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66AA1" w14:textId="77777777" w:rsidR="00D5416E" w:rsidRDefault="00D5416E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6952DAF5" w14:textId="77777777" w:rsidR="00B20000" w:rsidRDefault="00B20000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5E9B5B74" w14:textId="77777777" w:rsidR="00B20000" w:rsidRDefault="00B20000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524CE304" w14:textId="77777777" w:rsidR="00B20000" w:rsidRDefault="00B20000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5865C63B" w14:textId="77777777" w:rsidR="00B20000" w:rsidRPr="005262E6" w:rsidRDefault="00B20000" w:rsidP="00B20000">
      <w:pPr>
        <w:jc w:val="center"/>
        <w:rPr>
          <w:rFonts w:hint="eastAsia"/>
          <w:b/>
          <w:sz w:val="36"/>
          <w:szCs w:val="36"/>
        </w:rPr>
      </w:pPr>
      <w:r w:rsidRPr="005262E6">
        <w:rPr>
          <w:b/>
          <w:sz w:val="36"/>
          <w:szCs w:val="36"/>
        </w:rPr>
        <w:t>Plán uplatňovania štandardov dodržiavania zákazu segregácie</w:t>
      </w:r>
    </w:p>
    <w:p w14:paraId="5372B24E" w14:textId="77777777" w:rsidR="00B20000" w:rsidRPr="0028608F" w:rsidRDefault="00B20000" w:rsidP="00B20000">
      <w:pPr>
        <w:rPr>
          <w:rFonts w:hint="eastAsia"/>
          <w:b/>
          <w:sz w:val="40"/>
          <w:szCs w:val="40"/>
        </w:rPr>
      </w:pPr>
    </w:p>
    <w:p w14:paraId="722F3140" w14:textId="77777777" w:rsidR="00B20000" w:rsidRDefault="00B20000" w:rsidP="00B20000">
      <w:pPr>
        <w:rPr>
          <w:rFonts w:hint="eastAsia"/>
          <w:b/>
          <w:sz w:val="32"/>
        </w:rPr>
      </w:pPr>
    </w:p>
    <w:p w14:paraId="17815911" w14:textId="77777777" w:rsidR="00B20000" w:rsidRDefault="00B20000" w:rsidP="00B20000">
      <w:pPr>
        <w:rPr>
          <w:rFonts w:hint="eastAsia"/>
          <w:b/>
          <w:sz w:val="32"/>
        </w:rPr>
      </w:pPr>
    </w:p>
    <w:p w14:paraId="58429B8B" w14:textId="77777777" w:rsidR="00B20000" w:rsidRDefault="00B20000" w:rsidP="00B20000">
      <w:pPr>
        <w:rPr>
          <w:rFonts w:hint="eastAsia"/>
          <w:b/>
          <w:sz w:val="32"/>
        </w:rPr>
      </w:pPr>
    </w:p>
    <w:p w14:paraId="0E561072" w14:textId="77777777" w:rsidR="00B20000" w:rsidRDefault="00B20000" w:rsidP="00B20000">
      <w:pPr>
        <w:rPr>
          <w:rFonts w:hint="eastAsia"/>
          <w:b/>
          <w:sz w:val="32"/>
        </w:rPr>
      </w:pPr>
    </w:p>
    <w:p w14:paraId="16C19CF0" w14:textId="77777777" w:rsidR="00B20000" w:rsidRPr="005262E6" w:rsidRDefault="00B20000" w:rsidP="00B20000">
      <w:pPr>
        <w:rPr>
          <w:rFonts w:hint="eastAsia"/>
          <w:b/>
          <w:sz w:val="36"/>
          <w:szCs w:val="36"/>
        </w:rPr>
      </w:pPr>
      <w:r w:rsidRPr="005262E6">
        <w:rPr>
          <w:b/>
        </w:rPr>
        <w:t>Plán</w:t>
      </w:r>
      <w:r w:rsidRPr="005262E6">
        <w:rPr>
          <w:b/>
          <w:sz w:val="36"/>
          <w:szCs w:val="36"/>
        </w:rPr>
        <w:t xml:space="preserve"> </w:t>
      </w:r>
      <w:r w:rsidRPr="005262E6">
        <w:rPr>
          <w:b/>
        </w:rPr>
        <w:t>uplatňovania štandardov dodržiavania zákazu segregácie</w:t>
      </w:r>
      <w:r>
        <w:rPr>
          <w:b/>
          <w:sz w:val="36"/>
          <w:szCs w:val="36"/>
        </w:rPr>
        <w:t xml:space="preserve"> </w:t>
      </w:r>
      <w:r w:rsidRPr="005262E6">
        <w:rPr>
          <w:b/>
        </w:rPr>
        <w:t>bol prerokovaný a schválený na pedagogickej rade</w:t>
      </w:r>
      <w:r>
        <w:rPr>
          <w:b/>
        </w:rPr>
        <w:t xml:space="preserve"> : 30.06.2025</w:t>
      </w:r>
    </w:p>
    <w:p w14:paraId="1CAE6D85" w14:textId="77777777" w:rsidR="00B20000" w:rsidRPr="005262E6" w:rsidRDefault="00B20000" w:rsidP="00B20000">
      <w:pPr>
        <w:rPr>
          <w:rFonts w:hint="eastAsia"/>
          <w:b/>
        </w:rPr>
      </w:pPr>
    </w:p>
    <w:p w14:paraId="6AAC41FC" w14:textId="77777777" w:rsidR="00B20000" w:rsidRPr="001B5388" w:rsidRDefault="00B20000" w:rsidP="00B20000">
      <w:pPr>
        <w:jc w:val="both"/>
        <w:rPr>
          <w:rFonts w:hint="eastAsia"/>
          <w:b/>
        </w:rPr>
      </w:pPr>
    </w:p>
    <w:p w14:paraId="6D6C4300" w14:textId="77777777" w:rsidR="00B20000" w:rsidRDefault="00B20000" w:rsidP="00B20000">
      <w:pPr>
        <w:rPr>
          <w:rFonts w:hint="eastAsia"/>
          <w:b/>
        </w:rPr>
      </w:pPr>
    </w:p>
    <w:p w14:paraId="6D534AC3" w14:textId="77777777" w:rsidR="00B20000" w:rsidRDefault="00B20000" w:rsidP="00B20000">
      <w:pPr>
        <w:rPr>
          <w:rFonts w:hint="eastAsia"/>
          <w:b/>
        </w:rPr>
      </w:pPr>
    </w:p>
    <w:p w14:paraId="2F680D1B" w14:textId="77777777" w:rsidR="00B20000" w:rsidRDefault="00B20000" w:rsidP="00B20000">
      <w:pPr>
        <w:rPr>
          <w:rFonts w:hint="eastAsia"/>
          <w:b/>
        </w:rPr>
      </w:pPr>
    </w:p>
    <w:p w14:paraId="45CB9ECC" w14:textId="77777777" w:rsidR="00B20000" w:rsidRDefault="00B20000" w:rsidP="00B20000">
      <w:pPr>
        <w:rPr>
          <w:rFonts w:hint="eastAsia"/>
          <w:b/>
        </w:rPr>
      </w:pPr>
    </w:p>
    <w:p w14:paraId="2F97D7B8" w14:textId="77777777" w:rsidR="00B20000" w:rsidRPr="001B5388" w:rsidRDefault="00B20000" w:rsidP="00B20000">
      <w:pPr>
        <w:rPr>
          <w:rFonts w:hint="eastAsia"/>
          <w:b/>
        </w:rPr>
      </w:pPr>
    </w:p>
    <w:p w14:paraId="6F3B7EFD" w14:textId="77777777" w:rsidR="00B20000" w:rsidRPr="001B5388" w:rsidRDefault="00B20000" w:rsidP="00B20000">
      <w:pPr>
        <w:rPr>
          <w:rFonts w:hint="eastAsia"/>
          <w:b/>
        </w:rPr>
      </w:pPr>
    </w:p>
    <w:p w14:paraId="5883A53F" w14:textId="77777777" w:rsidR="00B20000" w:rsidRPr="00182370" w:rsidRDefault="00B20000" w:rsidP="00B20000">
      <w:pPr>
        <w:spacing w:line="360" w:lineRule="auto"/>
        <w:rPr>
          <w:rFonts w:hint="eastAsia"/>
          <w:b/>
        </w:rPr>
      </w:pPr>
      <w:r w:rsidRPr="001B5388">
        <w:rPr>
          <w:b/>
        </w:rPr>
        <w:t xml:space="preserve">  Podpisy učiteliek :                                   </w:t>
      </w:r>
    </w:p>
    <w:p w14:paraId="4D674D1C" w14:textId="0BAA1660" w:rsidR="00B20000" w:rsidRDefault="00B20000" w:rsidP="00B20000">
      <w:pPr>
        <w:spacing w:line="360" w:lineRule="auto"/>
        <w:rPr>
          <w:rFonts w:hint="eastAsia"/>
          <w:b/>
        </w:rPr>
      </w:pP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Uhlárová</w:t>
      </w:r>
      <w:r w:rsidRPr="00182370">
        <w:rPr>
          <w:b/>
        </w:rPr>
        <w:t>Lenka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F1CB0">
        <w:rPr>
          <w:b/>
        </w:rPr>
        <w:tab/>
      </w:r>
      <w:r w:rsidRPr="00182370">
        <w:rPr>
          <w:b/>
        </w:rPr>
        <w:t>.............................................</w:t>
      </w:r>
      <w:r>
        <w:rPr>
          <w:b/>
        </w:rPr>
        <w:t>.</w:t>
      </w:r>
    </w:p>
    <w:p w14:paraId="0F06023E" w14:textId="2E15E82C" w:rsidR="00B20000" w:rsidRDefault="00B20000" w:rsidP="00B20000">
      <w:pPr>
        <w:spacing w:line="360" w:lineRule="auto"/>
        <w:ind w:left="1416"/>
        <w:rPr>
          <w:rFonts w:hint="eastAsia"/>
          <w:b/>
        </w:rPr>
      </w:pPr>
      <w:r>
        <w:rPr>
          <w:b/>
        </w:rPr>
        <w:tab/>
      </w:r>
      <w:proofErr w:type="spellStart"/>
      <w:r w:rsidRPr="00182370">
        <w:rPr>
          <w:b/>
        </w:rPr>
        <w:t>Mihoková</w:t>
      </w:r>
      <w:proofErr w:type="spellEnd"/>
      <w:r w:rsidRPr="00182370">
        <w:rPr>
          <w:b/>
        </w:rPr>
        <w:t xml:space="preserve"> Iveta</w:t>
      </w:r>
      <w:r>
        <w:rPr>
          <w:b/>
        </w:rPr>
        <w:t xml:space="preserve"> Mgr.</w:t>
      </w:r>
      <w:r>
        <w:rPr>
          <w:b/>
        </w:rPr>
        <w:tab/>
      </w:r>
      <w:r>
        <w:rPr>
          <w:b/>
        </w:rPr>
        <w:tab/>
      </w:r>
      <w:r w:rsidR="00E36EDD">
        <w:rPr>
          <w:b/>
        </w:rPr>
        <w:tab/>
      </w:r>
      <w:r>
        <w:rPr>
          <w:b/>
        </w:rPr>
        <w:t>..............................................</w:t>
      </w:r>
    </w:p>
    <w:p w14:paraId="7490BA8B" w14:textId="78B611DD" w:rsidR="00B20000" w:rsidRDefault="00B20000" w:rsidP="00CF1CB0">
      <w:pPr>
        <w:spacing w:line="360" w:lineRule="auto"/>
        <w:ind w:left="707" w:firstLine="709"/>
        <w:rPr>
          <w:rFonts w:hint="eastAsia"/>
          <w:b/>
        </w:rPr>
      </w:pPr>
      <w:proofErr w:type="spellStart"/>
      <w:r>
        <w:rPr>
          <w:b/>
        </w:rPr>
        <w:t>Žiaková</w:t>
      </w:r>
      <w:proofErr w:type="spellEnd"/>
      <w:r>
        <w:rPr>
          <w:b/>
        </w:rPr>
        <w:t xml:space="preserve">  Kristína </w:t>
      </w:r>
      <w:r w:rsidR="00CF1CB0">
        <w:rPr>
          <w:b/>
        </w:rPr>
        <w:t>Mgr</w:t>
      </w:r>
      <w:r>
        <w:rPr>
          <w:b/>
        </w:rPr>
        <w:t>.</w:t>
      </w:r>
      <w:r>
        <w:rPr>
          <w:b/>
        </w:rPr>
        <w:tab/>
      </w:r>
      <w:r>
        <w:rPr>
          <w:b/>
        </w:rPr>
        <w:tab/>
      </w:r>
      <w:r w:rsidR="00CF1CB0">
        <w:rPr>
          <w:b/>
        </w:rPr>
        <w:tab/>
      </w:r>
      <w:r>
        <w:rPr>
          <w:b/>
        </w:rPr>
        <w:t>..............................................</w:t>
      </w:r>
    </w:p>
    <w:p w14:paraId="6F516546" w14:textId="62AC072E" w:rsidR="00B20000" w:rsidRDefault="00B20000" w:rsidP="00B20000">
      <w:pPr>
        <w:spacing w:line="360" w:lineRule="auto"/>
        <w:ind w:left="708" w:firstLine="708"/>
        <w:rPr>
          <w:rFonts w:hint="eastAsia"/>
          <w:b/>
        </w:rPr>
      </w:pPr>
      <w:r>
        <w:rPr>
          <w:b/>
        </w:rPr>
        <w:tab/>
      </w:r>
      <w:proofErr w:type="spellStart"/>
      <w:r w:rsidR="008D2C14">
        <w:rPr>
          <w:b/>
        </w:rPr>
        <w:t>Radosová</w:t>
      </w:r>
      <w:proofErr w:type="spellEnd"/>
      <w:r w:rsidR="008D2C14">
        <w:rPr>
          <w:b/>
        </w:rPr>
        <w:t xml:space="preserve"> </w:t>
      </w:r>
      <w:proofErr w:type="spellStart"/>
      <w:r w:rsidR="008D2C14">
        <w:rPr>
          <w:b/>
        </w:rPr>
        <w:t>Andra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Ing.</w:t>
      </w:r>
      <w:r w:rsidR="00CF1CB0">
        <w:rPr>
          <w:b/>
        </w:rPr>
        <w:t>Bc</w:t>
      </w:r>
      <w:proofErr w:type="spellEnd"/>
      <w:r w:rsidR="00CF1CB0">
        <w:rPr>
          <w:b/>
        </w:rPr>
        <w:t>.</w:t>
      </w:r>
      <w:r>
        <w:rPr>
          <w:b/>
        </w:rPr>
        <w:tab/>
      </w:r>
      <w:r>
        <w:rPr>
          <w:b/>
        </w:rPr>
        <w:tab/>
      </w:r>
      <w:r w:rsidR="00E36EDD">
        <w:rPr>
          <w:b/>
        </w:rPr>
        <w:tab/>
      </w:r>
      <w:r>
        <w:rPr>
          <w:b/>
        </w:rPr>
        <w:t>..............................................</w:t>
      </w:r>
    </w:p>
    <w:p w14:paraId="20A71529" w14:textId="3187D6F4" w:rsidR="00B20000" w:rsidRPr="00182370" w:rsidRDefault="00B20000" w:rsidP="00B20000">
      <w:pPr>
        <w:spacing w:line="360" w:lineRule="auto"/>
        <w:ind w:left="708" w:firstLine="708"/>
        <w:rPr>
          <w:rFonts w:hint="eastAsia"/>
          <w:b/>
        </w:rPr>
      </w:pPr>
      <w:r>
        <w:rPr>
          <w:b/>
        </w:rPr>
        <w:tab/>
      </w:r>
      <w:proofErr w:type="spellStart"/>
      <w:r w:rsidR="008D2C14">
        <w:rPr>
          <w:b/>
        </w:rPr>
        <w:t>Tesarovičová</w:t>
      </w:r>
      <w:proofErr w:type="spellEnd"/>
      <w:r w:rsidR="008D2C14">
        <w:rPr>
          <w:b/>
        </w:rPr>
        <w:t xml:space="preserve"> Vanda</w:t>
      </w:r>
      <w:r>
        <w:rPr>
          <w:b/>
        </w:rPr>
        <w:t xml:space="preserve"> Mgr.</w:t>
      </w:r>
      <w:r>
        <w:rPr>
          <w:b/>
        </w:rPr>
        <w:tab/>
      </w:r>
      <w:r>
        <w:rPr>
          <w:b/>
        </w:rPr>
        <w:tab/>
      </w:r>
      <w:r w:rsidR="00E36EDD">
        <w:rPr>
          <w:b/>
        </w:rPr>
        <w:tab/>
      </w:r>
      <w:r>
        <w:rPr>
          <w:b/>
        </w:rPr>
        <w:t>..............................................</w:t>
      </w:r>
    </w:p>
    <w:p w14:paraId="44E37A92" w14:textId="77777777" w:rsidR="00B20000" w:rsidRPr="00182370" w:rsidRDefault="00B20000" w:rsidP="00B20000">
      <w:pPr>
        <w:spacing w:line="360" w:lineRule="auto"/>
        <w:rPr>
          <w:rFonts w:hint="eastAsia"/>
          <w:b/>
        </w:rPr>
      </w:pPr>
    </w:p>
    <w:p w14:paraId="65E2011D" w14:textId="77777777" w:rsidR="00B20000" w:rsidRPr="001B5388" w:rsidRDefault="00B20000" w:rsidP="00B20000">
      <w:pPr>
        <w:rPr>
          <w:rFonts w:hint="eastAsia"/>
          <w:b/>
        </w:rPr>
      </w:pPr>
    </w:p>
    <w:p w14:paraId="32CEE14D" w14:textId="77777777" w:rsidR="00CF1CB0" w:rsidRDefault="00CF1CB0" w:rsidP="00CF1CB0">
      <w:pPr>
        <w:rPr>
          <w:rFonts w:hint="eastAsia"/>
          <w:b/>
        </w:rPr>
      </w:pPr>
    </w:p>
    <w:p w14:paraId="73B036FF" w14:textId="77777777" w:rsidR="00CF1CB0" w:rsidRDefault="00CF1CB0" w:rsidP="00CF1CB0">
      <w:pPr>
        <w:ind w:left="707" w:firstLine="709"/>
        <w:rPr>
          <w:rFonts w:hint="eastAsia"/>
          <w:b/>
        </w:rPr>
      </w:pPr>
    </w:p>
    <w:p w14:paraId="4D35172A" w14:textId="77777777" w:rsidR="00CF1CB0" w:rsidRDefault="00CF1CB0" w:rsidP="00CF1CB0">
      <w:pPr>
        <w:ind w:left="707" w:firstLine="709"/>
        <w:rPr>
          <w:rFonts w:hint="eastAsia"/>
          <w:b/>
        </w:rPr>
      </w:pPr>
    </w:p>
    <w:p w14:paraId="41A03717" w14:textId="77777777" w:rsidR="00CF1CB0" w:rsidRDefault="00CF1CB0" w:rsidP="00CF1CB0">
      <w:pPr>
        <w:ind w:left="707" w:firstLine="709"/>
        <w:rPr>
          <w:rFonts w:hint="eastAsia"/>
          <w:b/>
        </w:rPr>
      </w:pPr>
    </w:p>
    <w:p w14:paraId="3520EA27" w14:textId="77777777" w:rsidR="00CF1CB0" w:rsidRDefault="00CF1CB0" w:rsidP="00CF1CB0">
      <w:pPr>
        <w:ind w:left="707" w:firstLine="709"/>
        <w:rPr>
          <w:rFonts w:hint="eastAsia"/>
          <w:b/>
        </w:rPr>
      </w:pPr>
    </w:p>
    <w:p w14:paraId="519E19BC" w14:textId="77777777" w:rsidR="00CF1CB0" w:rsidRDefault="00CF1CB0" w:rsidP="00CF1CB0">
      <w:pPr>
        <w:ind w:left="707" w:firstLine="709"/>
        <w:rPr>
          <w:rFonts w:hint="eastAsia"/>
          <w:b/>
        </w:rPr>
      </w:pPr>
    </w:p>
    <w:p w14:paraId="550B4475" w14:textId="6087417D" w:rsidR="00B20000" w:rsidRPr="00A261D3" w:rsidRDefault="00CF1CB0" w:rsidP="00CF1CB0">
      <w:pPr>
        <w:ind w:left="707" w:firstLine="709"/>
        <w:rPr>
          <w:rFonts w:hint="eastAsia"/>
          <w:b/>
        </w:rPr>
      </w:pPr>
      <w:r w:rsidRPr="001B5388">
        <w:rPr>
          <w:rFonts w:hint="eastAsia"/>
          <w:b/>
        </w:rPr>
        <w:t>R</w:t>
      </w:r>
      <w:r w:rsidR="00B20000" w:rsidRPr="001B5388">
        <w:rPr>
          <w:b/>
        </w:rPr>
        <w:t>iad</w:t>
      </w:r>
      <w:r>
        <w:rPr>
          <w:b/>
        </w:rPr>
        <w:t xml:space="preserve">iteľka </w:t>
      </w:r>
      <w:r w:rsidR="00B20000" w:rsidRPr="001B5388">
        <w:rPr>
          <w:b/>
        </w:rPr>
        <w:t xml:space="preserve"> MŠ</w:t>
      </w:r>
      <w:r w:rsidR="00B20000">
        <w:rPr>
          <w:b/>
        </w:rPr>
        <w:t xml:space="preserve"> </w:t>
      </w:r>
      <w:r w:rsidR="008D2C14">
        <w:rPr>
          <w:b/>
        </w:rPr>
        <w:t xml:space="preserve">  Žišková </w:t>
      </w:r>
      <w:r w:rsidR="00B20000">
        <w:rPr>
          <w:b/>
        </w:rPr>
        <w:t>Božena</w:t>
      </w:r>
      <w:r>
        <w:rPr>
          <w:b/>
        </w:rPr>
        <w:tab/>
      </w:r>
      <w:r>
        <w:rPr>
          <w:b/>
        </w:rPr>
        <w:tab/>
        <w:t>..............................................</w:t>
      </w:r>
    </w:p>
    <w:p w14:paraId="5D3CBAB2" w14:textId="77777777" w:rsidR="001E1740" w:rsidRDefault="001E1740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26ECCF34" w14:textId="77777777" w:rsidR="001E1740" w:rsidRDefault="001E1740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2F30BFB2" w14:textId="77777777" w:rsidR="00B20000" w:rsidRDefault="00B20000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61722DFE" w14:textId="77777777" w:rsidR="00B20000" w:rsidRDefault="00B20000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6C587F23" w14:textId="77777777" w:rsidR="00B20000" w:rsidRDefault="00B20000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4A15F63A" w14:textId="77777777" w:rsidR="00B20000" w:rsidRDefault="00B20000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111B9BA8" w14:textId="77777777" w:rsidR="00B20000" w:rsidRDefault="00B20000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0B0ACDBD" w14:textId="77777777" w:rsidR="00B20000" w:rsidRDefault="00B20000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74A4ED34" w14:textId="77777777" w:rsidR="00B20000" w:rsidRDefault="00B20000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01010F73" w14:textId="77777777" w:rsidR="001E1740" w:rsidRDefault="001E1740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285B34AB" w14:textId="77777777" w:rsidR="001E1740" w:rsidRDefault="001E1740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Mriekatabuky"/>
        <w:tblW w:w="0" w:type="auto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H w:val="single" w:sz="24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4371"/>
        <w:gridCol w:w="5135"/>
      </w:tblGrid>
      <w:tr w:rsidR="001E1740" w14:paraId="35364C10" w14:textId="77777777" w:rsidTr="00E81DA8">
        <w:tc>
          <w:tcPr>
            <w:tcW w:w="4390" w:type="dxa"/>
          </w:tcPr>
          <w:p w14:paraId="6E1FDE87" w14:textId="77777777" w:rsidR="00E81DA8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F6EBC44" w14:textId="77777777" w:rsidR="001E1740" w:rsidRDefault="001E174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Názov školy:</w:t>
            </w:r>
          </w:p>
          <w:p w14:paraId="0CC4A83B" w14:textId="57A8DA5A" w:rsidR="00E81DA8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166" w:type="dxa"/>
          </w:tcPr>
          <w:p w14:paraId="74B37675" w14:textId="77777777" w:rsidR="00E81DA8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F76A21E" w14:textId="56397111" w:rsidR="001E1740" w:rsidRDefault="001E174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Materská škola Na Pažite 496/7, 97244 Kamenec pod Vtáčnikom</w:t>
            </w:r>
          </w:p>
        </w:tc>
      </w:tr>
      <w:tr w:rsidR="001E1740" w14:paraId="2EAF2FB8" w14:textId="77777777" w:rsidTr="00E81DA8">
        <w:tc>
          <w:tcPr>
            <w:tcW w:w="4390" w:type="dxa"/>
          </w:tcPr>
          <w:p w14:paraId="2746D5FD" w14:textId="77777777" w:rsidR="00E81DA8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A51173A" w14:textId="3DF8399D" w:rsidR="001E1740" w:rsidRDefault="001E174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Zriaďovateľ:</w:t>
            </w:r>
          </w:p>
          <w:p w14:paraId="7F10E2B1" w14:textId="4E8CECE7" w:rsidR="001E1740" w:rsidRDefault="001E174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166" w:type="dxa"/>
          </w:tcPr>
          <w:p w14:paraId="555E6FF5" w14:textId="77777777" w:rsidR="00E81DA8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5D59B2F" w14:textId="25269CE9" w:rsidR="001E1740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Obec Kamenec pod Vtáčnikom</w:t>
            </w:r>
          </w:p>
        </w:tc>
      </w:tr>
      <w:tr w:rsidR="001E1740" w14:paraId="295483D1" w14:textId="77777777" w:rsidTr="00E81DA8">
        <w:tc>
          <w:tcPr>
            <w:tcW w:w="4390" w:type="dxa"/>
          </w:tcPr>
          <w:p w14:paraId="6A9D84FF" w14:textId="77777777" w:rsidR="00E81DA8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88BE622" w14:textId="22F9F7A0" w:rsidR="001E1740" w:rsidRDefault="001E174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Riaditeľka:</w:t>
            </w:r>
          </w:p>
          <w:p w14:paraId="11C670ED" w14:textId="676D5BDB" w:rsidR="001E1740" w:rsidRDefault="001E174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166" w:type="dxa"/>
          </w:tcPr>
          <w:p w14:paraId="69ED4155" w14:textId="77777777" w:rsidR="00E81DA8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4E6E7BA" w14:textId="21C6FD39" w:rsidR="001E1740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Božena Žišková</w:t>
            </w:r>
          </w:p>
        </w:tc>
      </w:tr>
      <w:tr w:rsidR="001E1740" w14:paraId="19253173" w14:textId="77777777" w:rsidTr="00E81DA8">
        <w:tc>
          <w:tcPr>
            <w:tcW w:w="4390" w:type="dxa"/>
          </w:tcPr>
          <w:p w14:paraId="14055F9F" w14:textId="77777777" w:rsidR="00E81DA8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FF48E76" w14:textId="4DF03A9C" w:rsidR="001E1740" w:rsidRDefault="001E174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Vedúca MZ:</w:t>
            </w:r>
          </w:p>
          <w:p w14:paraId="2A51BA13" w14:textId="7A335E87" w:rsidR="001E1740" w:rsidRDefault="001E174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166" w:type="dxa"/>
          </w:tcPr>
          <w:p w14:paraId="1CA82072" w14:textId="77777777" w:rsidR="00E81DA8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C5C39E1" w14:textId="6BD67089" w:rsidR="001E1740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Ing.Bc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. Andrea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Radosová</w:t>
            </w:r>
            <w:proofErr w:type="spellEnd"/>
          </w:p>
        </w:tc>
      </w:tr>
      <w:tr w:rsidR="001E1740" w14:paraId="6CF6E34F" w14:textId="77777777" w:rsidTr="00E81DA8">
        <w:tc>
          <w:tcPr>
            <w:tcW w:w="4390" w:type="dxa"/>
          </w:tcPr>
          <w:p w14:paraId="64A75294" w14:textId="77777777" w:rsidR="00E81DA8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19F6A91" w14:textId="78F185CF" w:rsidR="001E1740" w:rsidRDefault="001E174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Počet tried:</w:t>
            </w:r>
          </w:p>
          <w:p w14:paraId="42E6D1E8" w14:textId="159C1C95" w:rsidR="001E1740" w:rsidRDefault="001E174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166" w:type="dxa"/>
          </w:tcPr>
          <w:p w14:paraId="74157DDC" w14:textId="77777777" w:rsidR="00E81DA8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C0F95E9" w14:textId="6D5F1780" w:rsidR="001E1740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 – mladšia I., stredná II., staršia III.</w:t>
            </w:r>
          </w:p>
        </w:tc>
      </w:tr>
      <w:tr w:rsidR="00E81DA8" w14:paraId="3BDAE6E4" w14:textId="77777777" w:rsidTr="00E81DA8">
        <w:tc>
          <w:tcPr>
            <w:tcW w:w="4390" w:type="dxa"/>
          </w:tcPr>
          <w:p w14:paraId="28BD7F0E" w14:textId="77777777" w:rsidR="00E81DA8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2B955EA" w14:textId="23B69920" w:rsidR="00E81DA8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Prerokovaný v pedagogickej rade:</w:t>
            </w:r>
          </w:p>
        </w:tc>
        <w:tc>
          <w:tcPr>
            <w:tcW w:w="5166" w:type="dxa"/>
          </w:tcPr>
          <w:p w14:paraId="7EBFEB66" w14:textId="77777777" w:rsidR="00E81DA8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B21D450" w14:textId="2ECC8525" w:rsidR="00E81DA8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30.06.2025</w:t>
            </w:r>
          </w:p>
        </w:tc>
      </w:tr>
      <w:tr w:rsidR="00E81DA8" w14:paraId="2FA611E4" w14:textId="77777777" w:rsidTr="00E81DA8">
        <w:tc>
          <w:tcPr>
            <w:tcW w:w="4390" w:type="dxa"/>
          </w:tcPr>
          <w:p w14:paraId="70F86F60" w14:textId="77777777" w:rsidR="00E81DA8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CC23173" w14:textId="5D71C752" w:rsidR="00E81DA8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Platný od:</w:t>
            </w:r>
          </w:p>
          <w:p w14:paraId="1E3474CE" w14:textId="77777777" w:rsidR="00E81DA8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C8F1A8E" w14:textId="2F143050" w:rsidR="00E81DA8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166" w:type="dxa"/>
          </w:tcPr>
          <w:p w14:paraId="706F6930" w14:textId="77777777" w:rsidR="00E81DA8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8FA9154" w14:textId="492074E0" w:rsidR="00E81DA8" w:rsidRDefault="00E81D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01.09.2025</w:t>
            </w:r>
          </w:p>
        </w:tc>
      </w:tr>
    </w:tbl>
    <w:p w14:paraId="7DA4992C" w14:textId="77777777" w:rsidR="001E1740" w:rsidRDefault="001E1740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2A584E9B" w14:textId="77777777" w:rsidR="001E1740" w:rsidRDefault="001E1740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7153D08A" w14:textId="77777777" w:rsidR="001E1740" w:rsidRDefault="001E1740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0026AAD3" w14:textId="77777777" w:rsidR="001E1740" w:rsidRDefault="001E1740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05160019" w14:textId="77777777" w:rsidR="00B20000" w:rsidRDefault="00B20000" w:rsidP="00B20000">
      <w:pPr>
        <w:pStyle w:val="Nadpis1"/>
        <w:spacing w:after="134"/>
        <w:rPr>
          <w:b/>
          <w:sz w:val="32"/>
          <w:szCs w:val="32"/>
          <w:u w:val="single"/>
        </w:rPr>
      </w:pPr>
    </w:p>
    <w:p w14:paraId="7C570008" w14:textId="0A80AA68" w:rsidR="00B20000" w:rsidRPr="00B20000" w:rsidRDefault="00B20000" w:rsidP="00B20000">
      <w:pPr>
        <w:pStyle w:val="Nadpis1"/>
        <w:spacing w:after="134"/>
        <w:rPr>
          <w:b/>
          <w:color w:val="002060"/>
          <w:sz w:val="32"/>
          <w:szCs w:val="32"/>
          <w:u w:val="single"/>
        </w:rPr>
      </w:pPr>
      <w:r w:rsidRPr="00B20000">
        <w:rPr>
          <w:b/>
          <w:color w:val="002060"/>
          <w:sz w:val="32"/>
          <w:szCs w:val="32"/>
          <w:u w:val="single"/>
        </w:rPr>
        <w:t>PLÁN  OBSAHUJE:</w:t>
      </w:r>
    </w:p>
    <w:p w14:paraId="30A92F23" w14:textId="77777777" w:rsidR="00B20000" w:rsidRPr="000E58C2" w:rsidRDefault="00B20000" w:rsidP="00B20000">
      <w:pPr>
        <w:rPr>
          <w:rFonts w:hint="eastAsia"/>
          <w:b/>
          <w:sz w:val="28"/>
          <w:szCs w:val="28"/>
        </w:rPr>
      </w:pPr>
      <w:r w:rsidRPr="000E58C2">
        <w:rPr>
          <w:rFonts w:ascii="Times New Roman" w:hAnsi="Times New Roman" w:cs="Times New Roman"/>
          <w:b/>
          <w:sz w:val="28"/>
          <w:szCs w:val="28"/>
        </w:rPr>
        <w:t>Všeobecná charakteristika Plánu uplatňovania štandardov dodržiavania zákazu segregácie</w:t>
      </w:r>
    </w:p>
    <w:p w14:paraId="658231D9" w14:textId="77777777" w:rsidR="00B20000" w:rsidRPr="00466E36" w:rsidRDefault="00B20000" w:rsidP="00B20000">
      <w:pPr>
        <w:rPr>
          <w:rFonts w:hint="eastAsia"/>
          <w:b/>
          <w:sz w:val="36"/>
          <w:szCs w:val="36"/>
        </w:rPr>
      </w:pPr>
    </w:p>
    <w:p w14:paraId="4EBF2D65" w14:textId="77777777" w:rsidR="00B20000" w:rsidRPr="000E58C2" w:rsidRDefault="00B20000" w:rsidP="00B20000">
      <w:pPr>
        <w:pStyle w:val="Odsekzoznamu"/>
        <w:numPr>
          <w:ilvl w:val="0"/>
          <w:numId w:val="17"/>
        </w:numPr>
        <w:suppressAutoHyphens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6E36">
        <w:rPr>
          <w:rFonts w:ascii="Calibri" w:hAnsi="Calibri"/>
          <w:b/>
          <w:bCs/>
        </w:rPr>
        <w:t xml:space="preserve"> </w:t>
      </w:r>
      <w:r w:rsidRPr="000E58C2">
        <w:rPr>
          <w:rFonts w:ascii="Times New Roman" w:hAnsi="Times New Roman" w:cs="Times New Roman"/>
          <w:b/>
          <w:bCs/>
          <w:sz w:val="28"/>
          <w:szCs w:val="28"/>
        </w:rPr>
        <w:t>Identifikácia a analýza aktuálneho stavu</w:t>
      </w:r>
    </w:p>
    <w:p w14:paraId="173D542F" w14:textId="77777777" w:rsidR="00B20000" w:rsidRPr="000E58C2" w:rsidRDefault="00B20000" w:rsidP="00B20000">
      <w:pPr>
        <w:pStyle w:val="Odsekzoznamu"/>
        <w:numPr>
          <w:ilvl w:val="0"/>
          <w:numId w:val="17"/>
        </w:numPr>
        <w:suppressAutoHyphens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58C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Ciele a vízia plánu</w:t>
      </w:r>
    </w:p>
    <w:p w14:paraId="26D35668" w14:textId="77777777" w:rsidR="00B20000" w:rsidRPr="000E58C2" w:rsidRDefault="00B20000" w:rsidP="00B20000">
      <w:pPr>
        <w:pStyle w:val="Odsekzoznamu"/>
        <w:numPr>
          <w:ilvl w:val="0"/>
          <w:numId w:val="18"/>
        </w:numPr>
        <w:suppressAutoHyphens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58C2">
        <w:rPr>
          <w:rFonts w:ascii="Times New Roman" w:hAnsi="Times New Roman" w:cs="Times New Roman"/>
          <w:b/>
          <w:bCs/>
          <w:sz w:val="28"/>
          <w:szCs w:val="28"/>
        </w:rPr>
        <w:t xml:space="preserve">Dlhodobé ciele </w:t>
      </w:r>
      <w:proofErr w:type="spellStart"/>
      <w:r w:rsidRPr="000E58C2">
        <w:rPr>
          <w:rFonts w:ascii="Times New Roman" w:hAnsi="Times New Roman" w:cs="Times New Roman"/>
          <w:b/>
          <w:bCs/>
          <w:sz w:val="28"/>
          <w:szCs w:val="28"/>
        </w:rPr>
        <w:t>desegregačného</w:t>
      </w:r>
      <w:proofErr w:type="spellEnd"/>
      <w:r w:rsidRPr="000E58C2">
        <w:rPr>
          <w:rFonts w:ascii="Times New Roman" w:hAnsi="Times New Roman" w:cs="Times New Roman"/>
          <w:b/>
          <w:bCs/>
          <w:sz w:val="28"/>
          <w:szCs w:val="28"/>
        </w:rPr>
        <w:t xml:space="preserve"> plánu: </w:t>
      </w:r>
    </w:p>
    <w:p w14:paraId="14A6AAA0" w14:textId="77777777" w:rsidR="00B20000" w:rsidRPr="000E58C2" w:rsidRDefault="00B20000" w:rsidP="00B20000">
      <w:pPr>
        <w:pStyle w:val="Odsekzoznamu"/>
        <w:numPr>
          <w:ilvl w:val="0"/>
          <w:numId w:val="18"/>
        </w:numPr>
        <w:suppressAutoHyphens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8C2">
        <w:rPr>
          <w:rStyle w:val="Vrazn"/>
          <w:rFonts w:ascii="Times New Roman" w:eastAsiaTheme="majorEastAsia" w:hAnsi="Times New Roman" w:cs="Times New Roman"/>
          <w:sz w:val="28"/>
          <w:szCs w:val="28"/>
        </w:rPr>
        <w:t xml:space="preserve">Krátkodobé ciele </w:t>
      </w:r>
      <w:proofErr w:type="spellStart"/>
      <w:r w:rsidRPr="000E58C2">
        <w:rPr>
          <w:rStyle w:val="Vrazn"/>
          <w:rFonts w:ascii="Times New Roman" w:eastAsiaTheme="majorEastAsia" w:hAnsi="Times New Roman" w:cs="Times New Roman"/>
          <w:sz w:val="28"/>
          <w:szCs w:val="28"/>
        </w:rPr>
        <w:t>desegregačného</w:t>
      </w:r>
      <w:proofErr w:type="spellEnd"/>
      <w:r w:rsidRPr="000E58C2">
        <w:rPr>
          <w:rStyle w:val="Vrazn"/>
          <w:rFonts w:ascii="Times New Roman" w:eastAsiaTheme="majorEastAsia" w:hAnsi="Times New Roman" w:cs="Times New Roman"/>
          <w:sz w:val="28"/>
          <w:szCs w:val="28"/>
        </w:rPr>
        <w:t xml:space="preserve"> plánu:</w:t>
      </w:r>
    </w:p>
    <w:p w14:paraId="58EC839B" w14:textId="77777777" w:rsidR="00B20000" w:rsidRPr="000E58C2" w:rsidRDefault="00B20000" w:rsidP="00B20000">
      <w:pPr>
        <w:pStyle w:val="Zkladntext"/>
        <w:numPr>
          <w:ilvl w:val="0"/>
          <w:numId w:val="17"/>
        </w:numPr>
        <w:suppressAutoHyphens w:val="0"/>
        <w:spacing w:after="0" w:line="360" w:lineRule="auto"/>
        <w:ind w:right="709"/>
        <w:jc w:val="both"/>
        <w:rPr>
          <w:rStyle w:val="Vrazn"/>
          <w:rFonts w:ascii="Times New Roman" w:eastAsia="Times New Roman" w:hAnsi="Times New Roman" w:cs="Times New Roman"/>
          <w:sz w:val="28"/>
          <w:szCs w:val="22"/>
        </w:rPr>
      </w:pPr>
      <w:r w:rsidRPr="000E58C2">
        <w:rPr>
          <w:rStyle w:val="Vrazn"/>
          <w:rFonts w:ascii="Times New Roman" w:hAnsi="Times New Roman" w:cs="Times New Roman"/>
          <w:color w:val="000000"/>
          <w:sz w:val="28"/>
          <w:szCs w:val="22"/>
        </w:rPr>
        <w:t xml:space="preserve">Štandardy priestorovej </w:t>
      </w:r>
      <w:proofErr w:type="spellStart"/>
      <w:r w:rsidRPr="000E58C2">
        <w:rPr>
          <w:rStyle w:val="Vrazn"/>
          <w:rFonts w:ascii="Times New Roman" w:hAnsi="Times New Roman" w:cs="Times New Roman"/>
          <w:color w:val="000000"/>
          <w:sz w:val="28"/>
          <w:szCs w:val="22"/>
        </w:rPr>
        <w:t>desegregácie</w:t>
      </w:r>
      <w:proofErr w:type="spellEnd"/>
    </w:p>
    <w:p w14:paraId="0481B617" w14:textId="77777777" w:rsidR="00B20000" w:rsidRPr="000E58C2" w:rsidRDefault="00B20000" w:rsidP="00B20000">
      <w:pPr>
        <w:pStyle w:val="Zkladntext"/>
        <w:numPr>
          <w:ilvl w:val="0"/>
          <w:numId w:val="18"/>
        </w:numPr>
        <w:suppressAutoHyphens w:val="0"/>
        <w:spacing w:after="0" w:line="360" w:lineRule="auto"/>
        <w:ind w:right="709"/>
        <w:jc w:val="both"/>
        <w:rPr>
          <w:rStyle w:val="Vrazn"/>
          <w:rFonts w:ascii="Times New Roman" w:eastAsia="Times New Roman" w:hAnsi="Times New Roman" w:cs="Times New Roman"/>
          <w:sz w:val="28"/>
          <w:szCs w:val="22"/>
        </w:rPr>
      </w:pPr>
      <w:r w:rsidRPr="000E58C2">
        <w:rPr>
          <w:rStyle w:val="Nadpis4Char"/>
          <w:rFonts w:cs="Times New Roman"/>
          <w:b/>
          <w:bCs/>
          <w:sz w:val="28"/>
          <w:szCs w:val="22"/>
          <w:u w:val="single"/>
        </w:rPr>
        <w:t xml:space="preserve"> </w:t>
      </w:r>
      <w:r w:rsidRPr="000E58C2">
        <w:rPr>
          <w:rStyle w:val="Vrazn"/>
          <w:rFonts w:ascii="Times New Roman" w:hAnsi="Times New Roman" w:cs="Times New Roman"/>
          <w:sz w:val="28"/>
          <w:szCs w:val="28"/>
        </w:rPr>
        <w:t xml:space="preserve">Cieľ štandardov priestorovej </w:t>
      </w:r>
      <w:proofErr w:type="spellStart"/>
      <w:r w:rsidRPr="000E58C2">
        <w:rPr>
          <w:rStyle w:val="Vrazn"/>
          <w:rFonts w:ascii="Times New Roman" w:hAnsi="Times New Roman" w:cs="Times New Roman"/>
          <w:sz w:val="28"/>
          <w:szCs w:val="28"/>
        </w:rPr>
        <w:t>desegregácie</w:t>
      </w:r>
      <w:proofErr w:type="spellEnd"/>
    </w:p>
    <w:p w14:paraId="7F334F97" w14:textId="77777777" w:rsidR="00B20000" w:rsidRPr="000E58C2" w:rsidRDefault="00B20000" w:rsidP="00B20000">
      <w:pPr>
        <w:pStyle w:val="Nadpis31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30"/>
          <w:szCs w:val="32"/>
        </w:rPr>
      </w:pPr>
      <w:r w:rsidRPr="000E58C2">
        <w:rPr>
          <w:rStyle w:val="Vrazn"/>
          <w:rFonts w:ascii="Times New Roman" w:hAnsi="Times New Roman" w:cs="Times New Roman"/>
          <w:b/>
          <w:bCs/>
        </w:rPr>
        <w:t>Hodnotenie a spätná väzba</w:t>
      </w:r>
    </w:p>
    <w:p w14:paraId="6E815FBE" w14:textId="77777777" w:rsidR="00B20000" w:rsidRPr="000E58C2" w:rsidRDefault="00B20000" w:rsidP="00B20000">
      <w:pPr>
        <w:pStyle w:val="Odsekzoznamu"/>
        <w:numPr>
          <w:ilvl w:val="0"/>
          <w:numId w:val="17"/>
        </w:numPr>
        <w:suppressAutoHyphens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E58C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Štandardy organizačnej </w:t>
      </w:r>
      <w:proofErr w:type="spellStart"/>
      <w:r w:rsidRPr="000E58C2">
        <w:rPr>
          <w:rFonts w:ascii="Times New Roman" w:hAnsi="Times New Roman" w:cs="Times New Roman"/>
          <w:b/>
          <w:bCs/>
          <w:color w:val="000000"/>
          <w:sz w:val="28"/>
          <w:szCs w:val="28"/>
        </w:rPr>
        <w:t>desegregácie</w:t>
      </w:r>
      <w:proofErr w:type="spellEnd"/>
    </w:p>
    <w:p w14:paraId="74430105" w14:textId="77777777" w:rsidR="00B20000" w:rsidRPr="000E58C2" w:rsidRDefault="00B20000" w:rsidP="00B20000">
      <w:pPr>
        <w:pStyle w:val="Nadpis31"/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0E58C2">
        <w:rPr>
          <w:rFonts w:ascii="Times New Roman" w:hAnsi="Times New Roman" w:cs="Times New Roman"/>
        </w:rPr>
        <w:t xml:space="preserve">Ciele štandardov organizačnej </w:t>
      </w:r>
      <w:proofErr w:type="spellStart"/>
      <w:r w:rsidRPr="000E58C2">
        <w:rPr>
          <w:rFonts w:ascii="Times New Roman" w:hAnsi="Times New Roman" w:cs="Times New Roman"/>
        </w:rPr>
        <w:t>desegregácie</w:t>
      </w:r>
      <w:proofErr w:type="spellEnd"/>
    </w:p>
    <w:p w14:paraId="498B068A" w14:textId="77777777" w:rsidR="00B20000" w:rsidRPr="000E58C2" w:rsidRDefault="00B20000" w:rsidP="00B20000">
      <w:pPr>
        <w:pStyle w:val="Nadpis41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E58C2">
        <w:rPr>
          <w:rFonts w:ascii="Times New Roman" w:hAnsi="Times New Roman" w:cs="Times New Roman"/>
          <w:sz w:val="28"/>
          <w:szCs w:val="28"/>
        </w:rPr>
        <w:t>Hodnotenie a spätná väzba</w:t>
      </w:r>
    </w:p>
    <w:p w14:paraId="7586C15C" w14:textId="77777777" w:rsidR="00B20000" w:rsidRPr="000E58C2" w:rsidRDefault="00B20000" w:rsidP="00B20000">
      <w:pPr>
        <w:pStyle w:val="Odsekzoznamu"/>
        <w:numPr>
          <w:ilvl w:val="0"/>
          <w:numId w:val="17"/>
        </w:numPr>
        <w:suppressAutoHyphens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E58C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Štandardy sociálnej </w:t>
      </w:r>
      <w:proofErr w:type="spellStart"/>
      <w:r w:rsidRPr="000E58C2">
        <w:rPr>
          <w:rFonts w:ascii="Times New Roman" w:hAnsi="Times New Roman" w:cs="Times New Roman"/>
          <w:b/>
          <w:bCs/>
          <w:color w:val="000000"/>
          <w:sz w:val="28"/>
          <w:szCs w:val="28"/>
        </w:rPr>
        <w:t>desegregácie</w:t>
      </w:r>
      <w:proofErr w:type="spellEnd"/>
    </w:p>
    <w:p w14:paraId="4DB4CF79" w14:textId="77777777" w:rsidR="00B20000" w:rsidRPr="000E58C2" w:rsidRDefault="00B20000" w:rsidP="00B20000">
      <w:pPr>
        <w:pStyle w:val="Odsekzoznamu"/>
        <w:numPr>
          <w:ilvl w:val="0"/>
          <w:numId w:val="18"/>
        </w:numPr>
        <w:suppressAutoHyphens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E58C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Ciele štandardov sociálnej </w:t>
      </w:r>
      <w:proofErr w:type="spellStart"/>
      <w:r w:rsidRPr="000E58C2">
        <w:rPr>
          <w:rFonts w:ascii="Times New Roman" w:hAnsi="Times New Roman" w:cs="Times New Roman"/>
          <w:b/>
          <w:bCs/>
          <w:color w:val="000000"/>
          <w:sz w:val="28"/>
          <w:szCs w:val="28"/>
        </w:rPr>
        <w:t>desegregácie</w:t>
      </w:r>
      <w:proofErr w:type="spellEnd"/>
    </w:p>
    <w:p w14:paraId="2C8821E9" w14:textId="77777777" w:rsidR="00B20000" w:rsidRPr="000E58C2" w:rsidRDefault="00B20000" w:rsidP="00B20000">
      <w:pPr>
        <w:pStyle w:val="Odsekzoznamu"/>
        <w:numPr>
          <w:ilvl w:val="0"/>
          <w:numId w:val="17"/>
        </w:numPr>
        <w:suppressAutoHyphens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E58C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Oblasť rozvoja </w:t>
      </w:r>
    </w:p>
    <w:p w14:paraId="7D89B006" w14:textId="77777777" w:rsidR="00B20000" w:rsidRPr="000E58C2" w:rsidRDefault="00B20000" w:rsidP="00B20000">
      <w:pPr>
        <w:pStyle w:val="Odsekzoznamu"/>
        <w:numPr>
          <w:ilvl w:val="0"/>
          <w:numId w:val="18"/>
        </w:numPr>
        <w:suppressAutoHyphens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58C2">
        <w:rPr>
          <w:rFonts w:ascii="Times New Roman" w:hAnsi="Times New Roman" w:cs="Times New Roman"/>
          <w:b/>
          <w:bCs/>
          <w:sz w:val="28"/>
          <w:szCs w:val="28"/>
        </w:rPr>
        <w:t xml:space="preserve">Štandardy priestorovej </w:t>
      </w:r>
      <w:proofErr w:type="spellStart"/>
      <w:r w:rsidRPr="000E58C2">
        <w:rPr>
          <w:rFonts w:ascii="Times New Roman" w:hAnsi="Times New Roman" w:cs="Times New Roman"/>
          <w:b/>
          <w:bCs/>
          <w:sz w:val="28"/>
          <w:szCs w:val="28"/>
        </w:rPr>
        <w:t>desegregácie</w:t>
      </w:r>
      <w:proofErr w:type="spellEnd"/>
      <w:r w:rsidRPr="000E58C2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2632C1DB" w14:textId="77777777" w:rsidR="00B20000" w:rsidRPr="000E58C2" w:rsidRDefault="00B20000" w:rsidP="00B20000">
      <w:pPr>
        <w:pStyle w:val="Odsekzoznamu"/>
        <w:numPr>
          <w:ilvl w:val="0"/>
          <w:numId w:val="18"/>
        </w:numPr>
        <w:suppressAutoHyphens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58C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Štandardy organizačnej </w:t>
      </w:r>
      <w:proofErr w:type="spellStart"/>
      <w:r w:rsidRPr="000E58C2">
        <w:rPr>
          <w:rFonts w:ascii="Times New Roman" w:hAnsi="Times New Roman" w:cs="Times New Roman"/>
          <w:b/>
          <w:bCs/>
          <w:color w:val="000000"/>
          <w:sz w:val="28"/>
          <w:szCs w:val="28"/>
        </w:rPr>
        <w:t>desegregácie</w:t>
      </w:r>
      <w:proofErr w:type="spellEnd"/>
      <w:r w:rsidRPr="000E58C2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0443A2CA" w14:textId="77777777" w:rsidR="00B20000" w:rsidRPr="000E58C2" w:rsidRDefault="00B20000" w:rsidP="00B20000">
      <w:pPr>
        <w:pStyle w:val="Odsekzoznamu"/>
        <w:numPr>
          <w:ilvl w:val="0"/>
          <w:numId w:val="18"/>
        </w:numPr>
        <w:suppressAutoHyphens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58C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Štandardy sociálnej </w:t>
      </w:r>
      <w:proofErr w:type="spellStart"/>
      <w:r w:rsidRPr="000E58C2">
        <w:rPr>
          <w:rFonts w:ascii="Times New Roman" w:hAnsi="Times New Roman" w:cs="Times New Roman"/>
          <w:b/>
          <w:bCs/>
          <w:color w:val="000000"/>
          <w:sz w:val="28"/>
          <w:szCs w:val="28"/>
        </w:rPr>
        <w:t>desegregácie</w:t>
      </w:r>
      <w:proofErr w:type="spellEnd"/>
    </w:p>
    <w:p w14:paraId="31C8C3A6" w14:textId="77777777" w:rsidR="00B20000" w:rsidRPr="000E58C2" w:rsidRDefault="00B20000" w:rsidP="00B20000">
      <w:pPr>
        <w:pStyle w:val="Odsekzoznamu"/>
        <w:numPr>
          <w:ilvl w:val="0"/>
          <w:numId w:val="17"/>
        </w:numPr>
        <w:suppressAutoHyphens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58C2">
        <w:rPr>
          <w:rFonts w:ascii="Times New Roman" w:hAnsi="Times New Roman" w:cs="Times New Roman"/>
          <w:b/>
          <w:bCs/>
          <w:sz w:val="28"/>
          <w:szCs w:val="28"/>
        </w:rPr>
        <w:t>Kroky na zlepšenie aktuálnej situácie</w:t>
      </w:r>
    </w:p>
    <w:p w14:paraId="7E068DD8" w14:textId="77777777" w:rsidR="00B20000" w:rsidRPr="000E58C2" w:rsidRDefault="00B20000" w:rsidP="00B20000">
      <w:pPr>
        <w:pStyle w:val="Odsekzoznamu"/>
        <w:numPr>
          <w:ilvl w:val="0"/>
          <w:numId w:val="17"/>
        </w:numPr>
        <w:suppressAutoHyphens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8C2">
        <w:rPr>
          <w:rStyle w:val="Vrazn"/>
          <w:rFonts w:ascii="Times New Roman" w:eastAsiaTheme="majorEastAsia" w:hAnsi="Times New Roman" w:cs="Times New Roman"/>
          <w:sz w:val="28"/>
          <w:szCs w:val="28"/>
        </w:rPr>
        <w:t>Opatrenia a časový harmonogram</w:t>
      </w:r>
    </w:p>
    <w:p w14:paraId="5C7C8FCD" w14:textId="77777777" w:rsidR="00B20000" w:rsidRPr="000E58C2" w:rsidRDefault="00B20000" w:rsidP="00B20000">
      <w:pPr>
        <w:pStyle w:val="Odsekzoznamu"/>
        <w:numPr>
          <w:ilvl w:val="0"/>
          <w:numId w:val="17"/>
        </w:numPr>
        <w:suppressAutoHyphens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E58C2">
        <w:rPr>
          <w:rFonts w:ascii="Times New Roman" w:hAnsi="Times New Roman" w:cs="Times New Roman"/>
          <w:b/>
          <w:bCs/>
          <w:sz w:val="28"/>
          <w:szCs w:val="28"/>
        </w:rPr>
        <w:t>Podpora a spolupráca</w:t>
      </w:r>
    </w:p>
    <w:p w14:paraId="31A5A0E3" w14:textId="77777777" w:rsidR="00B20000" w:rsidRPr="000E58C2" w:rsidRDefault="00B20000" w:rsidP="00B20000">
      <w:pPr>
        <w:pStyle w:val="Odsekzoznamu"/>
        <w:numPr>
          <w:ilvl w:val="0"/>
          <w:numId w:val="17"/>
        </w:numPr>
        <w:suppressAutoHyphens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E58C2">
        <w:rPr>
          <w:rFonts w:ascii="Times New Roman" w:hAnsi="Times New Roman" w:cs="Times New Roman"/>
          <w:b/>
          <w:bCs/>
          <w:sz w:val="28"/>
          <w:szCs w:val="28"/>
        </w:rPr>
        <w:t>Očakávané výsledky</w:t>
      </w:r>
    </w:p>
    <w:p w14:paraId="3A19F025" w14:textId="77777777" w:rsidR="00B20000" w:rsidRPr="000E58C2" w:rsidRDefault="00B20000" w:rsidP="00B20000">
      <w:pPr>
        <w:pStyle w:val="Odsekzoznamu"/>
        <w:numPr>
          <w:ilvl w:val="0"/>
          <w:numId w:val="17"/>
        </w:numPr>
        <w:suppressAutoHyphens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E58C2">
        <w:rPr>
          <w:rFonts w:ascii="Times New Roman" w:hAnsi="Times New Roman" w:cs="Times New Roman"/>
          <w:b/>
          <w:bCs/>
          <w:sz w:val="28"/>
          <w:szCs w:val="28"/>
        </w:rPr>
        <w:t>Zdroje financovanie</w:t>
      </w:r>
    </w:p>
    <w:p w14:paraId="101E8074" w14:textId="77777777" w:rsidR="00B20000" w:rsidRPr="000E58C2" w:rsidRDefault="00B20000" w:rsidP="00B20000">
      <w:pPr>
        <w:pStyle w:val="Odsekzoznamu"/>
        <w:numPr>
          <w:ilvl w:val="0"/>
          <w:numId w:val="17"/>
        </w:numPr>
        <w:suppressAutoHyphens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E58C2">
        <w:rPr>
          <w:rFonts w:ascii="Times New Roman" w:hAnsi="Times New Roman" w:cs="Times New Roman"/>
          <w:b/>
          <w:bCs/>
          <w:sz w:val="28"/>
          <w:szCs w:val="28"/>
        </w:rPr>
        <w:t>Komunikácia a zdieľanie výsledkov</w:t>
      </w:r>
    </w:p>
    <w:p w14:paraId="7D32A0C7" w14:textId="77777777" w:rsidR="00B20000" w:rsidRPr="000E58C2" w:rsidRDefault="00B20000" w:rsidP="00B2000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8C2">
        <w:rPr>
          <w:rFonts w:ascii="Times New Roman" w:hAnsi="Times New Roman" w:cs="Times New Roman"/>
          <w:b/>
          <w:bCs/>
          <w:sz w:val="28"/>
          <w:szCs w:val="28"/>
        </w:rPr>
        <w:t xml:space="preserve">SWOT Analýza k </w:t>
      </w:r>
      <w:proofErr w:type="spellStart"/>
      <w:r w:rsidRPr="000E58C2">
        <w:rPr>
          <w:rFonts w:ascii="Times New Roman" w:hAnsi="Times New Roman" w:cs="Times New Roman"/>
          <w:b/>
          <w:bCs/>
          <w:sz w:val="28"/>
          <w:szCs w:val="28"/>
        </w:rPr>
        <w:t>desegregácii</w:t>
      </w:r>
      <w:proofErr w:type="spellEnd"/>
      <w:r w:rsidRPr="000E58C2">
        <w:rPr>
          <w:rFonts w:ascii="Times New Roman" w:hAnsi="Times New Roman" w:cs="Times New Roman"/>
          <w:b/>
          <w:bCs/>
          <w:sz w:val="28"/>
          <w:szCs w:val="28"/>
        </w:rPr>
        <w:t xml:space="preserve"> Materskej školy v Kamenci pod Vtáčnikom</w:t>
      </w:r>
    </w:p>
    <w:p w14:paraId="1A4EECCE" w14:textId="77777777" w:rsidR="00B20000" w:rsidRPr="000E58C2" w:rsidRDefault="00B20000" w:rsidP="00B20000">
      <w:pPr>
        <w:spacing w:line="276" w:lineRule="auto"/>
        <w:jc w:val="both"/>
        <w:rPr>
          <w:rFonts w:ascii="Calibri" w:hAnsi="Calibri"/>
          <w:b/>
          <w:bCs/>
          <w:color w:val="000000"/>
        </w:rPr>
      </w:pPr>
    </w:p>
    <w:p w14:paraId="0F5D1A58" w14:textId="77777777" w:rsidR="001E1740" w:rsidRDefault="001E1740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43A3123C" w14:textId="4CE47F62" w:rsidR="00E81DA8" w:rsidRPr="00E81DA8" w:rsidRDefault="00E81DA8" w:rsidP="00B20000">
      <w:pPr>
        <w:rPr>
          <w:rFonts w:hint="eastAsia"/>
          <w:b/>
          <w:sz w:val="36"/>
          <w:szCs w:val="36"/>
          <w:u w:val="single"/>
        </w:rPr>
      </w:pPr>
      <w:bookmarkStart w:id="0" w:name="_Hlk202441954"/>
      <w:r w:rsidRPr="00E81DA8">
        <w:rPr>
          <w:rFonts w:ascii="Times New Roman" w:hAnsi="Times New Roman" w:cs="Times New Roman"/>
          <w:b/>
          <w:u w:val="single"/>
        </w:rPr>
        <w:t>Všeobecná charakteristika Plánu uplatňovania štandardov dodržiavania zákazu segregácie</w:t>
      </w:r>
    </w:p>
    <w:bookmarkEnd w:id="0"/>
    <w:p w14:paraId="63AEEB94" w14:textId="61FF66A8" w:rsidR="00D5416E" w:rsidRDefault="00D5416E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6D0F855B" w14:textId="77777777" w:rsidR="00B20000" w:rsidRPr="00E81DA8" w:rsidRDefault="00B20000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48908553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20000">
        <w:rPr>
          <w:rFonts w:ascii="Times New Roman" w:hAnsi="Times New Roman" w:cs="Times New Roman"/>
          <w:color w:val="000000"/>
        </w:rPr>
        <w:t xml:space="preserve">Segregácia je porušením základných princípov rovnosti v zmysle </w:t>
      </w:r>
      <w:proofErr w:type="spellStart"/>
      <w:r w:rsidRPr="00B20000">
        <w:rPr>
          <w:rFonts w:ascii="Times New Roman" w:hAnsi="Times New Roman" w:cs="Times New Roman"/>
          <w:color w:val="000000"/>
        </w:rPr>
        <w:t>anti</w:t>
      </w:r>
      <w:proofErr w:type="spellEnd"/>
      <w:r w:rsidRPr="00B20000">
        <w:rPr>
          <w:rFonts w:ascii="Times New Roman" w:hAnsi="Times New Roman" w:cs="Times New Roman"/>
          <w:color w:val="000000"/>
        </w:rPr>
        <w:t xml:space="preserve">-diskriminačného zákona. </w:t>
      </w:r>
      <w:proofErr w:type="spellStart"/>
      <w:r w:rsidRPr="00B20000">
        <w:rPr>
          <w:rFonts w:ascii="Times New Roman" w:hAnsi="Times New Roman" w:cs="Times New Roman"/>
          <w:color w:val="000000"/>
        </w:rPr>
        <w:t>Desegregáciou</w:t>
      </w:r>
      <w:proofErr w:type="spellEnd"/>
      <w:r w:rsidRPr="00B20000">
        <w:rPr>
          <w:rFonts w:ascii="Times New Roman" w:hAnsi="Times New Roman" w:cs="Times New Roman"/>
          <w:color w:val="000000"/>
        </w:rPr>
        <w:t xml:space="preserve"> rozumieme odstraňovanie segregácie, čiže priame postupy a aktivity napomáhajúce k zamedzeniu priestorového, organizačného a sociálneho oddelenia či izolovania detí v materskej škole v Kamenci pod Vtáčnikom, k vytvorenie podmienok pre rovnosť príležitostí a rovnaký prístup ku vzdelávaniu detí bez rozdielu.</w:t>
      </w:r>
    </w:p>
    <w:p w14:paraId="6B57A4F4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20000">
        <w:rPr>
          <w:rFonts w:ascii="Times New Roman" w:hAnsi="Times New Roman" w:cs="Times New Roman"/>
        </w:rPr>
        <w:t xml:space="preserve">Dokument bol vypracovaný v súlade s odporúčaniami zapracovanými  v „Manuály a monitoringu uplatňovania štandardov dodržiavania  zákazu segregácie vo výchove a vzdelávaní“, ktorý vydalo Ministerstvo školstva, výskumu, vývoja  a mládeže SR v 11/2024. Dokument bol vypracovaný v právnej záväznosti, ktorá je ustanovená v § 2 písm. </w:t>
      </w:r>
      <w:proofErr w:type="spellStart"/>
      <w:r w:rsidRPr="00B20000">
        <w:rPr>
          <w:rFonts w:ascii="Times New Roman" w:hAnsi="Times New Roman" w:cs="Times New Roman"/>
        </w:rPr>
        <w:t>ai</w:t>
      </w:r>
      <w:proofErr w:type="spellEnd"/>
      <w:r w:rsidRPr="00B20000">
        <w:rPr>
          <w:rFonts w:ascii="Times New Roman" w:hAnsi="Times New Roman" w:cs="Times New Roman"/>
        </w:rPr>
        <w:t xml:space="preserve">) a aj)   taktiež v § 145 ods. 1 školského zákona č. 245/2008 </w:t>
      </w:r>
      <w:proofErr w:type="spellStart"/>
      <w:r w:rsidRPr="00B20000">
        <w:rPr>
          <w:rFonts w:ascii="Times New Roman" w:hAnsi="Times New Roman" w:cs="Times New Roman"/>
        </w:rPr>
        <w:t>Z.z</w:t>
      </w:r>
      <w:proofErr w:type="spellEnd"/>
      <w:r w:rsidRPr="00B20000">
        <w:rPr>
          <w:rFonts w:ascii="Times New Roman" w:hAnsi="Times New Roman" w:cs="Times New Roman"/>
        </w:rPr>
        <w:t xml:space="preserve">.. </w:t>
      </w:r>
    </w:p>
    <w:p w14:paraId="1C6022BF" w14:textId="5F23FA7A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20000">
        <w:rPr>
          <w:rFonts w:ascii="Times New Roman" w:hAnsi="Times New Roman" w:cs="Times New Roman"/>
        </w:rPr>
        <w:t>Zámerom Plánu uplatňovania Štandardov dodržiavania zákazu segregácie vo výchove a vzdelávaní sú</w:t>
      </w:r>
      <w:r w:rsidR="001E1740" w:rsidRPr="00B20000">
        <w:rPr>
          <w:rFonts w:ascii="Times New Roman" w:hAnsi="Times New Roman" w:cs="Times New Roman"/>
        </w:rPr>
        <w:t xml:space="preserve"> </w:t>
      </w:r>
      <w:r w:rsidRPr="00B20000">
        <w:rPr>
          <w:rFonts w:ascii="Times New Roman" w:hAnsi="Times New Roman" w:cs="Times New Roman"/>
        </w:rPr>
        <w:t xml:space="preserve">naplánované a uplatňované štandardy,   vypracované postupy, aktivity taktiež identifikácia rizík zdôvodnenie ich príčin ako aj návrhy na nápravu segregačného konania v Materskej škole v Kamenci pod Vtáčnikom. Plán uplatňovania štandardov dodržiavania zákazu segregácie vo výchove a vzdelávaní je dokument podporujúci akceptáciu rôznorodosti, inakosti a osobitosti </w:t>
      </w:r>
      <w:r w:rsidRPr="00B20000">
        <w:rPr>
          <w:rFonts w:ascii="Times New Roman" w:hAnsi="Times New Roman" w:cs="Times New Roman"/>
          <w:color w:val="000000"/>
        </w:rPr>
        <w:t>detí.</w:t>
      </w:r>
    </w:p>
    <w:p w14:paraId="2F21C7D7" w14:textId="77777777" w:rsidR="00D5416E" w:rsidRDefault="00D5416E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23B8E126" w14:textId="77777777" w:rsidR="00B20000" w:rsidRDefault="00B20000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1873CE84" w14:textId="77777777" w:rsidR="00B20000" w:rsidRPr="00B20000" w:rsidRDefault="00B20000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3DFC3D66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bookmarkStart w:id="1" w:name="_Hlk202441999"/>
      <w:r w:rsidRPr="00B20000">
        <w:rPr>
          <w:rFonts w:ascii="Times New Roman" w:hAnsi="Times New Roman" w:cs="Times New Roman"/>
          <w:b/>
          <w:bCs/>
          <w:u w:val="single"/>
        </w:rPr>
        <w:t>l. Identifikácia a analýza aktuálneho stavu</w:t>
      </w:r>
    </w:p>
    <w:bookmarkEnd w:id="1"/>
    <w:p w14:paraId="10CC5809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0A5A0CEB" w14:textId="7408F986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Materskú školu v Kamenci pod Vtáčnikom môže navštevovať maximálne </w:t>
      </w:r>
      <w:r w:rsidR="00970476" w:rsidRPr="00B20000">
        <w:rPr>
          <w:rFonts w:ascii="Times New Roman" w:hAnsi="Times New Roman" w:cs="Times New Roman"/>
          <w:color w:val="000000" w:themeColor="text1"/>
        </w:rPr>
        <w:t>57</w:t>
      </w:r>
      <w:r w:rsidRPr="00B20000">
        <w:rPr>
          <w:rFonts w:ascii="Times New Roman" w:hAnsi="Times New Roman" w:cs="Times New Roman"/>
          <w:color w:val="000000" w:themeColor="text1"/>
        </w:rPr>
        <w:t xml:space="preserve"> </w:t>
      </w:r>
      <w:r w:rsidRPr="00B20000">
        <w:rPr>
          <w:rFonts w:ascii="Times New Roman" w:hAnsi="Times New Roman" w:cs="Times New Roman"/>
        </w:rPr>
        <w:t xml:space="preserve">detí vrátane detí so špeciálnymi výchovno-vzdelávacími potrebami, detí so zdravotným obmedzením-postihnutím, detí s poruchou autistického spektra, ale aj nadaných detí či detí z marginalizovaných rómskych komunít, detí s poruchami správania, deti s mentálnym postihnutím, ktoré chodia do bežných tried spolu s ostatnými deťmi. </w:t>
      </w:r>
    </w:p>
    <w:p w14:paraId="3BAE36F6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Materská škola analyzuje, podporuje a rozvíja individuálny talent detí v rôznych oblastiach v rámci </w:t>
      </w:r>
      <w:proofErr w:type="spellStart"/>
      <w:r w:rsidRPr="00B20000">
        <w:rPr>
          <w:rFonts w:ascii="Times New Roman" w:hAnsi="Times New Roman" w:cs="Times New Roman"/>
        </w:rPr>
        <w:t>výchovno</w:t>
      </w:r>
      <w:proofErr w:type="spellEnd"/>
      <w:r w:rsidRPr="00B20000">
        <w:rPr>
          <w:rFonts w:ascii="Times New Roman" w:hAnsi="Times New Roman" w:cs="Times New Roman"/>
        </w:rPr>
        <w:t xml:space="preserve"> – vzdelávacieho procesu, ktorý je podrobne rozpracovaný v Školskom vzdelávacom programe s názvom Nové dobrodružstvá zatúlaného vetríka.</w:t>
      </w:r>
    </w:p>
    <w:p w14:paraId="257F5FEC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Na plánovaní, plnení a uplatňovaní štandardov </w:t>
      </w:r>
      <w:proofErr w:type="spellStart"/>
      <w:r w:rsidRPr="00B20000">
        <w:rPr>
          <w:rFonts w:ascii="Times New Roman" w:hAnsi="Times New Roman" w:cs="Times New Roman"/>
        </w:rPr>
        <w:t>desegregácie</w:t>
      </w:r>
      <w:proofErr w:type="spellEnd"/>
      <w:r w:rsidRPr="00B20000">
        <w:rPr>
          <w:rFonts w:ascii="Times New Roman" w:hAnsi="Times New Roman" w:cs="Times New Roman"/>
        </w:rPr>
        <w:t xml:space="preserve"> kooperujú  zriaďovateľ - Obec Kamenec pod Vtáčnikom, CPP Prievidza, ako aj SCPP Zemianske Kostoľany a Materská škola Kamenec pod Vtáčnikom.</w:t>
      </w:r>
    </w:p>
    <w:p w14:paraId="228FB16F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>Identifikácia a analýza rizík sa v MŠ Kamenec pod Vtáčnikom realizovala v troch základných oblastiach, ktoré tvoria základ „Plánu uplatňovania štandardov dodržiavania zákazu segregácie vo výchove a vzdelávaní“  a to; š</w:t>
      </w:r>
      <w:r w:rsidRPr="00B20000">
        <w:rPr>
          <w:rFonts w:ascii="Times New Roman" w:hAnsi="Times New Roman" w:cs="Times New Roman"/>
          <w:color w:val="000000"/>
        </w:rPr>
        <w:t xml:space="preserve">tandardy priestorovej, organizačnej a sociálnej </w:t>
      </w:r>
      <w:proofErr w:type="spellStart"/>
      <w:r w:rsidRPr="00B20000">
        <w:rPr>
          <w:rFonts w:ascii="Times New Roman" w:hAnsi="Times New Roman" w:cs="Times New Roman"/>
          <w:color w:val="000000"/>
        </w:rPr>
        <w:t>desegregácie</w:t>
      </w:r>
      <w:proofErr w:type="spellEnd"/>
      <w:r w:rsidRPr="00B20000">
        <w:rPr>
          <w:rFonts w:ascii="Times New Roman" w:hAnsi="Times New Roman" w:cs="Times New Roman"/>
          <w:color w:val="000000"/>
        </w:rPr>
        <w:t xml:space="preserve">. </w:t>
      </w:r>
    </w:p>
    <w:p w14:paraId="7D96BAD9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>Identifikované boli aj  existujúce bariéry v rámci vzdelávacieho systému v Slovenskej republike, pričom problémom je stále rastúci podiel detí so ŠVVP, či marginalizovaných skupín.</w:t>
      </w:r>
    </w:p>
    <w:p w14:paraId="1A8B1AA2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14:paraId="3CDA8979" w14:textId="77777777" w:rsidR="005D2127" w:rsidRPr="00B20000" w:rsidRDefault="005D2127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14:paraId="046691FA" w14:textId="77777777" w:rsidR="00B20000" w:rsidRDefault="00B20000">
      <w:pPr>
        <w:spacing w:line="276" w:lineRule="auto"/>
        <w:jc w:val="both"/>
        <w:rPr>
          <w:rFonts w:hint="eastAsia"/>
          <w:color w:val="000000"/>
        </w:rPr>
      </w:pPr>
    </w:p>
    <w:p w14:paraId="1C2B55FA" w14:textId="77777777" w:rsidR="005D2127" w:rsidRDefault="005D2127">
      <w:pPr>
        <w:spacing w:line="276" w:lineRule="auto"/>
        <w:jc w:val="both"/>
        <w:rPr>
          <w:rFonts w:hint="eastAsia"/>
          <w:color w:val="000000"/>
        </w:rPr>
      </w:pPr>
    </w:p>
    <w:p w14:paraId="65897FCF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bookmarkStart w:id="2" w:name="_Hlk202442037"/>
      <w:r w:rsidRPr="00B20000">
        <w:rPr>
          <w:rFonts w:ascii="Times New Roman" w:hAnsi="Times New Roman" w:cs="Times New Roman"/>
          <w:b/>
          <w:bCs/>
          <w:color w:val="000000"/>
          <w:u w:val="single"/>
        </w:rPr>
        <w:t>2.  Ciele a vízia plánu</w:t>
      </w:r>
    </w:p>
    <w:p w14:paraId="66F90290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79E42A65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B20000">
        <w:rPr>
          <w:rFonts w:ascii="Times New Roman" w:hAnsi="Times New Roman" w:cs="Times New Roman"/>
          <w:b/>
          <w:bCs/>
        </w:rPr>
        <w:t xml:space="preserve">Dlhodobé ciele </w:t>
      </w:r>
      <w:proofErr w:type="spellStart"/>
      <w:r w:rsidRPr="00B20000">
        <w:rPr>
          <w:rFonts w:ascii="Times New Roman" w:hAnsi="Times New Roman" w:cs="Times New Roman"/>
          <w:b/>
          <w:bCs/>
        </w:rPr>
        <w:t>desegregačného</w:t>
      </w:r>
      <w:proofErr w:type="spellEnd"/>
      <w:r w:rsidRPr="00B20000">
        <w:rPr>
          <w:rFonts w:ascii="Times New Roman" w:hAnsi="Times New Roman" w:cs="Times New Roman"/>
          <w:b/>
          <w:bCs/>
        </w:rPr>
        <w:t xml:space="preserve"> plánu: </w:t>
      </w:r>
    </w:p>
    <w:bookmarkEnd w:id="2"/>
    <w:p w14:paraId="413B6DF6" w14:textId="77777777" w:rsidR="00D5416E" w:rsidRPr="00B20000" w:rsidRDefault="00FB6263" w:rsidP="00FB6263">
      <w:pPr>
        <w:pStyle w:val="Odsekzoznamu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>Navrhnúť plán aktivít, procesov, stratégií, ktoré materskej škole i zriaďovateľovi pomôžu v prevencii segregácie v prostredí MŠ</w:t>
      </w:r>
    </w:p>
    <w:p w14:paraId="1FF64738" w14:textId="77777777" w:rsidR="00D5416E" w:rsidRPr="00B20000" w:rsidRDefault="00FB6263" w:rsidP="00FB6263">
      <w:pPr>
        <w:pStyle w:val="Odsekzoznamu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  <w:color w:val="000000"/>
        </w:rPr>
        <w:t xml:space="preserve">Zadefinovať </w:t>
      </w:r>
      <w:proofErr w:type="spellStart"/>
      <w:r w:rsidRPr="00B20000">
        <w:rPr>
          <w:rFonts w:ascii="Times New Roman" w:hAnsi="Times New Roman" w:cs="Times New Roman"/>
          <w:color w:val="000000"/>
        </w:rPr>
        <w:t>desegregačné</w:t>
      </w:r>
      <w:proofErr w:type="spellEnd"/>
      <w:r w:rsidRPr="00B20000">
        <w:rPr>
          <w:rFonts w:ascii="Times New Roman" w:hAnsi="Times New Roman" w:cs="Times New Roman"/>
          <w:color w:val="000000"/>
        </w:rPr>
        <w:t xml:space="preserve"> kurikulum z hľadiska obsahu, účelovej učebnej činnosti, z hľadiska prístupu, z hľadiska vzdelávacieho konceptu / koho, prečo, v čom, ako, kedy, za akých podmienok, s akými očakávaniami, budeme vzdelávať/ z hľadiska organizačnej </w:t>
      </w:r>
      <w:proofErr w:type="spellStart"/>
      <w:r w:rsidRPr="00B20000">
        <w:rPr>
          <w:rFonts w:ascii="Times New Roman" w:hAnsi="Times New Roman" w:cs="Times New Roman"/>
          <w:color w:val="000000"/>
        </w:rPr>
        <w:t>desegregácie</w:t>
      </w:r>
      <w:proofErr w:type="spellEnd"/>
      <w:r w:rsidRPr="00B20000">
        <w:rPr>
          <w:rFonts w:ascii="Times New Roman" w:hAnsi="Times New Roman" w:cs="Times New Roman"/>
          <w:color w:val="000000"/>
        </w:rPr>
        <w:t xml:space="preserve">, priestorovej a sociálnej </w:t>
      </w:r>
      <w:proofErr w:type="spellStart"/>
      <w:r w:rsidRPr="00B20000">
        <w:rPr>
          <w:rFonts w:ascii="Times New Roman" w:hAnsi="Times New Roman" w:cs="Times New Roman"/>
          <w:color w:val="000000"/>
        </w:rPr>
        <w:t>desegregácie</w:t>
      </w:r>
      <w:proofErr w:type="spellEnd"/>
      <w:r w:rsidRPr="00B20000">
        <w:rPr>
          <w:rFonts w:ascii="Times New Roman" w:hAnsi="Times New Roman" w:cs="Times New Roman"/>
          <w:color w:val="000000"/>
        </w:rPr>
        <w:t>.</w:t>
      </w:r>
    </w:p>
    <w:p w14:paraId="4616E272" w14:textId="77777777" w:rsidR="00D5416E" w:rsidRDefault="00D5416E">
      <w:pPr>
        <w:spacing w:line="276" w:lineRule="auto"/>
        <w:jc w:val="both"/>
        <w:rPr>
          <w:rStyle w:val="Vrazn"/>
          <w:rFonts w:ascii="Times New Roman" w:hAnsi="Times New Roman" w:cs="Times New Roman"/>
          <w:b w:val="0"/>
          <w:bCs w:val="0"/>
          <w:color w:val="000000"/>
          <w:u w:val="single"/>
        </w:rPr>
      </w:pPr>
    </w:p>
    <w:p w14:paraId="5D3D56D8" w14:textId="77777777" w:rsidR="00B20000" w:rsidRPr="00B20000" w:rsidRDefault="00B20000">
      <w:pPr>
        <w:spacing w:line="276" w:lineRule="auto"/>
        <w:jc w:val="both"/>
        <w:rPr>
          <w:rStyle w:val="Vrazn"/>
          <w:rFonts w:ascii="Times New Roman" w:hAnsi="Times New Roman" w:cs="Times New Roman"/>
          <w:b w:val="0"/>
          <w:bCs w:val="0"/>
          <w:color w:val="000000"/>
          <w:u w:val="single"/>
        </w:rPr>
      </w:pPr>
    </w:p>
    <w:p w14:paraId="76FA049B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</w:rPr>
      </w:pPr>
      <w:bookmarkStart w:id="3" w:name="_Hlk202442071"/>
      <w:r w:rsidRPr="00B20000">
        <w:rPr>
          <w:rStyle w:val="Vrazn"/>
          <w:rFonts w:ascii="Times New Roman" w:hAnsi="Times New Roman" w:cs="Times New Roman"/>
        </w:rPr>
        <w:t xml:space="preserve">Krátkodobé ciele </w:t>
      </w:r>
      <w:proofErr w:type="spellStart"/>
      <w:r w:rsidRPr="00B20000">
        <w:rPr>
          <w:rStyle w:val="Vrazn"/>
          <w:rFonts w:ascii="Times New Roman" w:hAnsi="Times New Roman" w:cs="Times New Roman"/>
        </w:rPr>
        <w:t>desegregačného</w:t>
      </w:r>
      <w:proofErr w:type="spellEnd"/>
      <w:r w:rsidRPr="00B20000">
        <w:rPr>
          <w:rStyle w:val="Vrazn"/>
          <w:rFonts w:ascii="Times New Roman" w:hAnsi="Times New Roman" w:cs="Times New Roman"/>
        </w:rPr>
        <w:t xml:space="preserve"> plánu:</w:t>
      </w:r>
    </w:p>
    <w:bookmarkEnd w:id="3"/>
    <w:p w14:paraId="708F9C4D" w14:textId="77777777" w:rsidR="00D5416E" w:rsidRPr="00B20000" w:rsidRDefault="00FB6263" w:rsidP="00FB6263">
      <w:pPr>
        <w:pStyle w:val="Zkladntext"/>
        <w:numPr>
          <w:ilvl w:val="0"/>
          <w:numId w:val="2"/>
        </w:num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>Zabezpečiť rovnomerné zastúpenie detí z rôznych etnických a sociálnych skupín vo všetkých troch triedach</w:t>
      </w:r>
    </w:p>
    <w:p w14:paraId="506C28B0" w14:textId="77777777" w:rsidR="00D5416E" w:rsidRPr="00B20000" w:rsidRDefault="00FB6263" w:rsidP="00FB6263">
      <w:pPr>
        <w:pStyle w:val="Zkladntext"/>
        <w:numPr>
          <w:ilvl w:val="0"/>
          <w:numId w:val="2"/>
        </w:num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>Podporiť inkluzívne vzdelávacie prostredie prostredníctvom školení a metodickej podpory pre pedagogických zamestnancov</w:t>
      </w:r>
    </w:p>
    <w:p w14:paraId="6061C55F" w14:textId="77777777" w:rsidR="00D5416E" w:rsidRPr="00B20000" w:rsidRDefault="00FB6263" w:rsidP="00FB6263">
      <w:pPr>
        <w:pStyle w:val="Zkladntext"/>
        <w:numPr>
          <w:ilvl w:val="0"/>
          <w:numId w:val="2"/>
        </w:num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  <w:color w:val="000000"/>
        </w:rPr>
        <w:t>Posilniť spoluprácu s rodičmi a komunitou na podporu integrácie detí z marginalizovaných skupín</w:t>
      </w:r>
    </w:p>
    <w:p w14:paraId="21DDBAC2" w14:textId="77777777" w:rsidR="00D5416E" w:rsidRPr="00B20000" w:rsidRDefault="00FB6263">
      <w:pPr>
        <w:numPr>
          <w:ilvl w:val="0"/>
          <w:numId w:val="2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>Vytvárať priaznivú inkluzívnu klímu v každej triede</w:t>
      </w:r>
    </w:p>
    <w:p w14:paraId="525277DF" w14:textId="77777777" w:rsidR="00D5416E" w:rsidRPr="00B20000" w:rsidRDefault="00FB6263">
      <w:pPr>
        <w:numPr>
          <w:ilvl w:val="0"/>
          <w:numId w:val="2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Motivovať a podnecovať aktívnu účasť pri tvorbe a realizácií </w:t>
      </w:r>
      <w:proofErr w:type="spellStart"/>
      <w:r w:rsidRPr="00B20000">
        <w:rPr>
          <w:rFonts w:ascii="Times New Roman" w:hAnsi="Times New Roman" w:cs="Times New Roman"/>
        </w:rPr>
        <w:t>desegregačného</w:t>
      </w:r>
      <w:proofErr w:type="spellEnd"/>
      <w:r w:rsidRPr="00B20000">
        <w:rPr>
          <w:rFonts w:ascii="Times New Roman" w:hAnsi="Times New Roman" w:cs="Times New Roman"/>
        </w:rPr>
        <w:t xml:space="preserve"> plánu zo strany všetkých zúčastnených teda pedagogických aj nepedagogických zamestnancov</w:t>
      </w:r>
    </w:p>
    <w:p w14:paraId="40CD8638" w14:textId="77777777" w:rsidR="00D5416E" w:rsidRPr="00B20000" w:rsidRDefault="00FB6263">
      <w:pPr>
        <w:numPr>
          <w:ilvl w:val="0"/>
          <w:numId w:val="2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Využívať </w:t>
      </w:r>
      <w:proofErr w:type="spellStart"/>
      <w:r w:rsidRPr="00B20000">
        <w:rPr>
          <w:rFonts w:ascii="Times New Roman" w:hAnsi="Times New Roman" w:cs="Times New Roman"/>
        </w:rPr>
        <w:t>sumatívne</w:t>
      </w:r>
      <w:proofErr w:type="spellEnd"/>
      <w:r w:rsidRPr="00B20000">
        <w:rPr>
          <w:rFonts w:ascii="Times New Roman" w:hAnsi="Times New Roman" w:cs="Times New Roman"/>
        </w:rPr>
        <w:t xml:space="preserve"> a diagnostické hodnotenie</w:t>
      </w:r>
    </w:p>
    <w:p w14:paraId="27A2F4E0" w14:textId="77777777" w:rsidR="00D5416E" w:rsidRPr="00B20000" w:rsidRDefault="00FB6263">
      <w:pPr>
        <w:numPr>
          <w:ilvl w:val="0"/>
          <w:numId w:val="2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>Získané údaje z priebežného hodnotenia výsledkov zakomponovať do akčného plánu zmeny,</w:t>
      </w:r>
    </w:p>
    <w:p w14:paraId="319909BF" w14:textId="77777777" w:rsidR="00D5416E" w:rsidRPr="00B20000" w:rsidRDefault="00FB6263">
      <w:pPr>
        <w:numPr>
          <w:ilvl w:val="0"/>
          <w:numId w:val="2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>Zaviesť procesy, ktoré uvádzajú do praxe súbor aktivít, intervencií, ktoré segregáciu v prostred MŠ odstraňujú a predchádzajú jej</w:t>
      </w:r>
    </w:p>
    <w:p w14:paraId="5717AC18" w14:textId="77777777" w:rsidR="00D5416E" w:rsidRPr="00B20000" w:rsidRDefault="00FB6263">
      <w:pPr>
        <w:numPr>
          <w:ilvl w:val="0"/>
          <w:numId w:val="2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  <w:color w:val="000000"/>
        </w:rPr>
        <w:t>Vytvárať prostredie, podmienky pre cielenú prácu s rôznorodosťou v MŠ Kamenec pod Vtáčnikom</w:t>
      </w:r>
    </w:p>
    <w:p w14:paraId="4231E80A" w14:textId="77777777" w:rsidR="00D5416E" w:rsidRDefault="00D5416E" w:rsidP="00FB6263">
      <w:pPr>
        <w:pStyle w:val="Zkladntext"/>
        <w:spacing w:after="0" w:line="240" w:lineRule="auto"/>
        <w:rPr>
          <w:rStyle w:val="Vrazn"/>
          <w:rFonts w:ascii="Times New Roman" w:hAnsi="Times New Roman" w:cs="Times New Roman"/>
          <w:b w:val="0"/>
          <w:bCs w:val="0"/>
          <w:color w:val="000000"/>
        </w:rPr>
      </w:pPr>
    </w:p>
    <w:p w14:paraId="594B7D0F" w14:textId="77777777" w:rsidR="00B20000" w:rsidRPr="00B20000" w:rsidRDefault="00B20000" w:rsidP="00FB6263">
      <w:pPr>
        <w:pStyle w:val="Zkladntext"/>
        <w:spacing w:after="0" w:line="240" w:lineRule="auto"/>
        <w:rPr>
          <w:rStyle w:val="Vrazn"/>
          <w:rFonts w:ascii="Times New Roman" w:hAnsi="Times New Roman" w:cs="Times New Roman"/>
          <w:b w:val="0"/>
          <w:bCs w:val="0"/>
          <w:color w:val="000000"/>
        </w:rPr>
      </w:pPr>
    </w:p>
    <w:p w14:paraId="0F9FA0E0" w14:textId="77777777" w:rsidR="00D5416E" w:rsidRPr="00B20000" w:rsidRDefault="00FB6263">
      <w:pPr>
        <w:pStyle w:val="Zkladntext"/>
        <w:jc w:val="both"/>
        <w:rPr>
          <w:rFonts w:ascii="Times New Roman" w:hAnsi="Times New Roman" w:cs="Times New Roman"/>
          <w:u w:val="single"/>
        </w:rPr>
      </w:pPr>
      <w:r w:rsidRPr="00B20000">
        <w:rPr>
          <w:rStyle w:val="Vrazn"/>
          <w:rFonts w:ascii="Times New Roman" w:hAnsi="Times New Roman" w:cs="Times New Roman"/>
          <w:color w:val="000000"/>
          <w:u w:val="single"/>
        </w:rPr>
        <w:t xml:space="preserve">3. </w:t>
      </w:r>
      <w:bookmarkStart w:id="4" w:name="_Hlk202442103"/>
      <w:r w:rsidRPr="00B20000">
        <w:rPr>
          <w:rStyle w:val="Vrazn"/>
          <w:rFonts w:ascii="Times New Roman" w:hAnsi="Times New Roman" w:cs="Times New Roman"/>
          <w:color w:val="000000"/>
          <w:u w:val="single"/>
        </w:rPr>
        <w:t xml:space="preserve">Štandardy priestorovej </w:t>
      </w:r>
      <w:proofErr w:type="spellStart"/>
      <w:r w:rsidRPr="00B20000">
        <w:rPr>
          <w:rStyle w:val="Vrazn"/>
          <w:rFonts w:ascii="Times New Roman" w:hAnsi="Times New Roman" w:cs="Times New Roman"/>
          <w:color w:val="000000"/>
          <w:u w:val="single"/>
        </w:rPr>
        <w:t>desegregácie</w:t>
      </w:r>
      <w:proofErr w:type="spellEnd"/>
    </w:p>
    <w:bookmarkEnd w:id="4"/>
    <w:p w14:paraId="79EB71A9" w14:textId="77777777" w:rsidR="00D5416E" w:rsidRPr="00B20000" w:rsidRDefault="00FB6263">
      <w:pPr>
        <w:pStyle w:val="Zkladntext"/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predstavujú súbor kritérií a opatrení, ktoré zabezpečujú, že deti z rôznych spoločenských, etnických, sociálnych či náboženských skupín nebudú oddelené v rámci  priestorov v MŠ. Cieľom týchto štandardov je podporovať </w:t>
      </w:r>
      <w:r w:rsidRPr="00B20000">
        <w:rPr>
          <w:rStyle w:val="Vrazn"/>
          <w:rFonts w:ascii="Times New Roman" w:hAnsi="Times New Roman" w:cs="Times New Roman"/>
          <w:b w:val="0"/>
          <w:bCs w:val="0"/>
        </w:rPr>
        <w:t>inkluzívne, rovné a zmiešané prostredie</w:t>
      </w:r>
      <w:r w:rsidRPr="00B20000">
        <w:rPr>
          <w:rFonts w:ascii="Times New Roman" w:hAnsi="Times New Roman" w:cs="Times New Roman"/>
        </w:rPr>
        <w:t>, ktoré umožňuje vzájomnú interakciu a rovnaký prístup ku vzdelávaniu v Materskej škole v Kamenci pod Vtáčnikom.</w:t>
      </w:r>
    </w:p>
    <w:p w14:paraId="58745AC0" w14:textId="77777777" w:rsidR="00D5416E" w:rsidRPr="00B20000" w:rsidRDefault="00FB6263">
      <w:pPr>
        <w:pStyle w:val="Nadpis21"/>
        <w:rPr>
          <w:rFonts w:ascii="Times New Roman" w:hAnsi="Times New Roman" w:cs="Times New Roman"/>
        </w:rPr>
      </w:pPr>
      <w:bookmarkStart w:id="5" w:name="_Hlk202442142"/>
      <w:r w:rsidRPr="00B20000">
        <w:rPr>
          <w:rStyle w:val="Vrazn"/>
          <w:rFonts w:ascii="Times New Roman" w:hAnsi="Times New Roman" w:cs="Times New Roman"/>
          <w:b/>
          <w:bCs/>
          <w:sz w:val="24"/>
          <w:szCs w:val="24"/>
        </w:rPr>
        <w:t xml:space="preserve">Cieľ štandardov priestorovej </w:t>
      </w:r>
      <w:proofErr w:type="spellStart"/>
      <w:r w:rsidRPr="00B20000">
        <w:rPr>
          <w:rStyle w:val="Vrazn"/>
          <w:rFonts w:ascii="Times New Roman" w:hAnsi="Times New Roman" w:cs="Times New Roman"/>
          <w:b/>
          <w:bCs/>
          <w:sz w:val="24"/>
          <w:szCs w:val="24"/>
        </w:rPr>
        <w:t>desegregácie</w:t>
      </w:r>
      <w:proofErr w:type="spellEnd"/>
    </w:p>
    <w:bookmarkEnd w:id="5"/>
    <w:p w14:paraId="02CA696C" w14:textId="77777777" w:rsidR="00D5416E" w:rsidRPr="00B20000" w:rsidRDefault="00FB6263" w:rsidP="00FB6263">
      <w:pPr>
        <w:pStyle w:val="Zkladntext"/>
        <w:numPr>
          <w:ilvl w:val="0"/>
          <w:numId w:val="3"/>
        </w:num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Zamedziť vzniku a pretrvávaniu </w:t>
      </w:r>
      <w:r w:rsidRPr="00B20000">
        <w:rPr>
          <w:rStyle w:val="Vrazn"/>
          <w:rFonts w:ascii="Times New Roman" w:hAnsi="Times New Roman" w:cs="Times New Roman"/>
          <w:b w:val="0"/>
          <w:bCs w:val="0"/>
        </w:rPr>
        <w:t>segregovaných zón</w:t>
      </w:r>
    </w:p>
    <w:p w14:paraId="2A3AF667" w14:textId="77777777" w:rsidR="00D5416E" w:rsidRPr="00B20000" w:rsidRDefault="00FB6263" w:rsidP="00FB6263">
      <w:pPr>
        <w:pStyle w:val="Zkladntext"/>
        <w:numPr>
          <w:ilvl w:val="0"/>
          <w:numId w:val="3"/>
        </w:num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Podporiť </w:t>
      </w:r>
      <w:r w:rsidRPr="00B20000">
        <w:rPr>
          <w:rStyle w:val="Vrazn"/>
          <w:rFonts w:ascii="Times New Roman" w:hAnsi="Times New Roman" w:cs="Times New Roman"/>
          <w:b w:val="0"/>
          <w:bCs w:val="0"/>
        </w:rPr>
        <w:t>fyzickú a sociálnu integráciu</w:t>
      </w:r>
      <w:r w:rsidRPr="00B20000">
        <w:rPr>
          <w:rFonts w:ascii="Times New Roman" w:hAnsi="Times New Roman" w:cs="Times New Roman"/>
        </w:rPr>
        <w:t xml:space="preserve"> marginalizovaných skupín </w:t>
      </w:r>
    </w:p>
    <w:p w14:paraId="330BA0AB" w14:textId="77777777" w:rsidR="00D5416E" w:rsidRPr="00B20000" w:rsidRDefault="00FB6263" w:rsidP="00FB6263">
      <w:pPr>
        <w:pStyle w:val="Zkladntext"/>
        <w:numPr>
          <w:ilvl w:val="0"/>
          <w:numId w:val="3"/>
        </w:num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Odstrániť </w:t>
      </w:r>
      <w:r w:rsidRPr="00B20000">
        <w:rPr>
          <w:rStyle w:val="Vrazn"/>
          <w:rFonts w:ascii="Times New Roman" w:hAnsi="Times New Roman" w:cs="Times New Roman"/>
          <w:b w:val="0"/>
          <w:bCs w:val="0"/>
        </w:rPr>
        <w:t>architektonické bariéry pre deti zo zdravotným znevýhodnením</w:t>
      </w:r>
    </w:p>
    <w:p w14:paraId="601F8308" w14:textId="77777777" w:rsidR="00D5416E" w:rsidRPr="00B20000" w:rsidRDefault="00FB6263">
      <w:pPr>
        <w:pStyle w:val="Nadpis31"/>
        <w:rPr>
          <w:rFonts w:ascii="Times New Roman" w:hAnsi="Times New Roman" w:cs="Times New Roman"/>
        </w:rPr>
      </w:pPr>
      <w:bookmarkStart w:id="6" w:name="_Hlk202442219"/>
      <w:r w:rsidRPr="00B20000">
        <w:rPr>
          <w:rStyle w:val="Vrazn"/>
          <w:rFonts w:ascii="Times New Roman" w:hAnsi="Times New Roman" w:cs="Times New Roman"/>
          <w:b/>
          <w:bCs/>
          <w:sz w:val="24"/>
          <w:szCs w:val="24"/>
        </w:rPr>
        <w:t>Hodnotenie a spätná väzba</w:t>
      </w:r>
    </w:p>
    <w:bookmarkEnd w:id="6"/>
    <w:p w14:paraId="33F2AB9D" w14:textId="77777777" w:rsidR="00D5416E" w:rsidRPr="00B20000" w:rsidRDefault="00FB6263" w:rsidP="00FB6263">
      <w:pPr>
        <w:pStyle w:val="Zkladntext"/>
        <w:numPr>
          <w:ilvl w:val="0"/>
          <w:numId w:val="4"/>
        </w:num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>Zber spätnej väzby od rodičov prostredníctvom dotazníkov.</w:t>
      </w:r>
    </w:p>
    <w:p w14:paraId="7FAE7A7A" w14:textId="77777777" w:rsidR="00D5416E" w:rsidRPr="00B20000" w:rsidRDefault="00FB6263" w:rsidP="00FB6263">
      <w:pPr>
        <w:pStyle w:val="Zkladntext"/>
        <w:numPr>
          <w:ilvl w:val="0"/>
          <w:numId w:val="4"/>
        </w:num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>Interné hodnotenie pedagogickým kolektívom na pedagogických poradách.</w:t>
      </w:r>
    </w:p>
    <w:p w14:paraId="639D8F5B" w14:textId="77777777" w:rsidR="00D5416E" w:rsidRPr="00B20000" w:rsidRDefault="00FB6263" w:rsidP="00FB6263">
      <w:pPr>
        <w:pStyle w:val="Zkladntext"/>
        <w:numPr>
          <w:ilvl w:val="0"/>
          <w:numId w:val="4"/>
        </w:num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>Spracovanie ročných správ o pokroku a ich prezentácia na pedagogickej rade.</w:t>
      </w:r>
    </w:p>
    <w:p w14:paraId="2E918BC6" w14:textId="77777777" w:rsidR="00D5416E" w:rsidRPr="00B20000" w:rsidRDefault="00D5416E">
      <w:pPr>
        <w:pStyle w:val="Zkladntext"/>
        <w:rPr>
          <w:rFonts w:ascii="Times New Roman" w:hAnsi="Times New Roman" w:cs="Times New Roman"/>
        </w:rPr>
      </w:pPr>
    </w:p>
    <w:p w14:paraId="20ABEC1F" w14:textId="77777777" w:rsidR="00FB6263" w:rsidRDefault="00FB6263">
      <w:pPr>
        <w:pStyle w:val="Zkladntext"/>
        <w:rPr>
          <w:rFonts w:ascii="Calibri" w:hAnsi="Calibri"/>
        </w:rPr>
      </w:pPr>
    </w:p>
    <w:tbl>
      <w:tblPr>
        <w:tblStyle w:val="Mriekatabuky"/>
        <w:tblW w:w="9566" w:type="dxa"/>
        <w:tblLayout w:type="fixed"/>
        <w:tblLook w:val="0080" w:firstRow="0" w:lastRow="0" w:firstColumn="1" w:lastColumn="0" w:noHBand="0" w:noVBand="0"/>
      </w:tblPr>
      <w:tblGrid>
        <w:gridCol w:w="4783"/>
        <w:gridCol w:w="4783"/>
      </w:tblGrid>
      <w:tr w:rsidR="00D5416E" w:rsidRPr="00B20000" w14:paraId="4A8F28BD" w14:textId="77777777" w:rsidTr="00FB6263">
        <w:tc>
          <w:tcPr>
            <w:tcW w:w="4783" w:type="dxa"/>
            <w:shd w:val="clear" w:color="auto" w:fill="C3FDBB" w:themeFill="accent1" w:themeFillTint="33"/>
          </w:tcPr>
          <w:p w14:paraId="7E8E15C8" w14:textId="77777777" w:rsidR="00D5416E" w:rsidRPr="00B20000" w:rsidRDefault="00FB6263">
            <w:pPr>
              <w:pStyle w:val="Obsahtabuky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Riziko</w:t>
            </w:r>
          </w:p>
        </w:tc>
        <w:tc>
          <w:tcPr>
            <w:tcW w:w="4783" w:type="dxa"/>
            <w:shd w:val="clear" w:color="auto" w:fill="C3FDBB" w:themeFill="accent1" w:themeFillTint="33"/>
          </w:tcPr>
          <w:p w14:paraId="2BE6A686" w14:textId="77777777" w:rsidR="00D5416E" w:rsidRPr="00B20000" w:rsidRDefault="00FB6263">
            <w:pPr>
              <w:pStyle w:val="Obsahtabuky"/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Konkretizácia rizika</w:t>
            </w:r>
          </w:p>
        </w:tc>
      </w:tr>
      <w:tr w:rsidR="00D5416E" w:rsidRPr="00B20000" w14:paraId="5953B2FC" w14:textId="77777777" w:rsidTr="00FB6263">
        <w:tc>
          <w:tcPr>
            <w:tcW w:w="4783" w:type="dxa"/>
          </w:tcPr>
          <w:p w14:paraId="711AAE21" w14:textId="77777777" w:rsidR="00D5416E" w:rsidRPr="00B20000" w:rsidRDefault="00FB6263" w:rsidP="00FB6263">
            <w:pPr>
              <w:pStyle w:val="Obsahtabuky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Bezbariérový prístup </w:t>
            </w:r>
          </w:p>
        </w:tc>
        <w:tc>
          <w:tcPr>
            <w:tcW w:w="4783" w:type="dxa"/>
          </w:tcPr>
          <w:p w14:paraId="27970F2B" w14:textId="77777777" w:rsidR="00D5416E" w:rsidRPr="00B20000" w:rsidRDefault="00FB6263">
            <w:pPr>
              <w:pStyle w:val="Obsahtabuky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Vstup do budovy materskej školy</w:t>
            </w:r>
          </w:p>
          <w:p w14:paraId="692D9CBD" w14:textId="77777777" w:rsidR="00D5416E" w:rsidRPr="00B20000" w:rsidRDefault="00FB6263">
            <w:pPr>
              <w:pStyle w:val="Obsahtabuky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Umiestnenie tried starších detí na poschodí</w:t>
            </w:r>
          </w:p>
          <w:p w14:paraId="15E300BD" w14:textId="77777777" w:rsidR="00D5416E" w:rsidRPr="00B20000" w:rsidRDefault="00FB6263">
            <w:pPr>
              <w:pStyle w:val="Obsahtabuky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Vstup na školský dvor nie je bezbariérový</w:t>
            </w:r>
          </w:p>
          <w:p w14:paraId="40A012B9" w14:textId="77777777" w:rsidR="00D5416E" w:rsidRPr="00B20000" w:rsidRDefault="00FB6263">
            <w:pPr>
              <w:pStyle w:val="Obsahtabuky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Preliezky na školskom dvore nespĺňajú </w:t>
            </w:r>
          </w:p>
          <w:p w14:paraId="57FB28A9" w14:textId="77777777" w:rsidR="00D5416E" w:rsidRPr="00B20000" w:rsidRDefault="00FB6263">
            <w:pPr>
              <w:pStyle w:val="Obsahtabuky"/>
              <w:ind w:left="720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charakter inkluzívneho ihriska</w:t>
            </w:r>
          </w:p>
        </w:tc>
      </w:tr>
      <w:tr w:rsidR="00D5416E" w:rsidRPr="00B20000" w14:paraId="6605603F" w14:textId="77777777" w:rsidTr="00FB6263">
        <w:tc>
          <w:tcPr>
            <w:tcW w:w="4783" w:type="dxa"/>
          </w:tcPr>
          <w:p w14:paraId="7B065458" w14:textId="77777777" w:rsidR="00D5416E" w:rsidRPr="00B20000" w:rsidRDefault="00FB6263" w:rsidP="00FB6263">
            <w:pPr>
              <w:pStyle w:val="Obsahtabuky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Prispôsobenie priestorov pre zrakovo a telesne oslabené či hendikepované deti a rodičov</w:t>
            </w:r>
          </w:p>
        </w:tc>
        <w:tc>
          <w:tcPr>
            <w:tcW w:w="4783" w:type="dxa"/>
          </w:tcPr>
          <w:p w14:paraId="3CDEBC44" w14:textId="77777777" w:rsidR="00D5416E" w:rsidRPr="00B20000" w:rsidRDefault="00FB6263">
            <w:pPr>
              <w:pStyle w:val="Obsahtabuky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Nedostatok zmyslových pomôcok</w:t>
            </w:r>
          </w:p>
          <w:p w14:paraId="47E93FC4" w14:textId="77777777" w:rsidR="00D5416E" w:rsidRPr="00B20000" w:rsidRDefault="00FB6263">
            <w:pPr>
              <w:pStyle w:val="Obsahtabuky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proofErr w:type="spellStart"/>
            <w:r w:rsidRPr="00B20000">
              <w:rPr>
                <w:rFonts w:ascii="Times New Roman" w:hAnsi="Times New Roman" w:cs="Times New Roman"/>
              </w:rPr>
              <w:t>Multisenzorická</w:t>
            </w:r>
            <w:proofErr w:type="spellEnd"/>
            <w:r w:rsidRPr="00B20000">
              <w:rPr>
                <w:rFonts w:ascii="Times New Roman" w:hAnsi="Times New Roman" w:cs="Times New Roman"/>
              </w:rPr>
              <w:t xml:space="preserve"> miestnosť, </w:t>
            </w:r>
          </w:p>
          <w:p w14:paraId="5A400B7B" w14:textId="77777777" w:rsidR="00D5416E" w:rsidRPr="00B20000" w:rsidRDefault="00FB6263">
            <w:pPr>
              <w:pStyle w:val="Obsahtabuky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Kompenzačné a </w:t>
            </w:r>
            <w:proofErr w:type="spellStart"/>
            <w:r w:rsidRPr="00B20000">
              <w:rPr>
                <w:rFonts w:ascii="Times New Roman" w:hAnsi="Times New Roman" w:cs="Times New Roman"/>
              </w:rPr>
              <w:t>špeciálno</w:t>
            </w:r>
            <w:proofErr w:type="spellEnd"/>
            <w:r w:rsidRPr="00B20000">
              <w:rPr>
                <w:rFonts w:ascii="Times New Roman" w:hAnsi="Times New Roman" w:cs="Times New Roman"/>
              </w:rPr>
              <w:t xml:space="preserve"> – edukačné pomôcky</w:t>
            </w:r>
          </w:p>
        </w:tc>
      </w:tr>
    </w:tbl>
    <w:p w14:paraId="774A46AC" w14:textId="77777777" w:rsidR="00D5416E" w:rsidRDefault="00D5416E">
      <w:pPr>
        <w:spacing w:line="276" w:lineRule="auto"/>
        <w:jc w:val="both"/>
        <w:rPr>
          <w:rFonts w:ascii="Times New Roman" w:hAnsi="Times New Roman" w:cs="Times New Roman"/>
        </w:rPr>
      </w:pPr>
    </w:p>
    <w:p w14:paraId="2D66CA08" w14:textId="77777777" w:rsidR="00B20000" w:rsidRPr="00B20000" w:rsidRDefault="00B20000">
      <w:pPr>
        <w:spacing w:line="276" w:lineRule="auto"/>
        <w:jc w:val="both"/>
        <w:rPr>
          <w:rFonts w:ascii="Times New Roman" w:hAnsi="Times New Roman" w:cs="Times New Roman"/>
        </w:rPr>
      </w:pPr>
    </w:p>
    <w:p w14:paraId="77862300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u w:val="single"/>
        </w:rPr>
      </w:pPr>
      <w:bookmarkStart w:id="7" w:name="_Hlk202442241"/>
      <w:r w:rsidRPr="00B20000">
        <w:rPr>
          <w:rFonts w:ascii="Times New Roman" w:hAnsi="Times New Roman" w:cs="Times New Roman"/>
          <w:b/>
          <w:bCs/>
          <w:color w:val="000000"/>
          <w:u w:val="single"/>
        </w:rPr>
        <w:t xml:space="preserve">4. Štandardy organizačnej </w:t>
      </w:r>
      <w:proofErr w:type="spellStart"/>
      <w:r w:rsidRPr="00B20000">
        <w:rPr>
          <w:rFonts w:ascii="Times New Roman" w:hAnsi="Times New Roman" w:cs="Times New Roman"/>
          <w:b/>
          <w:bCs/>
          <w:color w:val="000000"/>
          <w:u w:val="single"/>
        </w:rPr>
        <w:t>desegregácie</w:t>
      </w:r>
      <w:proofErr w:type="spellEnd"/>
    </w:p>
    <w:bookmarkEnd w:id="7"/>
    <w:p w14:paraId="6FF9B434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  <w:color w:val="000000"/>
          <w:u w:val="single"/>
        </w:rPr>
      </w:pPr>
    </w:p>
    <w:p w14:paraId="59831CCF" w14:textId="77777777" w:rsidR="00D5416E" w:rsidRPr="00B20000" w:rsidRDefault="00FB6263">
      <w:pPr>
        <w:pStyle w:val="Zkladntext"/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Štandardy organizačnej </w:t>
      </w:r>
      <w:proofErr w:type="spellStart"/>
      <w:r w:rsidRPr="00B20000">
        <w:rPr>
          <w:rFonts w:ascii="Times New Roman" w:hAnsi="Times New Roman" w:cs="Times New Roman"/>
        </w:rPr>
        <w:t>desegregácie</w:t>
      </w:r>
      <w:proofErr w:type="spellEnd"/>
      <w:r w:rsidRPr="00B20000">
        <w:rPr>
          <w:rFonts w:ascii="Times New Roman" w:hAnsi="Times New Roman" w:cs="Times New Roman"/>
        </w:rPr>
        <w:t xml:space="preserve"> v materskej škole v </w:t>
      </w:r>
      <w:r w:rsidRPr="00B20000">
        <w:rPr>
          <w:rStyle w:val="Vrazn"/>
          <w:rFonts w:ascii="Times New Roman" w:hAnsi="Times New Roman" w:cs="Times New Roman"/>
          <w:b w:val="0"/>
          <w:bCs w:val="0"/>
        </w:rPr>
        <w:t>Kamenec pod Vtáčnikom</w:t>
      </w:r>
      <w:r w:rsidRPr="00B20000">
        <w:rPr>
          <w:rFonts w:ascii="Times New Roman" w:hAnsi="Times New Roman" w:cs="Times New Roman"/>
        </w:rPr>
        <w:t xml:space="preserve"> – predstavujú opatrenia, ktoré zabezpečujú rovnaký prístup ku kvalitnému predprimárnemu vzdelávaniu pre všetky deti bez ohľadu na ich etnický pôvod, sociálnu situáciu alebo iné znevýhodnenia. Tieto štandardy vychádzajú z princípov inkluzívneho vzdelávania, </w:t>
      </w:r>
      <w:proofErr w:type="spellStart"/>
      <w:r w:rsidRPr="00B20000">
        <w:rPr>
          <w:rFonts w:ascii="Times New Roman" w:hAnsi="Times New Roman" w:cs="Times New Roman"/>
        </w:rPr>
        <w:t>antidiskriminácie</w:t>
      </w:r>
      <w:proofErr w:type="spellEnd"/>
      <w:r w:rsidRPr="00B20000">
        <w:rPr>
          <w:rFonts w:ascii="Times New Roman" w:hAnsi="Times New Roman" w:cs="Times New Roman"/>
        </w:rPr>
        <w:t xml:space="preserve"> a rovnosti šancí.</w:t>
      </w:r>
    </w:p>
    <w:p w14:paraId="15F51D06" w14:textId="77777777" w:rsidR="00D5416E" w:rsidRPr="00B20000" w:rsidRDefault="00FB6263">
      <w:pPr>
        <w:pStyle w:val="Nadpis31"/>
        <w:rPr>
          <w:rFonts w:ascii="Times New Roman" w:hAnsi="Times New Roman" w:cs="Times New Roman"/>
          <w:sz w:val="24"/>
          <w:szCs w:val="24"/>
        </w:rPr>
      </w:pPr>
      <w:bookmarkStart w:id="8" w:name="_Hlk202443285"/>
      <w:r w:rsidRPr="00B20000">
        <w:rPr>
          <w:rFonts w:ascii="Times New Roman" w:hAnsi="Times New Roman" w:cs="Times New Roman"/>
          <w:sz w:val="24"/>
          <w:szCs w:val="24"/>
        </w:rPr>
        <w:t xml:space="preserve">Ciele štandardov organizačnej </w:t>
      </w:r>
      <w:proofErr w:type="spellStart"/>
      <w:r w:rsidRPr="00B20000">
        <w:rPr>
          <w:rFonts w:ascii="Times New Roman" w:hAnsi="Times New Roman" w:cs="Times New Roman"/>
          <w:sz w:val="24"/>
          <w:szCs w:val="24"/>
        </w:rPr>
        <w:t>desegregácie</w:t>
      </w:r>
      <w:proofErr w:type="spellEnd"/>
    </w:p>
    <w:bookmarkEnd w:id="8"/>
    <w:p w14:paraId="77673143" w14:textId="77777777" w:rsidR="00D5416E" w:rsidRPr="00B20000" w:rsidRDefault="00FB6263">
      <w:pPr>
        <w:pStyle w:val="Zkladntext"/>
        <w:numPr>
          <w:ilvl w:val="0"/>
          <w:numId w:val="6"/>
        </w:numPr>
        <w:tabs>
          <w:tab w:val="left" w:pos="709"/>
        </w:tabs>
        <w:rPr>
          <w:rFonts w:ascii="Times New Roman" w:hAnsi="Times New Roman" w:cs="Times New Roman"/>
        </w:rPr>
      </w:pPr>
      <w:r w:rsidRPr="00B20000">
        <w:rPr>
          <w:rStyle w:val="Vrazn"/>
          <w:rFonts w:ascii="Times New Roman" w:hAnsi="Times New Roman" w:cs="Times New Roman"/>
          <w:b w:val="0"/>
          <w:bCs w:val="0"/>
        </w:rPr>
        <w:t>Zamedzenie vnútornému deleniu</w:t>
      </w:r>
      <w:r w:rsidRPr="00B20000">
        <w:rPr>
          <w:rFonts w:ascii="Times New Roman" w:hAnsi="Times New Roman" w:cs="Times New Roman"/>
        </w:rPr>
        <w:t xml:space="preserve"> detí podľa etnického alebo sociálneho pôvodu v rámci jednej materskej školy </w:t>
      </w:r>
    </w:p>
    <w:p w14:paraId="4CD9DF7C" w14:textId="77777777" w:rsidR="00D5416E" w:rsidRPr="00B20000" w:rsidRDefault="00FB6263">
      <w:pPr>
        <w:pStyle w:val="Zkladntext"/>
        <w:numPr>
          <w:ilvl w:val="0"/>
          <w:numId w:val="6"/>
        </w:numPr>
        <w:tabs>
          <w:tab w:val="left" w:pos="709"/>
        </w:tabs>
        <w:rPr>
          <w:rFonts w:ascii="Times New Roman" w:hAnsi="Times New Roman" w:cs="Times New Roman"/>
        </w:rPr>
      </w:pPr>
      <w:r w:rsidRPr="00B20000">
        <w:rPr>
          <w:rStyle w:val="Vrazn"/>
          <w:rFonts w:ascii="Times New Roman" w:hAnsi="Times New Roman" w:cs="Times New Roman"/>
          <w:b w:val="0"/>
          <w:bCs w:val="0"/>
        </w:rPr>
        <w:t>Rovnaké zaobchádzanie</w:t>
      </w:r>
      <w:r w:rsidRPr="00B20000">
        <w:rPr>
          <w:rFonts w:ascii="Times New Roman" w:hAnsi="Times New Roman" w:cs="Times New Roman"/>
        </w:rPr>
        <w:t xml:space="preserve"> a prístup ku kvalitnému vzdelávaciemu procesu pre všetky deti v materskej škole </w:t>
      </w:r>
    </w:p>
    <w:p w14:paraId="5D5F7388" w14:textId="77777777" w:rsidR="00D5416E" w:rsidRPr="00B20000" w:rsidRDefault="00FB6263">
      <w:pPr>
        <w:pStyle w:val="Zkladntext"/>
        <w:numPr>
          <w:ilvl w:val="0"/>
          <w:numId w:val="6"/>
        </w:numPr>
        <w:tabs>
          <w:tab w:val="left" w:pos="709"/>
        </w:tabs>
        <w:rPr>
          <w:rFonts w:ascii="Times New Roman" w:hAnsi="Times New Roman" w:cs="Times New Roman"/>
        </w:rPr>
      </w:pPr>
      <w:r w:rsidRPr="00B20000">
        <w:rPr>
          <w:rStyle w:val="Vrazn"/>
          <w:rFonts w:ascii="Times New Roman" w:hAnsi="Times New Roman" w:cs="Times New Roman"/>
          <w:b w:val="0"/>
          <w:bCs w:val="0"/>
        </w:rPr>
        <w:t>Zabezpečenie inkluzívneho prostredia</w:t>
      </w:r>
      <w:r w:rsidRPr="00B20000">
        <w:rPr>
          <w:rFonts w:ascii="Times New Roman" w:hAnsi="Times New Roman" w:cs="Times New Roman"/>
        </w:rPr>
        <w:t>, ktoré podporuje sociálnu súdržnosť detí</w:t>
      </w:r>
    </w:p>
    <w:p w14:paraId="31E0204B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</w:rPr>
      </w:pPr>
    </w:p>
    <w:tbl>
      <w:tblPr>
        <w:tblStyle w:val="Mriekatabuky"/>
        <w:tblW w:w="5000" w:type="pct"/>
        <w:tblLayout w:type="fixed"/>
        <w:tblLook w:val="0080" w:firstRow="0" w:lastRow="0" w:firstColumn="1" w:lastColumn="0" w:noHBand="0" w:noVBand="0"/>
      </w:tblPr>
      <w:tblGrid>
        <w:gridCol w:w="4777"/>
        <w:gridCol w:w="4779"/>
      </w:tblGrid>
      <w:tr w:rsidR="00D5416E" w:rsidRPr="00B20000" w14:paraId="49C5204A" w14:textId="77777777" w:rsidTr="00FB6263">
        <w:tc>
          <w:tcPr>
            <w:tcW w:w="4782" w:type="dxa"/>
            <w:shd w:val="clear" w:color="auto" w:fill="C3FDBB" w:themeFill="accent1" w:themeFillTint="33"/>
          </w:tcPr>
          <w:p w14:paraId="7E43A8B2" w14:textId="77777777" w:rsidR="00D5416E" w:rsidRPr="00B20000" w:rsidRDefault="00FB6263" w:rsidP="00FB6263">
            <w:pPr>
              <w:pStyle w:val="Obsahtabuky"/>
              <w:ind w:left="709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Riziko</w:t>
            </w:r>
          </w:p>
        </w:tc>
        <w:tc>
          <w:tcPr>
            <w:tcW w:w="4784" w:type="dxa"/>
            <w:shd w:val="clear" w:color="auto" w:fill="C3FDBB" w:themeFill="accent1" w:themeFillTint="33"/>
          </w:tcPr>
          <w:p w14:paraId="04ABB180" w14:textId="77777777" w:rsidR="00D5416E" w:rsidRPr="00B20000" w:rsidRDefault="00FB6263" w:rsidP="00FB6263">
            <w:pPr>
              <w:pStyle w:val="Obsahtabuky"/>
              <w:ind w:left="709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Konkretizácia rizika</w:t>
            </w:r>
          </w:p>
        </w:tc>
      </w:tr>
      <w:tr w:rsidR="00D5416E" w:rsidRPr="00B20000" w14:paraId="7108D0C9" w14:textId="77777777" w:rsidTr="00FB6263">
        <w:tc>
          <w:tcPr>
            <w:tcW w:w="4782" w:type="dxa"/>
          </w:tcPr>
          <w:p w14:paraId="2A7497D7" w14:textId="77777777" w:rsidR="00D5416E" w:rsidRPr="00B20000" w:rsidRDefault="00FB6263">
            <w:pPr>
              <w:pStyle w:val="Obsahtabuky"/>
              <w:numPr>
                <w:ilvl w:val="0"/>
                <w:numId w:val="6"/>
              </w:num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Odborný pedagogický zamestnanci</w:t>
            </w:r>
          </w:p>
        </w:tc>
        <w:tc>
          <w:tcPr>
            <w:tcW w:w="4784" w:type="dxa"/>
          </w:tcPr>
          <w:p w14:paraId="55F1EE98" w14:textId="77777777" w:rsidR="00D5416E" w:rsidRPr="00B20000" w:rsidRDefault="00FB6263">
            <w:pPr>
              <w:pStyle w:val="Obsahtabuky"/>
              <w:numPr>
                <w:ilvl w:val="0"/>
                <w:numId w:val="6"/>
              </w:num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Absencia špeciálneho pedagóga</w:t>
            </w:r>
          </w:p>
          <w:p w14:paraId="3D5B0EBE" w14:textId="77777777" w:rsidR="00D5416E" w:rsidRPr="00B20000" w:rsidRDefault="00FB6263">
            <w:pPr>
              <w:pStyle w:val="Obsahtabuky"/>
              <w:numPr>
                <w:ilvl w:val="0"/>
                <w:numId w:val="6"/>
              </w:num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Absencia pedagogického asistenta</w:t>
            </w:r>
          </w:p>
          <w:p w14:paraId="69515A79" w14:textId="77777777" w:rsidR="00D5416E" w:rsidRPr="00B20000" w:rsidRDefault="00FB6263" w:rsidP="00FB6263">
            <w:pPr>
              <w:pStyle w:val="Obsahtabuky"/>
              <w:numPr>
                <w:ilvl w:val="0"/>
                <w:numId w:val="6"/>
              </w:num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Absencia školského psychológa</w:t>
            </w:r>
          </w:p>
        </w:tc>
      </w:tr>
      <w:tr w:rsidR="00D5416E" w:rsidRPr="00B20000" w14:paraId="2B897154" w14:textId="77777777" w:rsidTr="00FB6263">
        <w:tc>
          <w:tcPr>
            <w:tcW w:w="4782" w:type="dxa"/>
          </w:tcPr>
          <w:p w14:paraId="7A3EA062" w14:textId="77777777" w:rsidR="00D5416E" w:rsidRPr="00B20000" w:rsidRDefault="00FB6263">
            <w:pPr>
              <w:pStyle w:val="Obsahtabuky"/>
              <w:numPr>
                <w:ilvl w:val="0"/>
                <w:numId w:val="6"/>
              </w:num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Odborný zdravotný zamestnanci</w:t>
            </w:r>
          </w:p>
        </w:tc>
        <w:tc>
          <w:tcPr>
            <w:tcW w:w="4784" w:type="dxa"/>
          </w:tcPr>
          <w:p w14:paraId="4F9BC90F" w14:textId="77777777" w:rsidR="00D5416E" w:rsidRPr="00B20000" w:rsidRDefault="00FB6263">
            <w:pPr>
              <w:pStyle w:val="Obsahtabuky"/>
              <w:numPr>
                <w:ilvl w:val="0"/>
                <w:numId w:val="6"/>
              </w:num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Absencia zdravotnej sestry</w:t>
            </w:r>
          </w:p>
          <w:p w14:paraId="267D2F39" w14:textId="77777777" w:rsidR="00D5416E" w:rsidRPr="00B20000" w:rsidRDefault="00FB6263">
            <w:pPr>
              <w:pStyle w:val="Obsahtabuky"/>
              <w:numPr>
                <w:ilvl w:val="0"/>
                <w:numId w:val="6"/>
              </w:num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Zaškolenie pedagogických zamestnancov v prvej pomoci</w:t>
            </w:r>
          </w:p>
        </w:tc>
      </w:tr>
    </w:tbl>
    <w:p w14:paraId="59D0A052" w14:textId="77777777" w:rsidR="00B20000" w:rsidRDefault="00B20000">
      <w:pPr>
        <w:pStyle w:val="Nadpis41"/>
        <w:rPr>
          <w:rFonts w:ascii="Times New Roman" w:hAnsi="Times New Roman" w:cs="Times New Roman"/>
        </w:rPr>
      </w:pPr>
      <w:bookmarkStart w:id="9" w:name="_Hlk202443321"/>
    </w:p>
    <w:p w14:paraId="52CD7244" w14:textId="06FE0348" w:rsidR="00D5416E" w:rsidRPr="00B20000" w:rsidRDefault="00FB6263">
      <w:pPr>
        <w:pStyle w:val="Nadpis41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>Hodnotenie a spätná väzba</w:t>
      </w:r>
    </w:p>
    <w:bookmarkEnd w:id="9"/>
    <w:p w14:paraId="2EA570DF" w14:textId="77777777" w:rsidR="00D5416E" w:rsidRPr="00B20000" w:rsidRDefault="00FB6263">
      <w:pPr>
        <w:pStyle w:val="Nadpis41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a) </w:t>
      </w:r>
      <w:r w:rsidRPr="00B20000">
        <w:rPr>
          <w:rStyle w:val="Vrazn"/>
          <w:rFonts w:ascii="Times New Roman" w:hAnsi="Times New Roman" w:cs="Times New Roman"/>
          <w:b/>
          <w:bCs/>
        </w:rPr>
        <w:t>Zmiešané triedy</w:t>
      </w:r>
    </w:p>
    <w:p w14:paraId="1BE7F082" w14:textId="77777777" w:rsidR="00D5416E" w:rsidRPr="00B20000" w:rsidRDefault="00FB6263" w:rsidP="00FB6263">
      <w:pPr>
        <w:pStyle w:val="Zkladntext"/>
        <w:numPr>
          <w:ilvl w:val="0"/>
          <w:numId w:val="7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Triedy sú </w:t>
      </w:r>
      <w:r w:rsidRPr="00B20000">
        <w:rPr>
          <w:rStyle w:val="Vrazn"/>
          <w:rFonts w:ascii="Times New Roman" w:hAnsi="Times New Roman" w:cs="Times New Roman"/>
          <w:b w:val="0"/>
          <w:bCs w:val="0"/>
        </w:rPr>
        <w:t>etnicky a sociálne zmiešané</w:t>
      </w:r>
      <w:r w:rsidRPr="00B20000">
        <w:rPr>
          <w:rFonts w:ascii="Times New Roman" w:hAnsi="Times New Roman" w:cs="Times New Roman"/>
        </w:rPr>
        <w:t xml:space="preserve">, deti z rôznych skupín napr. rómskych aj nerómskych sú rozdelené </w:t>
      </w:r>
      <w:r w:rsidRPr="00B20000">
        <w:rPr>
          <w:rStyle w:val="Vrazn"/>
          <w:rFonts w:ascii="Times New Roman" w:hAnsi="Times New Roman" w:cs="Times New Roman"/>
          <w:b w:val="0"/>
          <w:bCs w:val="0"/>
        </w:rPr>
        <w:t>rovnomerne</w:t>
      </w:r>
    </w:p>
    <w:p w14:paraId="2C02685F" w14:textId="77777777" w:rsidR="00D5416E" w:rsidRPr="00B20000" w:rsidRDefault="00FB6263" w:rsidP="00FB6263">
      <w:pPr>
        <w:pStyle w:val="Zkladntext"/>
        <w:numPr>
          <w:ilvl w:val="0"/>
          <w:numId w:val="7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Rozdelenie detí </w:t>
      </w:r>
      <w:r w:rsidRPr="00B20000">
        <w:rPr>
          <w:rStyle w:val="Vrazn"/>
          <w:rFonts w:ascii="Times New Roman" w:hAnsi="Times New Roman" w:cs="Times New Roman"/>
          <w:b w:val="0"/>
          <w:bCs w:val="0"/>
        </w:rPr>
        <w:t>nie je založené na etnickom pôvode</w:t>
      </w:r>
      <w:r w:rsidRPr="00B20000">
        <w:rPr>
          <w:rFonts w:ascii="Times New Roman" w:hAnsi="Times New Roman" w:cs="Times New Roman"/>
        </w:rPr>
        <w:t>, trvalom pobyte alebo jazykovej schopnosti</w:t>
      </w:r>
    </w:p>
    <w:p w14:paraId="61632819" w14:textId="77777777" w:rsidR="00FB6263" w:rsidRPr="00B20000" w:rsidRDefault="00FB6263" w:rsidP="00FB6263">
      <w:pPr>
        <w:pStyle w:val="Zkladntext"/>
        <w:spacing w:after="0"/>
        <w:rPr>
          <w:rFonts w:ascii="Times New Roman" w:hAnsi="Times New Roman" w:cs="Times New Roman"/>
        </w:rPr>
      </w:pPr>
    </w:p>
    <w:p w14:paraId="34061F6C" w14:textId="77777777" w:rsidR="00D5416E" w:rsidRPr="00B20000" w:rsidRDefault="00FB6263" w:rsidP="00FB6263">
      <w:pPr>
        <w:pStyle w:val="Nadpis41"/>
        <w:spacing w:after="0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b) </w:t>
      </w:r>
      <w:r w:rsidRPr="00B20000">
        <w:rPr>
          <w:rStyle w:val="Vrazn"/>
          <w:rFonts w:ascii="Times New Roman" w:hAnsi="Times New Roman" w:cs="Times New Roman"/>
          <w:b/>
          <w:bCs/>
        </w:rPr>
        <w:t>Pravidlá zápisu</w:t>
      </w:r>
    </w:p>
    <w:p w14:paraId="69F051FE" w14:textId="77777777" w:rsidR="00D5416E" w:rsidRPr="00B20000" w:rsidRDefault="00FB6263" w:rsidP="00FB6263">
      <w:pPr>
        <w:pStyle w:val="Zkladntext"/>
        <w:numPr>
          <w:ilvl w:val="0"/>
          <w:numId w:val="8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Proces zápisu je </w:t>
      </w:r>
      <w:r w:rsidRPr="00B20000">
        <w:rPr>
          <w:rStyle w:val="Vrazn"/>
          <w:rFonts w:ascii="Times New Roman" w:hAnsi="Times New Roman" w:cs="Times New Roman"/>
          <w:b w:val="0"/>
          <w:bCs w:val="0"/>
        </w:rPr>
        <w:t>transparentný, spravodlivý a nediskriminačný</w:t>
      </w:r>
    </w:p>
    <w:p w14:paraId="43865C5C" w14:textId="77777777" w:rsidR="00D5416E" w:rsidRPr="00B20000" w:rsidRDefault="00FB6263" w:rsidP="00FB6263">
      <w:pPr>
        <w:pStyle w:val="Zkladntext"/>
        <w:numPr>
          <w:ilvl w:val="0"/>
          <w:numId w:val="8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Vylučuje sa v materskej škole vytváranie špeciálnych tried len pre deti z marginalizovaných rómskych komunít </w:t>
      </w:r>
    </w:p>
    <w:p w14:paraId="1491FC28" w14:textId="77777777" w:rsidR="00D5416E" w:rsidRPr="00B20000" w:rsidRDefault="00FB6263" w:rsidP="00FB6263">
      <w:pPr>
        <w:pStyle w:val="Zkladntext"/>
        <w:numPr>
          <w:ilvl w:val="0"/>
          <w:numId w:val="8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Zápis prebieha </w:t>
      </w:r>
      <w:r w:rsidRPr="00B20000">
        <w:rPr>
          <w:rStyle w:val="Vrazn"/>
          <w:rFonts w:ascii="Times New Roman" w:hAnsi="Times New Roman" w:cs="Times New Roman"/>
          <w:b w:val="0"/>
          <w:bCs w:val="0"/>
        </w:rPr>
        <w:t>v rovnakom termíne</w:t>
      </w:r>
      <w:r w:rsidRPr="00B20000">
        <w:rPr>
          <w:rFonts w:ascii="Times New Roman" w:hAnsi="Times New Roman" w:cs="Times New Roman"/>
        </w:rPr>
        <w:t xml:space="preserve"> pre všetky deti, bez diskriminačných podmienok</w:t>
      </w:r>
    </w:p>
    <w:p w14:paraId="3F834FFD" w14:textId="77777777" w:rsidR="00D5416E" w:rsidRPr="00B20000" w:rsidRDefault="00FB6263" w:rsidP="00FB6263">
      <w:pPr>
        <w:pStyle w:val="Nadpis41"/>
        <w:spacing w:after="0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c) </w:t>
      </w:r>
      <w:r w:rsidRPr="00B20000">
        <w:rPr>
          <w:rStyle w:val="Vrazn"/>
          <w:rFonts w:ascii="Times New Roman" w:hAnsi="Times New Roman" w:cs="Times New Roman"/>
          <w:b/>
          <w:bCs/>
        </w:rPr>
        <w:t>Zloženie pedagogického zboru</w:t>
      </w:r>
    </w:p>
    <w:p w14:paraId="2BA0855D" w14:textId="77777777" w:rsidR="00D5416E" w:rsidRPr="00B20000" w:rsidRDefault="00FB6263" w:rsidP="00FB6263">
      <w:pPr>
        <w:pStyle w:val="Zkladntext"/>
        <w:numPr>
          <w:ilvl w:val="0"/>
          <w:numId w:val="9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Pedagogický kolektív je školený v </w:t>
      </w:r>
      <w:r w:rsidRPr="00B20000">
        <w:rPr>
          <w:rStyle w:val="Vrazn"/>
          <w:rFonts w:ascii="Times New Roman" w:hAnsi="Times New Roman" w:cs="Times New Roman"/>
          <w:b w:val="0"/>
          <w:bCs w:val="0"/>
        </w:rPr>
        <w:t>interkultúrnej výchove a inkluzívnych praktikách prostredníctvom metodického združenia</w:t>
      </w:r>
    </w:p>
    <w:p w14:paraId="4828FC34" w14:textId="77777777" w:rsidR="00D5416E" w:rsidRPr="00B20000" w:rsidRDefault="00FB6263" w:rsidP="00FB6263">
      <w:pPr>
        <w:pStyle w:val="Zkladntext"/>
        <w:numPr>
          <w:ilvl w:val="0"/>
          <w:numId w:val="9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Zohľadňuje sa v prípade potreby aj možnosť </w:t>
      </w:r>
      <w:r w:rsidRPr="00B20000">
        <w:rPr>
          <w:rStyle w:val="Vrazn"/>
          <w:rFonts w:ascii="Times New Roman" w:hAnsi="Times New Roman" w:cs="Times New Roman"/>
          <w:b w:val="0"/>
          <w:bCs w:val="0"/>
        </w:rPr>
        <w:t>zamestnania pedagogického asistenta</w:t>
      </w:r>
    </w:p>
    <w:p w14:paraId="6760324D" w14:textId="77777777" w:rsidR="00D5416E" w:rsidRPr="00B20000" w:rsidRDefault="00FB6263" w:rsidP="00FB6263">
      <w:pPr>
        <w:pStyle w:val="Nadpis41"/>
        <w:spacing w:after="0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d) </w:t>
      </w:r>
      <w:r w:rsidRPr="00B20000">
        <w:rPr>
          <w:rStyle w:val="Vrazn"/>
          <w:rFonts w:ascii="Times New Roman" w:hAnsi="Times New Roman" w:cs="Times New Roman"/>
          <w:b/>
          <w:bCs/>
        </w:rPr>
        <w:t>Organizácia denných aktivít</w:t>
      </w:r>
    </w:p>
    <w:p w14:paraId="7076A4E3" w14:textId="77777777" w:rsidR="00D5416E" w:rsidRPr="00B20000" w:rsidRDefault="00FB6263" w:rsidP="00FB6263">
      <w:pPr>
        <w:pStyle w:val="Zkladntext"/>
        <w:numPr>
          <w:ilvl w:val="0"/>
          <w:numId w:val="10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Aktivity sú a naďalej musia byť navrhnuté tak, aby </w:t>
      </w:r>
      <w:r w:rsidRPr="00B20000">
        <w:rPr>
          <w:rStyle w:val="Vrazn"/>
          <w:rFonts w:ascii="Times New Roman" w:hAnsi="Times New Roman" w:cs="Times New Roman"/>
          <w:b w:val="0"/>
          <w:bCs w:val="0"/>
        </w:rPr>
        <w:t>podporovali spoluprácu detí rôzneho pôvodu</w:t>
      </w:r>
    </w:p>
    <w:p w14:paraId="12A08E68" w14:textId="77777777" w:rsidR="00D5416E" w:rsidRPr="00B20000" w:rsidRDefault="00FB6263" w:rsidP="00FB6263">
      <w:pPr>
        <w:pStyle w:val="Zkladntext"/>
        <w:numPr>
          <w:ilvl w:val="0"/>
          <w:numId w:val="10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B20000">
        <w:rPr>
          <w:rStyle w:val="Vrazn"/>
          <w:rFonts w:ascii="Times New Roman" w:hAnsi="Times New Roman" w:cs="Times New Roman"/>
          <w:b w:val="0"/>
          <w:bCs w:val="0"/>
        </w:rPr>
        <w:t>Neprípustné</w:t>
      </w:r>
      <w:r w:rsidRPr="00B20000">
        <w:rPr>
          <w:rFonts w:ascii="Times New Roman" w:hAnsi="Times New Roman" w:cs="Times New Roman"/>
        </w:rPr>
        <w:t xml:space="preserve"> je, aby sa deti z MRK zúčastňovali aktivít oddelene alebo mali „vlastný“ režim v materskej škole</w:t>
      </w:r>
    </w:p>
    <w:p w14:paraId="3483DBA9" w14:textId="77777777" w:rsidR="00D5416E" w:rsidRPr="00B20000" w:rsidRDefault="00FB6263" w:rsidP="00FB6263">
      <w:pPr>
        <w:pStyle w:val="Nadpis41"/>
        <w:spacing w:after="0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e) </w:t>
      </w:r>
      <w:r w:rsidRPr="00B20000">
        <w:rPr>
          <w:rStyle w:val="Vrazn"/>
          <w:rFonts w:ascii="Times New Roman" w:hAnsi="Times New Roman" w:cs="Times New Roman"/>
          <w:b/>
          <w:bCs/>
        </w:rPr>
        <w:t>Komunikácia s rodičmi</w:t>
      </w:r>
    </w:p>
    <w:p w14:paraId="418EBEDB" w14:textId="77777777" w:rsidR="00D5416E" w:rsidRPr="00B20000" w:rsidRDefault="00FB6263" w:rsidP="00FB6263">
      <w:pPr>
        <w:pStyle w:val="Zkladntext"/>
        <w:numPr>
          <w:ilvl w:val="0"/>
          <w:numId w:val="11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Všetci rodičia majú </w:t>
      </w:r>
      <w:r w:rsidRPr="00B20000">
        <w:rPr>
          <w:rStyle w:val="Vrazn"/>
          <w:rFonts w:ascii="Times New Roman" w:hAnsi="Times New Roman" w:cs="Times New Roman"/>
          <w:b w:val="0"/>
          <w:bCs w:val="0"/>
        </w:rPr>
        <w:t>rovnaké informácie</w:t>
      </w:r>
      <w:r w:rsidRPr="00B20000">
        <w:rPr>
          <w:rFonts w:ascii="Times New Roman" w:hAnsi="Times New Roman" w:cs="Times New Roman"/>
        </w:rPr>
        <w:t xml:space="preserve"> a sú </w:t>
      </w:r>
      <w:r w:rsidRPr="00B20000">
        <w:rPr>
          <w:rStyle w:val="Vrazn"/>
          <w:rFonts w:ascii="Times New Roman" w:hAnsi="Times New Roman" w:cs="Times New Roman"/>
          <w:b w:val="0"/>
          <w:bCs w:val="0"/>
        </w:rPr>
        <w:t>pozývaní na spoločné podujatia</w:t>
      </w:r>
    </w:p>
    <w:p w14:paraId="1C3CB6F2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</w:rPr>
      </w:pPr>
    </w:p>
    <w:p w14:paraId="60431E28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u w:val="single"/>
        </w:rPr>
      </w:pPr>
      <w:r w:rsidRPr="00B20000">
        <w:rPr>
          <w:rFonts w:ascii="Times New Roman" w:hAnsi="Times New Roman" w:cs="Times New Roman"/>
          <w:b/>
          <w:bCs/>
          <w:color w:val="000000"/>
          <w:u w:val="single"/>
        </w:rPr>
        <w:t>5</w:t>
      </w:r>
      <w:bookmarkStart w:id="10" w:name="_Hlk202443363"/>
      <w:r w:rsidRPr="00B20000">
        <w:rPr>
          <w:rFonts w:ascii="Times New Roman" w:hAnsi="Times New Roman" w:cs="Times New Roman"/>
          <w:b/>
          <w:bCs/>
          <w:color w:val="000000"/>
          <w:u w:val="single"/>
        </w:rPr>
        <w:t xml:space="preserve">. Štandardy sociálnej </w:t>
      </w:r>
      <w:proofErr w:type="spellStart"/>
      <w:r w:rsidRPr="00B20000">
        <w:rPr>
          <w:rFonts w:ascii="Times New Roman" w:hAnsi="Times New Roman" w:cs="Times New Roman"/>
          <w:b/>
          <w:bCs/>
          <w:color w:val="000000"/>
          <w:u w:val="single"/>
        </w:rPr>
        <w:t>desegregácie</w:t>
      </w:r>
      <w:proofErr w:type="spellEnd"/>
    </w:p>
    <w:p w14:paraId="09E8BFDF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bookmarkEnd w:id="10"/>
    <w:p w14:paraId="41159199" w14:textId="77777777" w:rsidR="00D5416E" w:rsidRPr="00B20000" w:rsidRDefault="00FB6263">
      <w:pPr>
        <w:pStyle w:val="Zkladntext"/>
        <w:jc w:val="both"/>
        <w:rPr>
          <w:rFonts w:ascii="Times New Roman" w:hAnsi="Times New Roman" w:cs="Times New Roman"/>
          <w:color w:val="000000"/>
        </w:rPr>
      </w:pPr>
      <w:r w:rsidRPr="00B20000">
        <w:rPr>
          <w:rFonts w:ascii="Times New Roman" w:hAnsi="Times New Roman" w:cs="Times New Roman"/>
          <w:color w:val="000000"/>
        </w:rPr>
        <w:t xml:space="preserve">Štandardy sociálnej </w:t>
      </w:r>
      <w:proofErr w:type="spellStart"/>
      <w:r w:rsidRPr="00B20000">
        <w:rPr>
          <w:rFonts w:ascii="Times New Roman" w:hAnsi="Times New Roman" w:cs="Times New Roman"/>
          <w:color w:val="000000"/>
        </w:rPr>
        <w:t>desegregácie</w:t>
      </w:r>
      <w:proofErr w:type="spellEnd"/>
      <w:r w:rsidRPr="00B20000">
        <w:rPr>
          <w:rFonts w:ascii="Times New Roman" w:hAnsi="Times New Roman" w:cs="Times New Roman"/>
          <w:color w:val="000000"/>
        </w:rPr>
        <w:t xml:space="preserve"> sú súčasťou širších opatrení Ministerstva školstva vedy a výskumu, vývoja a mládeže SR, ktoré majú za cieľ predchádzať segregácii a podporovať inkluzívne vzdelávanie v materskej škole v  Kamenci pod Vtáčnikom. </w:t>
      </w:r>
    </w:p>
    <w:p w14:paraId="737F6E46" w14:textId="77777777" w:rsidR="00FB6263" w:rsidRPr="00B20000" w:rsidRDefault="00FB6263">
      <w:pPr>
        <w:pStyle w:val="Zkladntext"/>
        <w:jc w:val="both"/>
        <w:rPr>
          <w:rFonts w:ascii="Times New Roman" w:hAnsi="Times New Roman" w:cs="Times New Roman"/>
        </w:rPr>
      </w:pPr>
    </w:p>
    <w:p w14:paraId="7AB66F82" w14:textId="77777777" w:rsidR="00D5416E" w:rsidRPr="00B20000" w:rsidRDefault="00FB6263">
      <w:pPr>
        <w:pStyle w:val="Zkladntext"/>
        <w:jc w:val="both"/>
        <w:rPr>
          <w:rFonts w:ascii="Times New Roman" w:hAnsi="Times New Roman" w:cs="Times New Roman"/>
          <w:b/>
          <w:bCs/>
          <w:color w:val="000000"/>
        </w:rPr>
      </w:pPr>
      <w:bookmarkStart w:id="11" w:name="_Hlk202443412"/>
      <w:r w:rsidRPr="00B20000">
        <w:rPr>
          <w:rFonts w:ascii="Times New Roman" w:hAnsi="Times New Roman" w:cs="Times New Roman"/>
          <w:b/>
          <w:bCs/>
          <w:color w:val="000000"/>
        </w:rPr>
        <w:t xml:space="preserve">Ciele štandardov sociálnej </w:t>
      </w:r>
      <w:proofErr w:type="spellStart"/>
      <w:r w:rsidRPr="00B20000">
        <w:rPr>
          <w:rFonts w:ascii="Times New Roman" w:hAnsi="Times New Roman" w:cs="Times New Roman"/>
          <w:b/>
          <w:bCs/>
          <w:color w:val="000000"/>
        </w:rPr>
        <w:t>desegregácie</w:t>
      </w:r>
      <w:proofErr w:type="spellEnd"/>
    </w:p>
    <w:bookmarkEnd w:id="11"/>
    <w:p w14:paraId="43E0C6A3" w14:textId="77777777" w:rsidR="00FB6263" w:rsidRPr="00B20000" w:rsidRDefault="00FB6263">
      <w:pPr>
        <w:pStyle w:val="Zkladntext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21313129" w14:textId="77777777" w:rsidR="00D5416E" w:rsidRPr="00B20000" w:rsidRDefault="00FB6263" w:rsidP="00FB6263">
      <w:pPr>
        <w:pStyle w:val="Zkladntext"/>
        <w:numPr>
          <w:ilvl w:val="0"/>
          <w:numId w:val="12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Zavádzať opatrení na podporu sociálneho začlenenia detí a vytváranie pozitívnej sociálnej klímy, ktorá prispieva k </w:t>
      </w:r>
      <w:proofErr w:type="spellStart"/>
      <w:r w:rsidRPr="00B20000">
        <w:rPr>
          <w:rFonts w:ascii="Times New Roman" w:hAnsi="Times New Roman" w:cs="Times New Roman"/>
        </w:rPr>
        <w:t>destigmatizácii</w:t>
      </w:r>
      <w:proofErr w:type="spellEnd"/>
      <w:r w:rsidRPr="00B20000">
        <w:rPr>
          <w:rFonts w:ascii="Times New Roman" w:hAnsi="Times New Roman" w:cs="Times New Roman"/>
        </w:rPr>
        <w:t xml:space="preserve"> a odstraňovaniu stereotypov a predsudkov</w:t>
      </w:r>
    </w:p>
    <w:p w14:paraId="7737B27B" w14:textId="77777777" w:rsidR="00D5416E" w:rsidRPr="00B20000" w:rsidRDefault="00FB6263" w:rsidP="00FB6263">
      <w:pPr>
        <w:pStyle w:val="Zkladntext"/>
        <w:numPr>
          <w:ilvl w:val="0"/>
          <w:numId w:val="12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>Organizovať programov a aktivít zameraných na podporu interkultúrneho porozumenia a priaznivej sociálnej klímy medzi deťmi a rodičmi</w:t>
      </w:r>
    </w:p>
    <w:p w14:paraId="2EC7088E" w14:textId="77777777" w:rsidR="00D5416E" w:rsidRPr="00B20000" w:rsidRDefault="00FB6263" w:rsidP="00FB6263">
      <w:pPr>
        <w:pStyle w:val="Zkladntext"/>
        <w:numPr>
          <w:ilvl w:val="0"/>
          <w:numId w:val="12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>Zabezpečiť, že všetky deti majú rovnaký prístup k vzdelávaniu v MŠ Kamenec pod Vtáčnikom bez vylučovania alebo neprípustného oddeľovania na základe akéhokoľvek chráneného dôvodu uvedeného v antidiskriminačnom zákone</w:t>
      </w:r>
    </w:p>
    <w:p w14:paraId="249FEA68" w14:textId="77777777" w:rsidR="00D5416E" w:rsidRPr="00B20000" w:rsidRDefault="00FB6263" w:rsidP="00FB6263">
      <w:pPr>
        <w:pStyle w:val="Zkladntext"/>
        <w:numPr>
          <w:ilvl w:val="0"/>
          <w:numId w:val="12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>Umožniť všetkým deťom zapojiť sa do aktivít a súťaží organizovaných materskou školou a aktívne ich k tomu motivovať a podporovať</w:t>
      </w:r>
    </w:p>
    <w:p w14:paraId="25F061D0" w14:textId="77777777" w:rsidR="00D5416E" w:rsidRPr="00B20000" w:rsidRDefault="00FB6263" w:rsidP="00FB6263">
      <w:pPr>
        <w:pStyle w:val="Zkladntext"/>
        <w:numPr>
          <w:ilvl w:val="0"/>
          <w:numId w:val="12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Zabezpečiť, že hodnotenie a pedagogická diagnostika detí nie je ovplyvnené ich príslušnosťou k určitej sociálnej alebo etnickej skupine alebo inému chránenému dôvodu podľa antidiskriminačného zákona </w:t>
      </w:r>
    </w:p>
    <w:p w14:paraId="11E52DB9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14:paraId="2017DEC9" w14:textId="77777777" w:rsidR="00FB6263" w:rsidRPr="00B20000" w:rsidRDefault="00FB6263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14:paraId="4ECA90EC" w14:textId="77777777" w:rsidR="00FB6263" w:rsidRPr="00B20000" w:rsidRDefault="00FB6263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14:paraId="4C2687A6" w14:textId="77777777" w:rsidR="00FB6263" w:rsidRPr="00B20000" w:rsidRDefault="00FB6263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14:paraId="7D2EC3F1" w14:textId="77777777" w:rsidR="00FB6263" w:rsidRPr="00B20000" w:rsidRDefault="00FB6263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Mriekatabuky"/>
        <w:tblW w:w="5000" w:type="pct"/>
        <w:tblLayout w:type="fixed"/>
        <w:tblLook w:val="0080" w:firstRow="0" w:lastRow="0" w:firstColumn="1" w:lastColumn="0" w:noHBand="0" w:noVBand="0"/>
      </w:tblPr>
      <w:tblGrid>
        <w:gridCol w:w="4777"/>
        <w:gridCol w:w="4779"/>
      </w:tblGrid>
      <w:tr w:rsidR="00D5416E" w:rsidRPr="00B20000" w14:paraId="56DBB9D2" w14:textId="77777777" w:rsidTr="00FB6263">
        <w:tc>
          <w:tcPr>
            <w:tcW w:w="4890" w:type="dxa"/>
            <w:shd w:val="clear" w:color="auto" w:fill="C3FDBB" w:themeFill="accent1" w:themeFillTint="33"/>
          </w:tcPr>
          <w:p w14:paraId="061FF030" w14:textId="77777777" w:rsidR="00D5416E" w:rsidRPr="00B20000" w:rsidRDefault="00FB6263" w:rsidP="00FB6263">
            <w:pPr>
              <w:pStyle w:val="Obsahtabuky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Riziko</w:t>
            </w:r>
          </w:p>
        </w:tc>
        <w:tc>
          <w:tcPr>
            <w:tcW w:w="4892" w:type="dxa"/>
            <w:shd w:val="clear" w:color="auto" w:fill="C3FDBB" w:themeFill="accent1" w:themeFillTint="33"/>
          </w:tcPr>
          <w:p w14:paraId="124E09D4" w14:textId="77777777" w:rsidR="00D5416E" w:rsidRPr="00B20000" w:rsidRDefault="00FB6263" w:rsidP="00FB6263">
            <w:pPr>
              <w:pStyle w:val="Obsahtabuky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Konkretizácia rizika</w:t>
            </w:r>
          </w:p>
        </w:tc>
      </w:tr>
      <w:tr w:rsidR="00D5416E" w:rsidRPr="00B20000" w14:paraId="29C10521" w14:textId="77777777" w:rsidTr="00FB6263">
        <w:tc>
          <w:tcPr>
            <w:tcW w:w="4890" w:type="dxa"/>
          </w:tcPr>
          <w:p w14:paraId="467482C8" w14:textId="77777777" w:rsidR="00D5416E" w:rsidRPr="00B20000" w:rsidRDefault="00FB6263">
            <w:pPr>
              <w:pStyle w:val="Obsahtabuky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Absencia sociálneho pedagóga</w:t>
            </w:r>
          </w:p>
        </w:tc>
        <w:tc>
          <w:tcPr>
            <w:tcW w:w="4892" w:type="dxa"/>
          </w:tcPr>
          <w:p w14:paraId="7ECA1628" w14:textId="77777777" w:rsidR="00D5416E" w:rsidRPr="00B20000" w:rsidRDefault="00FB6263">
            <w:pPr>
              <w:pStyle w:val="Obsahtabuky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Absencia poradenstva pre rodičov ako aj pedagógov v oblasti preventívnych činností</w:t>
            </w:r>
          </w:p>
        </w:tc>
      </w:tr>
      <w:tr w:rsidR="00D5416E" w:rsidRPr="00B20000" w14:paraId="6B028C05" w14:textId="77777777" w:rsidTr="00FB6263">
        <w:tc>
          <w:tcPr>
            <w:tcW w:w="4890" w:type="dxa"/>
          </w:tcPr>
          <w:p w14:paraId="6CEE7B8F" w14:textId="77777777" w:rsidR="00D5416E" w:rsidRPr="00B20000" w:rsidRDefault="00FB6263">
            <w:pPr>
              <w:pStyle w:val="Obsahtabuky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Predsudky </w:t>
            </w:r>
          </w:p>
        </w:tc>
        <w:tc>
          <w:tcPr>
            <w:tcW w:w="4892" w:type="dxa"/>
          </w:tcPr>
          <w:p w14:paraId="1406FC1C" w14:textId="77777777" w:rsidR="00D5416E" w:rsidRPr="00B20000" w:rsidRDefault="00FB6263">
            <w:pPr>
              <w:pStyle w:val="Obsahtabuky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Predsudky zo strany rodičov alebo pedagógov</w:t>
            </w:r>
          </w:p>
        </w:tc>
      </w:tr>
      <w:tr w:rsidR="00D5416E" w:rsidRPr="00B20000" w14:paraId="52C92AF5" w14:textId="77777777" w:rsidTr="00FB6263">
        <w:tc>
          <w:tcPr>
            <w:tcW w:w="4890" w:type="dxa"/>
          </w:tcPr>
          <w:p w14:paraId="5BC29174" w14:textId="77777777" w:rsidR="00D5416E" w:rsidRPr="00B20000" w:rsidRDefault="00FB6263">
            <w:pPr>
              <w:pStyle w:val="Obsahtabuky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Skrytá segregácia</w:t>
            </w:r>
          </w:p>
        </w:tc>
        <w:tc>
          <w:tcPr>
            <w:tcW w:w="4892" w:type="dxa"/>
          </w:tcPr>
          <w:p w14:paraId="5252EFDF" w14:textId="77777777" w:rsidR="00D5416E" w:rsidRPr="00B20000" w:rsidRDefault="00FB6263">
            <w:pPr>
              <w:pStyle w:val="Obsahtabuky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Izolácia detí v rámci jednej triedy, vytváranie skupín detí</w:t>
            </w:r>
          </w:p>
        </w:tc>
      </w:tr>
      <w:tr w:rsidR="00D5416E" w:rsidRPr="00B20000" w14:paraId="386EE690" w14:textId="77777777" w:rsidTr="00FB6263">
        <w:tc>
          <w:tcPr>
            <w:tcW w:w="4890" w:type="dxa"/>
          </w:tcPr>
          <w:p w14:paraId="4D94A2E6" w14:textId="77777777" w:rsidR="00D5416E" w:rsidRDefault="00FB6263">
            <w:pPr>
              <w:pStyle w:val="Obsahtabuky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Šikana</w:t>
            </w:r>
          </w:p>
          <w:p w14:paraId="0A81D6E5" w14:textId="77777777" w:rsidR="008D2C14" w:rsidRPr="00B20000" w:rsidRDefault="008D2C14" w:rsidP="008D2C14">
            <w:pPr>
              <w:pStyle w:val="Obsahtabuky"/>
              <w:ind w:left="7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92" w:type="dxa"/>
          </w:tcPr>
          <w:p w14:paraId="321DB328" w14:textId="77777777" w:rsidR="00D5416E" w:rsidRPr="00B20000" w:rsidRDefault="00FB6263">
            <w:pPr>
              <w:pStyle w:val="Obsahtabuky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Prehliadaná šikana detí </w:t>
            </w:r>
          </w:p>
        </w:tc>
      </w:tr>
    </w:tbl>
    <w:p w14:paraId="119004C5" w14:textId="77777777" w:rsidR="00D5416E" w:rsidRDefault="00D5416E">
      <w:pPr>
        <w:spacing w:line="276" w:lineRule="auto"/>
        <w:jc w:val="both"/>
        <w:rPr>
          <w:rFonts w:ascii="Times New Roman" w:hAnsi="Times New Roman" w:cs="Times New Roman"/>
        </w:rPr>
      </w:pPr>
    </w:p>
    <w:p w14:paraId="62031F60" w14:textId="77777777" w:rsidR="00B20000" w:rsidRPr="00B20000" w:rsidRDefault="00B20000">
      <w:pPr>
        <w:spacing w:line="276" w:lineRule="auto"/>
        <w:jc w:val="both"/>
        <w:rPr>
          <w:rFonts w:ascii="Times New Roman" w:hAnsi="Times New Roman" w:cs="Times New Roman"/>
        </w:rPr>
      </w:pPr>
    </w:p>
    <w:p w14:paraId="5D13C6F7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</w:rPr>
      </w:pPr>
    </w:p>
    <w:p w14:paraId="5AC4E3EB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u w:val="single"/>
        </w:rPr>
      </w:pPr>
      <w:bookmarkStart w:id="12" w:name="_Hlk202443504"/>
      <w:r w:rsidRPr="00B20000">
        <w:rPr>
          <w:rFonts w:ascii="Times New Roman" w:hAnsi="Times New Roman" w:cs="Times New Roman"/>
          <w:b/>
          <w:bCs/>
          <w:color w:val="000000"/>
          <w:u w:val="single"/>
        </w:rPr>
        <w:t xml:space="preserve">6. Oblasť rozvoja </w:t>
      </w:r>
    </w:p>
    <w:bookmarkEnd w:id="12"/>
    <w:p w14:paraId="4E68A7AE" w14:textId="77777777" w:rsidR="00FB6263" w:rsidRPr="00B20000" w:rsidRDefault="00FB6263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u w:val="single"/>
        </w:rPr>
      </w:pPr>
    </w:p>
    <w:p w14:paraId="1FF59AF9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>Oblasť rozvoja jednotlivých oblastí zahŕňa stanovenie si cieľov, priorít a k tomu prislúchajúcu hodnotu (vysoká, stredná, nízka) a možnosti zlepšenia s navrhnutými konkrétnymi aktivitami na odstránenie rizika segregácie v materskej škole v Kamenci pod Vtáčnikom.</w:t>
      </w:r>
    </w:p>
    <w:p w14:paraId="2C47175A" w14:textId="77777777" w:rsidR="00FB6263" w:rsidRDefault="00FB6263">
      <w:pPr>
        <w:spacing w:line="276" w:lineRule="auto"/>
        <w:jc w:val="both"/>
        <w:rPr>
          <w:rFonts w:ascii="Times New Roman" w:hAnsi="Times New Roman" w:cs="Times New Roman"/>
        </w:rPr>
      </w:pPr>
    </w:p>
    <w:p w14:paraId="1A1B6104" w14:textId="77777777" w:rsidR="00B20000" w:rsidRPr="00B20000" w:rsidRDefault="00B20000">
      <w:pPr>
        <w:spacing w:line="276" w:lineRule="auto"/>
        <w:jc w:val="both"/>
        <w:rPr>
          <w:rFonts w:ascii="Times New Roman" w:hAnsi="Times New Roman" w:cs="Times New Roman"/>
        </w:rPr>
      </w:pPr>
    </w:p>
    <w:p w14:paraId="3E57A9D1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bookmarkStart w:id="13" w:name="_Hlk202443607"/>
      <w:r w:rsidRPr="00B20000">
        <w:rPr>
          <w:rFonts w:ascii="Times New Roman" w:hAnsi="Times New Roman" w:cs="Times New Roman"/>
          <w:b/>
          <w:bCs/>
        </w:rPr>
        <w:t xml:space="preserve">Štandardy priestorovej </w:t>
      </w:r>
      <w:proofErr w:type="spellStart"/>
      <w:r w:rsidRPr="00B20000">
        <w:rPr>
          <w:rFonts w:ascii="Times New Roman" w:hAnsi="Times New Roman" w:cs="Times New Roman"/>
          <w:b/>
          <w:bCs/>
        </w:rPr>
        <w:t>desegregácie</w:t>
      </w:r>
      <w:proofErr w:type="spellEnd"/>
      <w:r w:rsidRPr="00B20000">
        <w:rPr>
          <w:rFonts w:ascii="Times New Roman" w:hAnsi="Times New Roman" w:cs="Times New Roman"/>
          <w:b/>
          <w:bCs/>
        </w:rPr>
        <w:t xml:space="preserve">: </w:t>
      </w:r>
    </w:p>
    <w:p w14:paraId="441A93C3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Mriekatabuky"/>
        <w:tblW w:w="9714" w:type="dxa"/>
        <w:tblLayout w:type="fixed"/>
        <w:tblLook w:val="0080" w:firstRow="0" w:lastRow="0" w:firstColumn="1" w:lastColumn="0" w:noHBand="0" w:noVBand="0"/>
      </w:tblPr>
      <w:tblGrid>
        <w:gridCol w:w="1980"/>
        <w:gridCol w:w="1191"/>
        <w:gridCol w:w="2778"/>
        <w:gridCol w:w="3765"/>
      </w:tblGrid>
      <w:tr w:rsidR="00D5416E" w:rsidRPr="00B20000" w14:paraId="091F5170" w14:textId="77777777" w:rsidTr="00FB6263">
        <w:tc>
          <w:tcPr>
            <w:tcW w:w="1980" w:type="dxa"/>
            <w:shd w:val="clear" w:color="auto" w:fill="C3FDBB" w:themeFill="accent1" w:themeFillTint="33"/>
          </w:tcPr>
          <w:bookmarkEnd w:id="13"/>
          <w:p w14:paraId="4AA37BB4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Cieľ</w:t>
            </w:r>
          </w:p>
        </w:tc>
        <w:tc>
          <w:tcPr>
            <w:tcW w:w="1191" w:type="dxa"/>
            <w:shd w:val="clear" w:color="auto" w:fill="C3FDBB" w:themeFill="accent1" w:themeFillTint="33"/>
          </w:tcPr>
          <w:p w14:paraId="7CCD7663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Priorita</w:t>
            </w:r>
          </w:p>
        </w:tc>
        <w:tc>
          <w:tcPr>
            <w:tcW w:w="2778" w:type="dxa"/>
            <w:shd w:val="clear" w:color="auto" w:fill="C3FDBB" w:themeFill="accent1" w:themeFillTint="33"/>
          </w:tcPr>
          <w:p w14:paraId="7143B789" w14:textId="77777777" w:rsidR="00D5416E" w:rsidRPr="00B20000" w:rsidRDefault="00FB6263">
            <w:pPr>
              <w:pStyle w:val="Obsahtabuky"/>
              <w:spacing w:line="276" w:lineRule="auto"/>
              <w:ind w:hanging="17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20000">
              <w:rPr>
                <w:rFonts w:ascii="Times New Roman" w:hAnsi="Times New Roman" w:cs="Times New Roman"/>
              </w:rPr>
              <w:t>CieľC</w:t>
            </w:r>
            <w:proofErr w:type="spellEnd"/>
            <w:r w:rsidRPr="00B20000">
              <w:rPr>
                <w:rFonts w:ascii="Times New Roman" w:hAnsi="Times New Roman" w:cs="Times New Roman"/>
              </w:rPr>
              <w:t xml:space="preserve">                    Možnosti zlepšenia</w:t>
            </w:r>
          </w:p>
        </w:tc>
        <w:tc>
          <w:tcPr>
            <w:tcW w:w="3765" w:type="dxa"/>
            <w:shd w:val="clear" w:color="auto" w:fill="C3FDBB" w:themeFill="accent1" w:themeFillTint="33"/>
          </w:tcPr>
          <w:p w14:paraId="4DE50179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Aktivity – potrebné zmeny</w:t>
            </w:r>
          </w:p>
          <w:p w14:paraId="65765ECA" w14:textId="77777777" w:rsidR="00D5416E" w:rsidRPr="00B20000" w:rsidRDefault="00D5416E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416E" w:rsidRPr="00B20000" w14:paraId="64FF8086" w14:textId="77777777" w:rsidTr="00FB6263">
        <w:tc>
          <w:tcPr>
            <w:tcW w:w="1980" w:type="dxa"/>
          </w:tcPr>
          <w:p w14:paraId="1183F84D" w14:textId="77777777" w:rsidR="00D5416E" w:rsidRPr="00B20000" w:rsidRDefault="00FB6263">
            <w:pPr>
              <w:pStyle w:val="Obsahtabuky"/>
              <w:spacing w:line="276" w:lineRule="auto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Usporiadanie tried</w:t>
            </w:r>
          </w:p>
        </w:tc>
        <w:tc>
          <w:tcPr>
            <w:tcW w:w="1191" w:type="dxa"/>
          </w:tcPr>
          <w:p w14:paraId="0ED967CF" w14:textId="77777777" w:rsidR="00D5416E" w:rsidRPr="00B20000" w:rsidRDefault="00FB6263">
            <w:pPr>
              <w:pStyle w:val="Obsahtabuky"/>
              <w:spacing w:line="276" w:lineRule="auto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vysoká</w:t>
            </w:r>
          </w:p>
        </w:tc>
        <w:tc>
          <w:tcPr>
            <w:tcW w:w="2778" w:type="dxa"/>
          </w:tcPr>
          <w:p w14:paraId="45702EC4" w14:textId="77777777" w:rsidR="00D5416E" w:rsidRPr="00B20000" w:rsidRDefault="00FB6263">
            <w:pPr>
              <w:pStyle w:val="Obsahtabuky"/>
              <w:spacing w:line="276" w:lineRule="auto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Zabezpečenie plošiny – zabezpečenie rampy</w:t>
            </w:r>
          </w:p>
        </w:tc>
        <w:tc>
          <w:tcPr>
            <w:tcW w:w="3765" w:type="dxa"/>
          </w:tcPr>
          <w:p w14:paraId="7BBEE260" w14:textId="77777777" w:rsidR="00D5416E" w:rsidRPr="00B20000" w:rsidRDefault="00FB6263">
            <w:pPr>
              <w:pStyle w:val="Obsahtabuky"/>
              <w:spacing w:line="276" w:lineRule="auto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Transparentné kritériá pri zaraďovaní detí do tried </w:t>
            </w:r>
          </w:p>
        </w:tc>
      </w:tr>
      <w:tr w:rsidR="00D5416E" w:rsidRPr="00B20000" w14:paraId="1E564DBD" w14:textId="77777777" w:rsidTr="00FB6263">
        <w:tc>
          <w:tcPr>
            <w:tcW w:w="1980" w:type="dxa"/>
          </w:tcPr>
          <w:p w14:paraId="38F27410" w14:textId="77777777" w:rsidR="00D5416E" w:rsidRPr="00B20000" w:rsidRDefault="00FB6263">
            <w:pPr>
              <w:pStyle w:val="Obsahtabuky"/>
              <w:spacing w:line="276" w:lineRule="auto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Priestory materskej školy</w:t>
            </w:r>
          </w:p>
        </w:tc>
        <w:tc>
          <w:tcPr>
            <w:tcW w:w="1191" w:type="dxa"/>
          </w:tcPr>
          <w:p w14:paraId="485B6C6B" w14:textId="77777777" w:rsidR="00D5416E" w:rsidRPr="00B20000" w:rsidRDefault="00FB6263">
            <w:pPr>
              <w:pStyle w:val="Obsahtabuky"/>
              <w:spacing w:line="276" w:lineRule="auto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stredná</w:t>
            </w:r>
          </w:p>
        </w:tc>
        <w:tc>
          <w:tcPr>
            <w:tcW w:w="2778" w:type="dxa"/>
          </w:tcPr>
          <w:p w14:paraId="765B2035" w14:textId="77777777" w:rsidR="00D5416E" w:rsidRPr="00B20000" w:rsidRDefault="00FB6263">
            <w:pPr>
              <w:pStyle w:val="Obsahtabuky"/>
              <w:spacing w:line="276" w:lineRule="auto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Zabezpečenie pracovnej plochy pre deti vhodne pre vozičkára – zvýšené, možnosť Spoločné využívanie priestorov bez segregácie </w:t>
            </w:r>
          </w:p>
        </w:tc>
        <w:tc>
          <w:tcPr>
            <w:tcW w:w="3765" w:type="dxa"/>
          </w:tcPr>
          <w:p w14:paraId="20EF7B34" w14:textId="77777777" w:rsidR="00D5416E" w:rsidRPr="00B20000" w:rsidRDefault="00FB6263" w:rsidP="00FB6263">
            <w:pPr>
              <w:pStyle w:val="Obsahtabuky"/>
              <w:spacing w:line="276" w:lineRule="auto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Úprava priestorov, bezbariérové WC – inštalácia úchytov</w:t>
            </w:r>
          </w:p>
        </w:tc>
      </w:tr>
      <w:tr w:rsidR="00D5416E" w:rsidRPr="00B20000" w14:paraId="0B304E81" w14:textId="77777777" w:rsidTr="00FB6263">
        <w:tc>
          <w:tcPr>
            <w:tcW w:w="1980" w:type="dxa"/>
          </w:tcPr>
          <w:p w14:paraId="6FF108F3" w14:textId="77777777" w:rsidR="00D5416E" w:rsidRPr="00B20000" w:rsidRDefault="00FB6263">
            <w:pPr>
              <w:pStyle w:val="Obsahtabuky"/>
              <w:spacing w:line="276" w:lineRule="auto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Inkluzívne detské ihrisko</w:t>
            </w:r>
          </w:p>
        </w:tc>
        <w:tc>
          <w:tcPr>
            <w:tcW w:w="1191" w:type="dxa"/>
          </w:tcPr>
          <w:p w14:paraId="0CF14273" w14:textId="77777777" w:rsidR="00D5416E" w:rsidRPr="00B20000" w:rsidRDefault="00FB6263">
            <w:pPr>
              <w:pStyle w:val="Obsahtabuky"/>
              <w:spacing w:line="276" w:lineRule="auto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nízka</w:t>
            </w:r>
          </w:p>
        </w:tc>
        <w:tc>
          <w:tcPr>
            <w:tcW w:w="2778" w:type="dxa"/>
          </w:tcPr>
          <w:p w14:paraId="1E8EE61C" w14:textId="77777777" w:rsidR="00D5416E" w:rsidRPr="00B20000" w:rsidRDefault="00FB6263">
            <w:pPr>
              <w:pStyle w:val="Obsahtabuky"/>
              <w:spacing w:line="276" w:lineRule="auto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Zabezpečenie preliezok </w:t>
            </w:r>
          </w:p>
        </w:tc>
        <w:tc>
          <w:tcPr>
            <w:tcW w:w="3765" w:type="dxa"/>
          </w:tcPr>
          <w:p w14:paraId="6B1E79B7" w14:textId="77777777" w:rsidR="00D5416E" w:rsidRPr="00B20000" w:rsidRDefault="00FB6263">
            <w:pPr>
              <w:pStyle w:val="Obsahtabuky"/>
              <w:spacing w:line="276" w:lineRule="auto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Zapojenie sa do grantových výziev podporujúcich inklúziu</w:t>
            </w:r>
          </w:p>
        </w:tc>
      </w:tr>
      <w:tr w:rsidR="00D5416E" w:rsidRPr="00B20000" w14:paraId="3532D756" w14:textId="77777777" w:rsidTr="00FB6263">
        <w:tc>
          <w:tcPr>
            <w:tcW w:w="1980" w:type="dxa"/>
          </w:tcPr>
          <w:p w14:paraId="5740696D" w14:textId="77777777" w:rsidR="00D5416E" w:rsidRPr="00B20000" w:rsidRDefault="00FB6263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B20000">
              <w:rPr>
                <w:rFonts w:ascii="Times New Roman" w:hAnsi="Times New Roman" w:cs="Times New Roman"/>
              </w:rPr>
              <w:t>Mulstisenzorické</w:t>
            </w:r>
            <w:proofErr w:type="spellEnd"/>
            <w:r w:rsidRPr="00B20000">
              <w:rPr>
                <w:rFonts w:ascii="Times New Roman" w:hAnsi="Times New Roman" w:cs="Times New Roman"/>
              </w:rPr>
              <w:t xml:space="preserve"> a iné pomôcky podporujúce odbúravanie  segregácie detí</w:t>
            </w:r>
          </w:p>
        </w:tc>
        <w:tc>
          <w:tcPr>
            <w:tcW w:w="1191" w:type="dxa"/>
          </w:tcPr>
          <w:p w14:paraId="5D196E23" w14:textId="77777777" w:rsidR="00D5416E" w:rsidRPr="00B20000" w:rsidRDefault="00FB626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vysoká</w:t>
            </w:r>
          </w:p>
        </w:tc>
        <w:tc>
          <w:tcPr>
            <w:tcW w:w="2778" w:type="dxa"/>
          </w:tcPr>
          <w:p w14:paraId="33A31200" w14:textId="77777777" w:rsidR="00D5416E" w:rsidRPr="00B20000" w:rsidRDefault="00FB6263">
            <w:pPr>
              <w:pStyle w:val="Obsahtabuky"/>
              <w:spacing w:line="276" w:lineRule="auto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Identifikácia </w:t>
            </w:r>
            <w:proofErr w:type="spellStart"/>
            <w:r w:rsidRPr="00B20000">
              <w:rPr>
                <w:rFonts w:ascii="Times New Roman" w:hAnsi="Times New Roman" w:cs="Times New Roman"/>
              </w:rPr>
              <w:t>vybavenostných</w:t>
            </w:r>
            <w:proofErr w:type="spellEnd"/>
            <w:r w:rsidRPr="00B20000">
              <w:rPr>
                <w:rFonts w:ascii="Times New Roman" w:hAnsi="Times New Roman" w:cs="Times New Roman"/>
              </w:rPr>
              <w:t xml:space="preserve"> rozdielov medzi triedami </w:t>
            </w:r>
          </w:p>
        </w:tc>
        <w:tc>
          <w:tcPr>
            <w:tcW w:w="3765" w:type="dxa"/>
          </w:tcPr>
          <w:p w14:paraId="11F66950" w14:textId="77777777" w:rsidR="00D5416E" w:rsidRPr="00B20000" w:rsidRDefault="00FB6263">
            <w:pPr>
              <w:pStyle w:val="Obsahtabuky"/>
              <w:spacing w:line="276" w:lineRule="auto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Presun, doplnenie alebo centrálne nákupy vybavenia </w:t>
            </w:r>
          </w:p>
        </w:tc>
      </w:tr>
    </w:tbl>
    <w:p w14:paraId="7A7BDDB3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  <w:color w:val="C9211E"/>
        </w:rPr>
      </w:pPr>
    </w:p>
    <w:p w14:paraId="7CF50599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  <w:color w:val="C9211E"/>
        </w:rPr>
      </w:pPr>
    </w:p>
    <w:p w14:paraId="5EE4BC3C" w14:textId="77777777" w:rsidR="00FB6263" w:rsidRPr="00B20000" w:rsidRDefault="00FB6263">
      <w:pPr>
        <w:spacing w:line="276" w:lineRule="auto"/>
        <w:jc w:val="both"/>
        <w:rPr>
          <w:rFonts w:ascii="Times New Roman" w:hAnsi="Times New Roman" w:cs="Times New Roman"/>
          <w:color w:val="C9211E"/>
        </w:rPr>
      </w:pPr>
    </w:p>
    <w:p w14:paraId="08163B2B" w14:textId="77777777" w:rsidR="00FB6263" w:rsidRPr="00B20000" w:rsidRDefault="00FB6263">
      <w:pPr>
        <w:spacing w:line="276" w:lineRule="auto"/>
        <w:jc w:val="both"/>
        <w:rPr>
          <w:rFonts w:ascii="Times New Roman" w:hAnsi="Times New Roman" w:cs="Times New Roman"/>
          <w:color w:val="C9211E"/>
        </w:rPr>
      </w:pPr>
    </w:p>
    <w:p w14:paraId="57E88D47" w14:textId="77777777" w:rsidR="00FB6263" w:rsidRPr="00B20000" w:rsidRDefault="00FB6263">
      <w:pPr>
        <w:spacing w:line="276" w:lineRule="auto"/>
        <w:jc w:val="both"/>
        <w:rPr>
          <w:rFonts w:ascii="Times New Roman" w:hAnsi="Times New Roman" w:cs="Times New Roman"/>
          <w:color w:val="C9211E"/>
        </w:rPr>
      </w:pPr>
    </w:p>
    <w:p w14:paraId="0F80C087" w14:textId="77777777" w:rsidR="00FB6263" w:rsidRDefault="00FB6263">
      <w:pPr>
        <w:spacing w:line="276" w:lineRule="auto"/>
        <w:jc w:val="both"/>
        <w:rPr>
          <w:rFonts w:ascii="Times New Roman" w:hAnsi="Times New Roman" w:cs="Times New Roman"/>
          <w:color w:val="C9211E"/>
        </w:rPr>
      </w:pPr>
    </w:p>
    <w:p w14:paraId="671EAA6B" w14:textId="77777777" w:rsidR="00B20000" w:rsidRDefault="00B20000">
      <w:pPr>
        <w:spacing w:line="276" w:lineRule="auto"/>
        <w:jc w:val="both"/>
        <w:rPr>
          <w:rFonts w:ascii="Times New Roman" w:hAnsi="Times New Roman" w:cs="Times New Roman"/>
          <w:color w:val="C9211E"/>
        </w:rPr>
      </w:pPr>
    </w:p>
    <w:p w14:paraId="16DDE9DD" w14:textId="77777777" w:rsidR="00B20000" w:rsidRDefault="00B20000">
      <w:pPr>
        <w:spacing w:line="276" w:lineRule="auto"/>
        <w:jc w:val="both"/>
        <w:rPr>
          <w:rFonts w:ascii="Times New Roman" w:hAnsi="Times New Roman" w:cs="Times New Roman"/>
          <w:color w:val="C9211E"/>
        </w:rPr>
      </w:pPr>
    </w:p>
    <w:p w14:paraId="65DC7220" w14:textId="77777777" w:rsidR="00B20000" w:rsidRDefault="00B20000">
      <w:pPr>
        <w:spacing w:line="276" w:lineRule="auto"/>
        <w:jc w:val="both"/>
        <w:rPr>
          <w:rFonts w:ascii="Times New Roman" w:hAnsi="Times New Roman" w:cs="Times New Roman"/>
          <w:color w:val="C9211E"/>
        </w:rPr>
      </w:pPr>
    </w:p>
    <w:p w14:paraId="70B720CF" w14:textId="77777777" w:rsidR="00B20000" w:rsidRPr="00B20000" w:rsidRDefault="00B20000">
      <w:pPr>
        <w:spacing w:line="276" w:lineRule="auto"/>
        <w:jc w:val="both"/>
        <w:rPr>
          <w:rFonts w:ascii="Times New Roman" w:hAnsi="Times New Roman" w:cs="Times New Roman"/>
          <w:color w:val="C9211E"/>
        </w:rPr>
      </w:pPr>
    </w:p>
    <w:p w14:paraId="5966A573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bookmarkStart w:id="14" w:name="_Hlk202446054"/>
      <w:r w:rsidRPr="00B20000">
        <w:rPr>
          <w:rFonts w:ascii="Times New Roman" w:hAnsi="Times New Roman" w:cs="Times New Roman"/>
          <w:b/>
          <w:bCs/>
          <w:color w:val="000000"/>
        </w:rPr>
        <w:t xml:space="preserve">Štandardy organizačnej </w:t>
      </w:r>
      <w:proofErr w:type="spellStart"/>
      <w:r w:rsidRPr="00B20000">
        <w:rPr>
          <w:rFonts w:ascii="Times New Roman" w:hAnsi="Times New Roman" w:cs="Times New Roman"/>
          <w:b/>
          <w:bCs/>
          <w:color w:val="000000"/>
        </w:rPr>
        <w:t>desegregácie</w:t>
      </w:r>
      <w:proofErr w:type="spellEnd"/>
      <w:r w:rsidRPr="00B20000">
        <w:rPr>
          <w:rFonts w:ascii="Times New Roman" w:hAnsi="Times New Roman" w:cs="Times New Roman"/>
          <w:b/>
          <w:bCs/>
          <w:color w:val="000000"/>
        </w:rPr>
        <w:t>:</w:t>
      </w:r>
    </w:p>
    <w:bookmarkEnd w:id="14"/>
    <w:p w14:paraId="51E625A3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  <w:color w:val="C9211E"/>
        </w:rPr>
      </w:pPr>
    </w:p>
    <w:p w14:paraId="053EB789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  <w:color w:val="C9211E"/>
        </w:rPr>
      </w:pPr>
    </w:p>
    <w:tbl>
      <w:tblPr>
        <w:tblStyle w:val="Mriekatabuky"/>
        <w:tblW w:w="9714" w:type="dxa"/>
        <w:tblLayout w:type="fixed"/>
        <w:tblLook w:val="0000" w:firstRow="0" w:lastRow="0" w:firstColumn="0" w:lastColumn="0" w:noHBand="0" w:noVBand="0"/>
      </w:tblPr>
      <w:tblGrid>
        <w:gridCol w:w="1757"/>
        <w:gridCol w:w="1132"/>
        <w:gridCol w:w="2665"/>
        <w:gridCol w:w="4160"/>
      </w:tblGrid>
      <w:tr w:rsidR="00D5416E" w:rsidRPr="00B20000" w14:paraId="0E332089" w14:textId="77777777" w:rsidTr="00FB6263">
        <w:tc>
          <w:tcPr>
            <w:tcW w:w="1757" w:type="dxa"/>
            <w:shd w:val="clear" w:color="auto" w:fill="C3FDBB" w:themeFill="accent1" w:themeFillTint="33"/>
          </w:tcPr>
          <w:p w14:paraId="5213A3AA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Cieľ</w:t>
            </w:r>
          </w:p>
        </w:tc>
        <w:tc>
          <w:tcPr>
            <w:tcW w:w="1132" w:type="dxa"/>
            <w:shd w:val="clear" w:color="auto" w:fill="C3FDBB" w:themeFill="accent1" w:themeFillTint="33"/>
          </w:tcPr>
          <w:p w14:paraId="567A80A1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Priorita</w:t>
            </w:r>
          </w:p>
        </w:tc>
        <w:tc>
          <w:tcPr>
            <w:tcW w:w="2665" w:type="dxa"/>
            <w:shd w:val="clear" w:color="auto" w:fill="C3FDBB" w:themeFill="accent1" w:themeFillTint="33"/>
          </w:tcPr>
          <w:p w14:paraId="34A59275" w14:textId="77777777" w:rsidR="00D5416E" w:rsidRPr="00B20000" w:rsidRDefault="00FB6263">
            <w:pPr>
              <w:pStyle w:val="Obsahtabuky"/>
              <w:spacing w:line="276" w:lineRule="auto"/>
              <w:ind w:hanging="17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20000">
              <w:rPr>
                <w:rFonts w:ascii="Times New Roman" w:hAnsi="Times New Roman" w:cs="Times New Roman"/>
              </w:rPr>
              <w:t>CieľC</w:t>
            </w:r>
            <w:proofErr w:type="spellEnd"/>
            <w:r w:rsidRPr="00B20000">
              <w:rPr>
                <w:rFonts w:ascii="Times New Roman" w:hAnsi="Times New Roman" w:cs="Times New Roman"/>
              </w:rPr>
              <w:t xml:space="preserve">                    Možnosti zlepšenia</w:t>
            </w:r>
          </w:p>
        </w:tc>
        <w:tc>
          <w:tcPr>
            <w:tcW w:w="4160" w:type="dxa"/>
            <w:shd w:val="clear" w:color="auto" w:fill="C3FDBB" w:themeFill="accent1" w:themeFillTint="33"/>
          </w:tcPr>
          <w:p w14:paraId="4EF0508B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Aktivity – potrebné zmeny</w:t>
            </w:r>
          </w:p>
          <w:p w14:paraId="744ECD9E" w14:textId="77777777" w:rsidR="00D5416E" w:rsidRPr="00B20000" w:rsidRDefault="00D5416E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416E" w:rsidRPr="00B20000" w14:paraId="0EA24CE5" w14:textId="77777777" w:rsidTr="00FB6263">
        <w:tc>
          <w:tcPr>
            <w:tcW w:w="1757" w:type="dxa"/>
          </w:tcPr>
          <w:p w14:paraId="5A73DE3E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Prijímanie a zaraďovanie detí do tried</w:t>
            </w:r>
          </w:p>
        </w:tc>
        <w:tc>
          <w:tcPr>
            <w:tcW w:w="1132" w:type="dxa"/>
          </w:tcPr>
          <w:p w14:paraId="2A21CC63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vysoká</w:t>
            </w:r>
          </w:p>
        </w:tc>
        <w:tc>
          <w:tcPr>
            <w:tcW w:w="2665" w:type="dxa"/>
          </w:tcPr>
          <w:p w14:paraId="6DAABFF6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Zvýšiť informovanosť rodičov</w:t>
            </w:r>
          </w:p>
        </w:tc>
        <w:tc>
          <w:tcPr>
            <w:tcW w:w="4160" w:type="dxa"/>
          </w:tcPr>
          <w:p w14:paraId="4A9343F1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Transparentné a jednotné kritériá prijímania detí </w:t>
            </w:r>
          </w:p>
        </w:tc>
      </w:tr>
      <w:tr w:rsidR="00D5416E" w:rsidRPr="00B20000" w14:paraId="1F2ABD88" w14:textId="77777777" w:rsidTr="00FB6263">
        <w:tc>
          <w:tcPr>
            <w:tcW w:w="1757" w:type="dxa"/>
          </w:tcPr>
          <w:p w14:paraId="036CA697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Pedagogický prístup</w:t>
            </w:r>
          </w:p>
        </w:tc>
        <w:tc>
          <w:tcPr>
            <w:tcW w:w="1132" w:type="dxa"/>
          </w:tcPr>
          <w:p w14:paraId="7A3FA793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vysoká</w:t>
            </w:r>
          </w:p>
        </w:tc>
        <w:tc>
          <w:tcPr>
            <w:tcW w:w="2665" w:type="dxa"/>
          </w:tcPr>
          <w:p w14:paraId="770C9F7F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Učiteľky používajú prístupy rešpektujúce individuálne potreby detí v MŠ</w:t>
            </w:r>
          </w:p>
        </w:tc>
        <w:tc>
          <w:tcPr>
            <w:tcW w:w="4160" w:type="dxa"/>
          </w:tcPr>
          <w:p w14:paraId="3A4FB6F6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Školenia na inkluzívnu pedagogiku, poznatky z praxe </w:t>
            </w:r>
          </w:p>
        </w:tc>
      </w:tr>
      <w:tr w:rsidR="00D5416E" w:rsidRPr="00B20000" w14:paraId="2D61ACA3" w14:textId="77777777" w:rsidTr="00FB6263">
        <w:tc>
          <w:tcPr>
            <w:tcW w:w="1757" w:type="dxa"/>
          </w:tcPr>
          <w:p w14:paraId="45B5CCCB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Organizácia denných činností</w:t>
            </w:r>
          </w:p>
        </w:tc>
        <w:tc>
          <w:tcPr>
            <w:tcW w:w="1132" w:type="dxa"/>
          </w:tcPr>
          <w:p w14:paraId="6A7E5F09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stredná</w:t>
            </w:r>
          </w:p>
        </w:tc>
        <w:tc>
          <w:tcPr>
            <w:tcW w:w="2665" w:type="dxa"/>
          </w:tcPr>
          <w:p w14:paraId="0D10CD91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Zabezpečiť, aby všetky deti mali rovnaký prístup k aktivitám  </w:t>
            </w:r>
          </w:p>
        </w:tc>
        <w:tc>
          <w:tcPr>
            <w:tcW w:w="4160" w:type="dxa"/>
          </w:tcPr>
          <w:p w14:paraId="58AAD95D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Všetky deti sa zúčastňujú rovnakých činností bez diskriminácie </w:t>
            </w:r>
          </w:p>
        </w:tc>
      </w:tr>
    </w:tbl>
    <w:p w14:paraId="1728B99E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14:paraId="1065920E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</w:rPr>
      </w:pPr>
      <w:bookmarkStart w:id="15" w:name="_Hlk202446071"/>
      <w:r w:rsidRPr="00B20000">
        <w:rPr>
          <w:rFonts w:ascii="Times New Roman" w:hAnsi="Times New Roman" w:cs="Times New Roman"/>
          <w:b/>
          <w:bCs/>
          <w:color w:val="000000"/>
        </w:rPr>
        <w:t xml:space="preserve">Štandardy sociálnej </w:t>
      </w:r>
      <w:proofErr w:type="spellStart"/>
      <w:r w:rsidRPr="00B20000">
        <w:rPr>
          <w:rFonts w:ascii="Times New Roman" w:hAnsi="Times New Roman" w:cs="Times New Roman"/>
          <w:b/>
          <w:bCs/>
          <w:color w:val="000000"/>
        </w:rPr>
        <w:t>desegregácie</w:t>
      </w:r>
      <w:bookmarkEnd w:id="15"/>
      <w:proofErr w:type="spellEnd"/>
      <w:r w:rsidRPr="00B20000">
        <w:rPr>
          <w:rFonts w:ascii="Times New Roman" w:hAnsi="Times New Roman" w:cs="Times New Roman"/>
          <w:b/>
          <w:bCs/>
          <w:color w:val="000000"/>
        </w:rPr>
        <w:t>:</w:t>
      </w:r>
    </w:p>
    <w:p w14:paraId="23A0EAA5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  <w:color w:val="C9211E"/>
        </w:rPr>
      </w:pPr>
    </w:p>
    <w:p w14:paraId="6F568153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  <w:color w:val="C9211E"/>
        </w:rPr>
      </w:pPr>
    </w:p>
    <w:tbl>
      <w:tblPr>
        <w:tblStyle w:val="Mriekatabuky"/>
        <w:tblW w:w="9714" w:type="dxa"/>
        <w:tblLayout w:type="fixed"/>
        <w:tblLook w:val="0000" w:firstRow="0" w:lastRow="0" w:firstColumn="0" w:lastColumn="0" w:noHBand="0" w:noVBand="0"/>
      </w:tblPr>
      <w:tblGrid>
        <w:gridCol w:w="2151"/>
        <w:gridCol w:w="1192"/>
        <w:gridCol w:w="2100"/>
        <w:gridCol w:w="4271"/>
      </w:tblGrid>
      <w:tr w:rsidR="00D5416E" w:rsidRPr="00B20000" w14:paraId="5B64F5D9" w14:textId="77777777" w:rsidTr="00FB6263">
        <w:tc>
          <w:tcPr>
            <w:tcW w:w="2151" w:type="dxa"/>
            <w:shd w:val="clear" w:color="auto" w:fill="C3FDBB" w:themeFill="accent1" w:themeFillTint="33"/>
          </w:tcPr>
          <w:p w14:paraId="64AC2EA2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Cieľ</w:t>
            </w:r>
          </w:p>
        </w:tc>
        <w:tc>
          <w:tcPr>
            <w:tcW w:w="1192" w:type="dxa"/>
            <w:shd w:val="clear" w:color="auto" w:fill="C3FDBB" w:themeFill="accent1" w:themeFillTint="33"/>
          </w:tcPr>
          <w:p w14:paraId="3C85E2D4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Priorita</w:t>
            </w:r>
          </w:p>
        </w:tc>
        <w:tc>
          <w:tcPr>
            <w:tcW w:w="2100" w:type="dxa"/>
            <w:shd w:val="clear" w:color="auto" w:fill="C3FDBB" w:themeFill="accent1" w:themeFillTint="33"/>
          </w:tcPr>
          <w:p w14:paraId="775BC105" w14:textId="77777777" w:rsidR="00D5416E" w:rsidRPr="00B20000" w:rsidRDefault="00FB6263">
            <w:pPr>
              <w:pStyle w:val="Obsahtabuky"/>
              <w:spacing w:line="276" w:lineRule="auto"/>
              <w:ind w:hanging="17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20000">
              <w:rPr>
                <w:rFonts w:ascii="Times New Roman" w:hAnsi="Times New Roman" w:cs="Times New Roman"/>
              </w:rPr>
              <w:t>CieľC</w:t>
            </w:r>
            <w:proofErr w:type="spellEnd"/>
            <w:r w:rsidRPr="00B20000">
              <w:rPr>
                <w:rFonts w:ascii="Times New Roman" w:hAnsi="Times New Roman" w:cs="Times New Roman"/>
              </w:rPr>
              <w:t xml:space="preserve">                    Možnosti zlepšenia</w:t>
            </w:r>
          </w:p>
        </w:tc>
        <w:tc>
          <w:tcPr>
            <w:tcW w:w="4271" w:type="dxa"/>
            <w:shd w:val="clear" w:color="auto" w:fill="C3FDBB" w:themeFill="accent1" w:themeFillTint="33"/>
          </w:tcPr>
          <w:p w14:paraId="1608CD23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Aktivity – potrebné zmeny</w:t>
            </w:r>
          </w:p>
          <w:p w14:paraId="6AB275FA" w14:textId="77777777" w:rsidR="00D5416E" w:rsidRPr="00B20000" w:rsidRDefault="00D5416E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416E" w:rsidRPr="00B20000" w14:paraId="06786647" w14:textId="77777777" w:rsidTr="00FB6263">
        <w:tc>
          <w:tcPr>
            <w:tcW w:w="2151" w:type="dxa"/>
          </w:tcPr>
          <w:p w14:paraId="4B38739A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Podporovať pravidelný kontakt a spoluprácu medzi deťmi z rôznych sociálnych skupín </w:t>
            </w:r>
          </w:p>
        </w:tc>
        <w:tc>
          <w:tcPr>
            <w:tcW w:w="1192" w:type="dxa"/>
          </w:tcPr>
          <w:p w14:paraId="4FB7B8C1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vysoká</w:t>
            </w:r>
          </w:p>
        </w:tc>
        <w:tc>
          <w:tcPr>
            <w:tcW w:w="2100" w:type="dxa"/>
          </w:tcPr>
          <w:p w14:paraId="5637ADD6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Deti pracujú v zmiešaných skupinách, hrajú sa spolu, komunikujú </w:t>
            </w:r>
          </w:p>
        </w:tc>
        <w:tc>
          <w:tcPr>
            <w:tcW w:w="4271" w:type="dxa"/>
          </w:tcPr>
          <w:p w14:paraId="3114CFE6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Zaviesť kooperatívne učenie, zmiešané skupiny, spoločné hry a projekty </w:t>
            </w:r>
          </w:p>
        </w:tc>
      </w:tr>
      <w:tr w:rsidR="00D5416E" w:rsidRPr="00B20000" w14:paraId="4D3F61DC" w14:textId="77777777" w:rsidTr="00FB6263">
        <w:tc>
          <w:tcPr>
            <w:tcW w:w="2151" w:type="dxa"/>
          </w:tcPr>
          <w:p w14:paraId="53F85C5A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Vytvoriť spravodlivé a zrozumiteľné pravidlá pre všetky deti </w:t>
            </w:r>
          </w:p>
        </w:tc>
        <w:tc>
          <w:tcPr>
            <w:tcW w:w="1192" w:type="dxa"/>
          </w:tcPr>
          <w:p w14:paraId="79FBC920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vysoká</w:t>
            </w:r>
          </w:p>
        </w:tc>
        <w:tc>
          <w:tcPr>
            <w:tcW w:w="2100" w:type="dxa"/>
          </w:tcPr>
          <w:p w14:paraId="4B5FC80F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Pravidlá sú zrozumiteľné a rešpektované všetkými deťmi </w:t>
            </w:r>
          </w:p>
        </w:tc>
        <w:tc>
          <w:tcPr>
            <w:tcW w:w="4271" w:type="dxa"/>
          </w:tcPr>
          <w:p w14:paraId="348AD5F8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Spoločné stanovovanie pravidiel, pozitívna disciplína, vizualizácia pravidiel </w:t>
            </w:r>
          </w:p>
        </w:tc>
      </w:tr>
      <w:tr w:rsidR="00D5416E" w:rsidRPr="00B20000" w14:paraId="203D331B" w14:textId="77777777" w:rsidTr="00FB6263">
        <w:tc>
          <w:tcPr>
            <w:tcW w:w="2151" w:type="dxa"/>
          </w:tcPr>
          <w:p w14:paraId="139A1BCD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Zamedziť prejavom diskriminácie, výsmechu a izolácie </w:t>
            </w:r>
          </w:p>
        </w:tc>
        <w:tc>
          <w:tcPr>
            <w:tcW w:w="1192" w:type="dxa"/>
          </w:tcPr>
          <w:p w14:paraId="1A294A03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vysoká</w:t>
            </w:r>
          </w:p>
        </w:tc>
        <w:tc>
          <w:tcPr>
            <w:tcW w:w="2100" w:type="dxa"/>
          </w:tcPr>
          <w:p w14:paraId="3D0913F5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Nulová tolerancia šikany, rýchla reakcia pedagógov v prípade podozrenia </w:t>
            </w:r>
          </w:p>
        </w:tc>
        <w:tc>
          <w:tcPr>
            <w:tcW w:w="4271" w:type="dxa"/>
          </w:tcPr>
          <w:p w14:paraId="204F60B1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Prevencia šikany, práca s empatiou, sociálne hry</w:t>
            </w:r>
          </w:p>
        </w:tc>
      </w:tr>
      <w:tr w:rsidR="00D5416E" w:rsidRPr="00B20000" w14:paraId="38270C5B" w14:textId="77777777" w:rsidTr="00FB6263">
        <w:tc>
          <w:tcPr>
            <w:tcW w:w="2151" w:type="dxa"/>
          </w:tcPr>
          <w:p w14:paraId="66DE4D40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posilniť sebavedomie a dôstojnosť detí zo znevýhodneného prostredia </w:t>
            </w:r>
          </w:p>
        </w:tc>
        <w:tc>
          <w:tcPr>
            <w:tcW w:w="1192" w:type="dxa"/>
          </w:tcPr>
          <w:p w14:paraId="79468429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vysoká</w:t>
            </w:r>
          </w:p>
        </w:tc>
        <w:tc>
          <w:tcPr>
            <w:tcW w:w="2100" w:type="dxa"/>
          </w:tcPr>
          <w:p w14:paraId="21491906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Deti zo všetkých sociálnych skupín sa aktívne zapájajú a sú v triede akceptované </w:t>
            </w:r>
          </w:p>
        </w:tc>
        <w:tc>
          <w:tcPr>
            <w:tcW w:w="4271" w:type="dxa"/>
          </w:tcPr>
          <w:p w14:paraId="0C51C609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Práca s triedou na empatii, rovesnícka pomoc, oceňovanie úspechov všetkých detí </w:t>
            </w:r>
          </w:p>
        </w:tc>
      </w:tr>
    </w:tbl>
    <w:p w14:paraId="4D11C4AB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  <w:color w:val="C9211E"/>
        </w:rPr>
      </w:pPr>
    </w:p>
    <w:p w14:paraId="3DB2A425" w14:textId="77777777" w:rsidR="00D5416E" w:rsidRDefault="00D5416E">
      <w:pPr>
        <w:spacing w:line="276" w:lineRule="auto"/>
        <w:jc w:val="both"/>
        <w:rPr>
          <w:rFonts w:ascii="Times New Roman" w:hAnsi="Times New Roman" w:cs="Times New Roman"/>
        </w:rPr>
      </w:pPr>
    </w:p>
    <w:p w14:paraId="03943F65" w14:textId="77777777" w:rsidR="008D2C14" w:rsidRPr="00B20000" w:rsidRDefault="008D2C14">
      <w:pPr>
        <w:spacing w:line="276" w:lineRule="auto"/>
        <w:jc w:val="both"/>
        <w:rPr>
          <w:rFonts w:ascii="Times New Roman" w:hAnsi="Times New Roman" w:cs="Times New Roman"/>
        </w:rPr>
      </w:pPr>
    </w:p>
    <w:p w14:paraId="094FF8FC" w14:textId="77777777" w:rsidR="00D5416E" w:rsidRDefault="00FB6263">
      <w:pPr>
        <w:spacing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B20000">
        <w:rPr>
          <w:rFonts w:ascii="Times New Roman" w:hAnsi="Times New Roman" w:cs="Times New Roman"/>
          <w:b/>
          <w:bCs/>
          <w:u w:val="single"/>
        </w:rPr>
        <w:t xml:space="preserve">7. </w:t>
      </w:r>
      <w:bookmarkStart w:id="16" w:name="_Hlk202446103"/>
      <w:r w:rsidRPr="00B20000">
        <w:rPr>
          <w:rFonts w:ascii="Times New Roman" w:hAnsi="Times New Roman" w:cs="Times New Roman"/>
          <w:b/>
          <w:bCs/>
          <w:u w:val="single"/>
        </w:rPr>
        <w:t>Kroky na zlepšenie aktuálnej situácie</w:t>
      </w:r>
      <w:bookmarkEnd w:id="16"/>
    </w:p>
    <w:p w14:paraId="58BCD9B7" w14:textId="77777777" w:rsidR="008D2C14" w:rsidRPr="00B20000" w:rsidRDefault="008D2C14">
      <w:pPr>
        <w:spacing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5C0F9158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Mriekatabuky"/>
        <w:tblW w:w="5000" w:type="pct"/>
        <w:tblLayout w:type="fixed"/>
        <w:tblLook w:val="0000" w:firstRow="0" w:lastRow="0" w:firstColumn="0" w:lastColumn="0" w:noHBand="0" w:noVBand="0"/>
      </w:tblPr>
      <w:tblGrid>
        <w:gridCol w:w="3184"/>
        <w:gridCol w:w="3186"/>
        <w:gridCol w:w="3186"/>
      </w:tblGrid>
      <w:tr w:rsidR="00D5416E" w:rsidRPr="00B20000" w14:paraId="4CCD9109" w14:textId="77777777" w:rsidTr="00FB6263">
        <w:tc>
          <w:tcPr>
            <w:tcW w:w="3188" w:type="dxa"/>
            <w:shd w:val="clear" w:color="auto" w:fill="C3FDBB" w:themeFill="accent1" w:themeFillTint="33"/>
          </w:tcPr>
          <w:p w14:paraId="5C47C6D7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Aktivita-potrebná zmena</w:t>
            </w:r>
          </w:p>
        </w:tc>
        <w:tc>
          <w:tcPr>
            <w:tcW w:w="3189" w:type="dxa"/>
            <w:shd w:val="clear" w:color="auto" w:fill="C3FDBB" w:themeFill="accent1" w:themeFillTint="33"/>
          </w:tcPr>
          <w:p w14:paraId="48A41932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Časový harmonogram</w:t>
            </w:r>
          </w:p>
        </w:tc>
        <w:tc>
          <w:tcPr>
            <w:tcW w:w="3189" w:type="dxa"/>
            <w:shd w:val="clear" w:color="auto" w:fill="C3FDBB" w:themeFill="accent1" w:themeFillTint="33"/>
          </w:tcPr>
          <w:p w14:paraId="5A676D00" w14:textId="77777777" w:rsidR="00D5416E" w:rsidRPr="00B20000" w:rsidRDefault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Zodpovedná osoba</w:t>
            </w:r>
          </w:p>
        </w:tc>
      </w:tr>
      <w:tr w:rsidR="00D5416E" w:rsidRPr="00B20000" w14:paraId="5AD69AEE" w14:textId="77777777" w:rsidTr="00FB6263">
        <w:tc>
          <w:tcPr>
            <w:tcW w:w="3188" w:type="dxa"/>
          </w:tcPr>
          <w:p w14:paraId="0541DFAA" w14:textId="77777777" w:rsidR="00D5416E" w:rsidRPr="00B20000" w:rsidRDefault="00FB6263">
            <w:pPr>
              <w:pStyle w:val="Obsahtabuky"/>
              <w:spacing w:line="276" w:lineRule="auto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Zabezpečenie ŠPT</w:t>
            </w:r>
          </w:p>
        </w:tc>
        <w:tc>
          <w:tcPr>
            <w:tcW w:w="3189" w:type="dxa"/>
          </w:tcPr>
          <w:p w14:paraId="4B2E249F" w14:textId="77777777" w:rsidR="00D5416E" w:rsidRPr="00B20000" w:rsidRDefault="00FB6263" w:rsidP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Do roku 2026</w:t>
            </w:r>
          </w:p>
        </w:tc>
        <w:tc>
          <w:tcPr>
            <w:tcW w:w="3189" w:type="dxa"/>
          </w:tcPr>
          <w:p w14:paraId="443FB384" w14:textId="77777777" w:rsidR="00D5416E" w:rsidRPr="00B20000" w:rsidRDefault="00FB6263" w:rsidP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Riaditeľka MŠ</w:t>
            </w:r>
          </w:p>
        </w:tc>
      </w:tr>
      <w:tr w:rsidR="00D5416E" w:rsidRPr="00B20000" w14:paraId="6422262A" w14:textId="77777777" w:rsidTr="00FB6263">
        <w:tc>
          <w:tcPr>
            <w:tcW w:w="3188" w:type="dxa"/>
          </w:tcPr>
          <w:p w14:paraId="76027D57" w14:textId="77777777" w:rsidR="00D5416E" w:rsidRPr="00B20000" w:rsidRDefault="00FB6263">
            <w:pPr>
              <w:pStyle w:val="Obsahtabuky"/>
              <w:spacing w:line="276" w:lineRule="auto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Zabezpečenie špeciálnopedagogických pomôcok</w:t>
            </w:r>
          </w:p>
        </w:tc>
        <w:tc>
          <w:tcPr>
            <w:tcW w:w="3189" w:type="dxa"/>
          </w:tcPr>
          <w:p w14:paraId="588F6D7D" w14:textId="77777777" w:rsidR="00D5416E" w:rsidRPr="00B20000" w:rsidRDefault="00FB6263" w:rsidP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Do roku 2030</w:t>
            </w:r>
          </w:p>
        </w:tc>
        <w:tc>
          <w:tcPr>
            <w:tcW w:w="3189" w:type="dxa"/>
          </w:tcPr>
          <w:p w14:paraId="11682A0E" w14:textId="77777777" w:rsidR="00D5416E" w:rsidRPr="00B20000" w:rsidRDefault="00FB6263" w:rsidP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Riaditeľka MŠ</w:t>
            </w:r>
          </w:p>
        </w:tc>
      </w:tr>
      <w:tr w:rsidR="00D5416E" w:rsidRPr="00B20000" w14:paraId="55E72391" w14:textId="77777777" w:rsidTr="00FB6263">
        <w:tc>
          <w:tcPr>
            <w:tcW w:w="3188" w:type="dxa"/>
          </w:tcPr>
          <w:p w14:paraId="0D1EF340" w14:textId="77777777" w:rsidR="00D5416E" w:rsidRPr="00B20000" w:rsidRDefault="00FB6263">
            <w:pPr>
              <w:pStyle w:val="Obsahtabuky"/>
              <w:spacing w:line="276" w:lineRule="auto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Zabezpečenie bezbariérového prístupu</w:t>
            </w:r>
          </w:p>
        </w:tc>
        <w:tc>
          <w:tcPr>
            <w:tcW w:w="3189" w:type="dxa"/>
          </w:tcPr>
          <w:p w14:paraId="7766977E" w14:textId="77777777" w:rsidR="00D5416E" w:rsidRPr="00B20000" w:rsidRDefault="00FB6263" w:rsidP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Do roku 2030</w:t>
            </w:r>
          </w:p>
        </w:tc>
        <w:tc>
          <w:tcPr>
            <w:tcW w:w="3189" w:type="dxa"/>
          </w:tcPr>
          <w:p w14:paraId="35CEB449" w14:textId="77777777" w:rsidR="00D5416E" w:rsidRPr="00B20000" w:rsidRDefault="00FB6263" w:rsidP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Zriaďovateľ</w:t>
            </w:r>
          </w:p>
        </w:tc>
      </w:tr>
      <w:tr w:rsidR="00D5416E" w:rsidRPr="00B20000" w14:paraId="24BF06AC" w14:textId="77777777" w:rsidTr="00FB6263">
        <w:tc>
          <w:tcPr>
            <w:tcW w:w="3188" w:type="dxa"/>
          </w:tcPr>
          <w:p w14:paraId="1F4C63B8" w14:textId="77777777" w:rsidR="00D5416E" w:rsidRPr="00B20000" w:rsidRDefault="00FB6263">
            <w:pPr>
              <w:pStyle w:val="Obsahtabuky"/>
              <w:spacing w:line="276" w:lineRule="auto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Zaškolenie pedagogických aj nepedagogických zamestnancov MŠ ohľadom segregácie a inklúzie</w:t>
            </w:r>
          </w:p>
        </w:tc>
        <w:tc>
          <w:tcPr>
            <w:tcW w:w="3189" w:type="dxa"/>
          </w:tcPr>
          <w:p w14:paraId="509A4EDA" w14:textId="77777777" w:rsidR="00D5416E" w:rsidRPr="00B20000" w:rsidRDefault="00FB6263" w:rsidP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Do roku 2026</w:t>
            </w:r>
          </w:p>
        </w:tc>
        <w:tc>
          <w:tcPr>
            <w:tcW w:w="3189" w:type="dxa"/>
          </w:tcPr>
          <w:p w14:paraId="4ACFE633" w14:textId="77777777" w:rsidR="00D5416E" w:rsidRPr="00B20000" w:rsidRDefault="00FB6263" w:rsidP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Vedúca MZ</w:t>
            </w:r>
          </w:p>
        </w:tc>
      </w:tr>
      <w:tr w:rsidR="00D5416E" w:rsidRPr="00B20000" w14:paraId="11474966" w14:textId="77777777" w:rsidTr="00FB6263">
        <w:tc>
          <w:tcPr>
            <w:tcW w:w="3188" w:type="dxa"/>
          </w:tcPr>
          <w:p w14:paraId="4F6FCDA6" w14:textId="77777777" w:rsidR="00D5416E" w:rsidRPr="00B20000" w:rsidRDefault="00FB6263">
            <w:pPr>
              <w:pStyle w:val="Obsahtabuky"/>
              <w:spacing w:line="276" w:lineRule="auto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Získanie grantov a podpory projektov zameraných na podporu </w:t>
            </w:r>
            <w:proofErr w:type="spellStart"/>
            <w:r w:rsidRPr="00B20000">
              <w:rPr>
                <w:rFonts w:ascii="Times New Roman" w:hAnsi="Times New Roman" w:cs="Times New Roman"/>
              </w:rPr>
              <w:t>desegregácie</w:t>
            </w:r>
            <w:proofErr w:type="spellEnd"/>
            <w:r w:rsidRPr="00B20000">
              <w:rPr>
                <w:rFonts w:ascii="Times New Roman" w:hAnsi="Times New Roman" w:cs="Times New Roman"/>
              </w:rPr>
              <w:t xml:space="preserve"> v školstve</w:t>
            </w:r>
          </w:p>
        </w:tc>
        <w:tc>
          <w:tcPr>
            <w:tcW w:w="3189" w:type="dxa"/>
          </w:tcPr>
          <w:p w14:paraId="0F3138FE" w14:textId="77777777" w:rsidR="00D5416E" w:rsidRPr="00B20000" w:rsidRDefault="00FB6263" w:rsidP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Do roku 2027</w:t>
            </w:r>
          </w:p>
        </w:tc>
        <w:tc>
          <w:tcPr>
            <w:tcW w:w="3189" w:type="dxa"/>
          </w:tcPr>
          <w:p w14:paraId="6E641A06" w14:textId="77777777" w:rsidR="00D5416E" w:rsidRPr="00B20000" w:rsidRDefault="00FB6263" w:rsidP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Riaditeľka MŠ</w:t>
            </w:r>
          </w:p>
        </w:tc>
      </w:tr>
      <w:tr w:rsidR="00D5416E" w:rsidRPr="00B20000" w14:paraId="330CB2DA" w14:textId="77777777" w:rsidTr="00FB6263">
        <w:tc>
          <w:tcPr>
            <w:tcW w:w="3188" w:type="dxa"/>
          </w:tcPr>
          <w:p w14:paraId="76D79336" w14:textId="77777777" w:rsidR="00D5416E" w:rsidRPr="00B20000" w:rsidRDefault="00FB6263">
            <w:pPr>
              <w:pStyle w:val="Obsahtabuky"/>
              <w:spacing w:line="276" w:lineRule="auto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Spolupráca s mimovládnymi organizáciami </w:t>
            </w:r>
          </w:p>
        </w:tc>
        <w:tc>
          <w:tcPr>
            <w:tcW w:w="3189" w:type="dxa"/>
          </w:tcPr>
          <w:p w14:paraId="4737718F" w14:textId="77777777" w:rsidR="00D5416E" w:rsidRPr="00B20000" w:rsidRDefault="00FB6263" w:rsidP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Do roku 2026</w:t>
            </w:r>
          </w:p>
        </w:tc>
        <w:tc>
          <w:tcPr>
            <w:tcW w:w="3189" w:type="dxa"/>
          </w:tcPr>
          <w:p w14:paraId="350C4701" w14:textId="77777777" w:rsidR="00D5416E" w:rsidRPr="00B20000" w:rsidRDefault="00FB6263" w:rsidP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Riaditeľka MŠ</w:t>
            </w:r>
          </w:p>
        </w:tc>
      </w:tr>
      <w:tr w:rsidR="00D5416E" w:rsidRPr="00B20000" w14:paraId="69D6B54D" w14:textId="77777777" w:rsidTr="00FB6263">
        <w:tc>
          <w:tcPr>
            <w:tcW w:w="3188" w:type="dxa"/>
          </w:tcPr>
          <w:p w14:paraId="09362599" w14:textId="77777777" w:rsidR="00D5416E" w:rsidRPr="00B20000" w:rsidRDefault="00FB6263">
            <w:pPr>
              <w:pStyle w:val="Obsahtabuky"/>
              <w:spacing w:line="276" w:lineRule="auto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Spolupráca s verejnou správou ohľadom sociálne slabých rodín</w:t>
            </w:r>
          </w:p>
        </w:tc>
        <w:tc>
          <w:tcPr>
            <w:tcW w:w="3189" w:type="dxa"/>
          </w:tcPr>
          <w:p w14:paraId="7D4D0E3C" w14:textId="77777777" w:rsidR="00D5416E" w:rsidRPr="00B20000" w:rsidRDefault="00FB6263" w:rsidP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Do roku 2027</w:t>
            </w:r>
          </w:p>
        </w:tc>
        <w:tc>
          <w:tcPr>
            <w:tcW w:w="3189" w:type="dxa"/>
          </w:tcPr>
          <w:p w14:paraId="102801B8" w14:textId="77777777" w:rsidR="00D5416E" w:rsidRPr="00B20000" w:rsidRDefault="00FB6263" w:rsidP="00FB6263">
            <w:pPr>
              <w:pStyle w:val="Obsahtabuky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Riaditeľka MŠ</w:t>
            </w:r>
          </w:p>
        </w:tc>
      </w:tr>
    </w:tbl>
    <w:p w14:paraId="6CF6336C" w14:textId="77777777" w:rsidR="00D5416E" w:rsidRDefault="00D5416E">
      <w:pPr>
        <w:pStyle w:val="Zkladntext"/>
        <w:spacing w:line="240" w:lineRule="auto"/>
        <w:rPr>
          <w:rStyle w:val="Vrazn"/>
          <w:rFonts w:ascii="Times New Roman" w:hAnsi="Times New Roman" w:cs="Times New Roman"/>
        </w:rPr>
      </w:pPr>
    </w:p>
    <w:p w14:paraId="6AB15D71" w14:textId="77777777" w:rsidR="00B20000" w:rsidRPr="00B20000" w:rsidRDefault="00B20000">
      <w:pPr>
        <w:pStyle w:val="Zkladntext"/>
        <w:spacing w:line="240" w:lineRule="auto"/>
        <w:rPr>
          <w:rStyle w:val="Vrazn"/>
          <w:rFonts w:ascii="Times New Roman" w:hAnsi="Times New Roman" w:cs="Times New Roman"/>
        </w:rPr>
      </w:pPr>
    </w:p>
    <w:p w14:paraId="3C1F9804" w14:textId="77777777" w:rsidR="00D5416E" w:rsidRDefault="00FB6263">
      <w:pPr>
        <w:pStyle w:val="Zhlavietabuky"/>
        <w:jc w:val="left"/>
        <w:rPr>
          <w:rStyle w:val="Vrazn"/>
          <w:rFonts w:ascii="Times New Roman" w:hAnsi="Times New Roman" w:cs="Times New Roman"/>
          <w:b/>
          <w:bCs/>
          <w:u w:val="single"/>
        </w:rPr>
      </w:pPr>
      <w:r w:rsidRPr="00B20000">
        <w:rPr>
          <w:rStyle w:val="Vrazn"/>
          <w:rFonts w:ascii="Times New Roman" w:hAnsi="Times New Roman" w:cs="Times New Roman"/>
          <w:b/>
          <w:bCs/>
          <w:u w:val="single"/>
        </w:rPr>
        <w:t xml:space="preserve">8. </w:t>
      </w:r>
      <w:bookmarkStart w:id="17" w:name="_Hlk202446143"/>
      <w:r w:rsidRPr="00B20000">
        <w:rPr>
          <w:rStyle w:val="Vrazn"/>
          <w:rFonts w:ascii="Times New Roman" w:hAnsi="Times New Roman" w:cs="Times New Roman"/>
          <w:b/>
          <w:bCs/>
          <w:u w:val="single"/>
        </w:rPr>
        <w:t>Opatrenia a časový harmonogram</w:t>
      </w:r>
      <w:bookmarkEnd w:id="17"/>
    </w:p>
    <w:p w14:paraId="7393FF35" w14:textId="77777777" w:rsidR="008D2C14" w:rsidRPr="00B20000" w:rsidRDefault="008D2C14">
      <w:pPr>
        <w:pStyle w:val="Zhlavietabuky"/>
        <w:jc w:val="left"/>
        <w:rPr>
          <w:rFonts w:ascii="Times New Roman" w:hAnsi="Times New Roman" w:cs="Times New Roman"/>
          <w:u w:val="single"/>
        </w:rPr>
      </w:pPr>
    </w:p>
    <w:p w14:paraId="2317ACF1" w14:textId="77777777" w:rsidR="00D5416E" w:rsidRPr="00B20000" w:rsidRDefault="00D5416E">
      <w:pPr>
        <w:pStyle w:val="Zhlavietabuky"/>
        <w:jc w:val="left"/>
        <w:rPr>
          <w:rStyle w:val="Vrazn"/>
          <w:rFonts w:ascii="Times New Roman" w:hAnsi="Times New Roman" w:cs="Times New Roman"/>
        </w:rPr>
      </w:pPr>
    </w:p>
    <w:tbl>
      <w:tblPr>
        <w:tblStyle w:val="Mriekatabuky"/>
        <w:tblW w:w="9566" w:type="dxa"/>
        <w:tblLayout w:type="fixed"/>
        <w:tblLook w:val="0000" w:firstRow="0" w:lastRow="0" w:firstColumn="0" w:lastColumn="0" w:noHBand="0" w:noVBand="0"/>
      </w:tblPr>
      <w:tblGrid>
        <w:gridCol w:w="5162"/>
        <w:gridCol w:w="1615"/>
        <w:gridCol w:w="2789"/>
      </w:tblGrid>
      <w:tr w:rsidR="00D5416E" w:rsidRPr="00B20000" w14:paraId="7544D60B" w14:textId="77777777" w:rsidTr="00FB6263">
        <w:tc>
          <w:tcPr>
            <w:tcW w:w="5162" w:type="dxa"/>
            <w:shd w:val="clear" w:color="auto" w:fill="C3FDBB" w:themeFill="accent1" w:themeFillTint="33"/>
          </w:tcPr>
          <w:p w14:paraId="5E526B12" w14:textId="77777777" w:rsidR="00D5416E" w:rsidRPr="00B20000" w:rsidRDefault="00FB6263">
            <w:pPr>
              <w:pStyle w:val="Zhlavie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Opatrenie</w:t>
            </w:r>
          </w:p>
        </w:tc>
        <w:tc>
          <w:tcPr>
            <w:tcW w:w="1615" w:type="dxa"/>
            <w:shd w:val="clear" w:color="auto" w:fill="C3FDBB" w:themeFill="accent1" w:themeFillTint="33"/>
          </w:tcPr>
          <w:p w14:paraId="1AE2835C" w14:textId="77777777" w:rsidR="00D5416E" w:rsidRPr="00B20000" w:rsidRDefault="00FB6263">
            <w:pPr>
              <w:pStyle w:val="Zhlavie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Termín realizácie</w:t>
            </w:r>
          </w:p>
        </w:tc>
        <w:tc>
          <w:tcPr>
            <w:tcW w:w="2789" w:type="dxa"/>
            <w:shd w:val="clear" w:color="auto" w:fill="C3FDBB" w:themeFill="accent1" w:themeFillTint="33"/>
          </w:tcPr>
          <w:p w14:paraId="7ED61086" w14:textId="77777777" w:rsidR="00D5416E" w:rsidRPr="00B20000" w:rsidRDefault="00FB6263">
            <w:pPr>
              <w:pStyle w:val="Zhlavie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Zodpovednosť</w:t>
            </w:r>
          </w:p>
        </w:tc>
      </w:tr>
      <w:tr w:rsidR="00D5416E" w:rsidRPr="00B20000" w14:paraId="2419201C" w14:textId="77777777" w:rsidTr="00FB6263">
        <w:tc>
          <w:tcPr>
            <w:tcW w:w="5162" w:type="dxa"/>
          </w:tcPr>
          <w:p w14:paraId="6CD45D74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Analýza súčasného zloženia tried a identifikácia prípadnej segregácie</w:t>
            </w:r>
          </w:p>
        </w:tc>
        <w:tc>
          <w:tcPr>
            <w:tcW w:w="1615" w:type="dxa"/>
          </w:tcPr>
          <w:p w14:paraId="2A1215EA" w14:textId="77777777" w:rsidR="00D5416E" w:rsidRPr="00B20000" w:rsidRDefault="00FB6263">
            <w:pPr>
              <w:pStyle w:val="Obsahtabuky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September 2025</w:t>
            </w:r>
          </w:p>
        </w:tc>
        <w:tc>
          <w:tcPr>
            <w:tcW w:w="2789" w:type="dxa"/>
          </w:tcPr>
          <w:p w14:paraId="12DF85B5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Riaditeľka MŠ</w:t>
            </w:r>
          </w:p>
        </w:tc>
      </w:tr>
      <w:tr w:rsidR="00D5416E" w:rsidRPr="00B20000" w14:paraId="76C61A4F" w14:textId="77777777" w:rsidTr="00FB6263">
        <w:tc>
          <w:tcPr>
            <w:tcW w:w="5162" w:type="dxa"/>
          </w:tcPr>
          <w:p w14:paraId="72F1A437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V prípade potreby </w:t>
            </w:r>
            <w:proofErr w:type="spellStart"/>
            <w:r w:rsidRPr="00B20000">
              <w:rPr>
                <w:rFonts w:ascii="Times New Roman" w:hAnsi="Times New Roman" w:cs="Times New Roman"/>
              </w:rPr>
              <w:t>preusporiadanie</w:t>
            </w:r>
            <w:proofErr w:type="spellEnd"/>
            <w:r w:rsidRPr="00B20000">
              <w:rPr>
                <w:rFonts w:ascii="Times New Roman" w:hAnsi="Times New Roman" w:cs="Times New Roman"/>
              </w:rPr>
              <w:t xml:space="preserve"> detí do tried s cieľom dosiahnuť rovnomerné zastúpenie</w:t>
            </w:r>
          </w:p>
        </w:tc>
        <w:tc>
          <w:tcPr>
            <w:tcW w:w="1615" w:type="dxa"/>
          </w:tcPr>
          <w:p w14:paraId="3B35CE36" w14:textId="77777777" w:rsidR="00D5416E" w:rsidRPr="00B20000" w:rsidRDefault="00FB6263">
            <w:pPr>
              <w:pStyle w:val="Obsahtabuky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Október 2025</w:t>
            </w:r>
          </w:p>
        </w:tc>
        <w:tc>
          <w:tcPr>
            <w:tcW w:w="2789" w:type="dxa"/>
          </w:tcPr>
          <w:p w14:paraId="1A34CDC1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Pedagogický kolektív</w:t>
            </w:r>
          </w:p>
        </w:tc>
      </w:tr>
      <w:tr w:rsidR="00D5416E" w:rsidRPr="00B20000" w14:paraId="590CE65A" w14:textId="77777777" w:rsidTr="00FB6263">
        <w:tc>
          <w:tcPr>
            <w:tcW w:w="5162" w:type="dxa"/>
          </w:tcPr>
          <w:p w14:paraId="28EC478E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Organizácia školenia na tému inkluzívneho vzdelávania</w:t>
            </w:r>
          </w:p>
        </w:tc>
        <w:tc>
          <w:tcPr>
            <w:tcW w:w="1615" w:type="dxa"/>
          </w:tcPr>
          <w:p w14:paraId="0B81D9FF" w14:textId="77777777" w:rsidR="00D5416E" w:rsidRPr="00B20000" w:rsidRDefault="00FB6263">
            <w:pPr>
              <w:pStyle w:val="Obsahtabuky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November 2025</w:t>
            </w:r>
          </w:p>
        </w:tc>
        <w:tc>
          <w:tcPr>
            <w:tcW w:w="2789" w:type="dxa"/>
          </w:tcPr>
          <w:p w14:paraId="0F94C316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Externí lektori</w:t>
            </w:r>
          </w:p>
        </w:tc>
      </w:tr>
      <w:tr w:rsidR="00D5416E" w:rsidRPr="00B20000" w14:paraId="464C08E5" w14:textId="77777777" w:rsidTr="00FB6263">
        <w:tc>
          <w:tcPr>
            <w:tcW w:w="5162" w:type="dxa"/>
          </w:tcPr>
          <w:p w14:paraId="5EEDEFD9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Zavedenie spoločných aktivít pre deti z oboch tried</w:t>
            </w:r>
          </w:p>
        </w:tc>
        <w:tc>
          <w:tcPr>
            <w:tcW w:w="1615" w:type="dxa"/>
          </w:tcPr>
          <w:p w14:paraId="691739E9" w14:textId="77777777" w:rsidR="00D5416E" w:rsidRPr="00B20000" w:rsidRDefault="00FB6263">
            <w:pPr>
              <w:pStyle w:val="Obsahtabuky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December 2025</w:t>
            </w:r>
          </w:p>
        </w:tc>
        <w:tc>
          <w:tcPr>
            <w:tcW w:w="2789" w:type="dxa"/>
          </w:tcPr>
          <w:p w14:paraId="3B1596EE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Pedagogický kolektív</w:t>
            </w:r>
          </w:p>
        </w:tc>
      </w:tr>
      <w:tr w:rsidR="00D5416E" w:rsidRPr="00B20000" w14:paraId="08BC12E8" w14:textId="77777777" w:rsidTr="00FB6263">
        <w:tc>
          <w:tcPr>
            <w:tcW w:w="5162" w:type="dxa"/>
          </w:tcPr>
          <w:p w14:paraId="6DFE0A43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Pokračovanie spolupráce s rodičmi</w:t>
            </w:r>
          </w:p>
        </w:tc>
        <w:tc>
          <w:tcPr>
            <w:tcW w:w="1615" w:type="dxa"/>
          </w:tcPr>
          <w:p w14:paraId="45DC9AB6" w14:textId="77777777" w:rsidR="00D5416E" w:rsidRPr="00B20000" w:rsidRDefault="00FB6263">
            <w:pPr>
              <w:pStyle w:val="Obsahtabuky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Celý šk. rok</w:t>
            </w:r>
          </w:p>
        </w:tc>
        <w:tc>
          <w:tcPr>
            <w:tcW w:w="2789" w:type="dxa"/>
          </w:tcPr>
          <w:p w14:paraId="3B280106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Vedenie MŠ</w:t>
            </w:r>
          </w:p>
        </w:tc>
      </w:tr>
      <w:tr w:rsidR="00D5416E" w:rsidRPr="00B20000" w14:paraId="0DE36FF8" w14:textId="77777777" w:rsidTr="00FB6263">
        <w:tc>
          <w:tcPr>
            <w:tcW w:w="5162" w:type="dxa"/>
          </w:tcPr>
          <w:p w14:paraId="322E0BF3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Pravidelné monitorovanie a hodnotenie pokroku</w:t>
            </w:r>
          </w:p>
        </w:tc>
        <w:tc>
          <w:tcPr>
            <w:tcW w:w="1615" w:type="dxa"/>
          </w:tcPr>
          <w:p w14:paraId="2B8D2F90" w14:textId="77777777" w:rsidR="00D5416E" w:rsidRPr="00B20000" w:rsidRDefault="00FB6263">
            <w:pPr>
              <w:pStyle w:val="Obsahtabuky"/>
              <w:jc w:val="center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Polročne</w:t>
            </w:r>
          </w:p>
        </w:tc>
        <w:tc>
          <w:tcPr>
            <w:tcW w:w="2789" w:type="dxa"/>
          </w:tcPr>
          <w:p w14:paraId="62666953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Riaditeľka MŠ</w:t>
            </w:r>
          </w:p>
        </w:tc>
      </w:tr>
    </w:tbl>
    <w:p w14:paraId="694B3643" w14:textId="77777777" w:rsidR="00D5416E" w:rsidRPr="00B20000" w:rsidRDefault="00D5416E">
      <w:pPr>
        <w:pStyle w:val="Zkladntext"/>
        <w:jc w:val="both"/>
        <w:rPr>
          <w:rStyle w:val="Vrazn"/>
          <w:rFonts w:ascii="Times New Roman" w:hAnsi="Times New Roman" w:cs="Times New Roman"/>
          <w:color w:val="BBE33D"/>
          <w:u w:val="single"/>
        </w:rPr>
      </w:pPr>
    </w:p>
    <w:p w14:paraId="4EE815D7" w14:textId="77777777" w:rsidR="008D2C14" w:rsidRDefault="008D2C14">
      <w:pPr>
        <w:spacing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258734C8" w14:textId="77777777" w:rsidR="008D2C14" w:rsidRDefault="008D2C14">
      <w:pPr>
        <w:spacing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056D98E3" w14:textId="389ACBBF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B20000">
        <w:rPr>
          <w:rFonts w:ascii="Times New Roman" w:hAnsi="Times New Roman" w:cs="Times New Roman"/>
          <w:b/>
          <w:bCs/>
          <w:u w:val="single"/>
        </w:rPr>
        <w:t xml:space="preserve">9. </w:t>
      </w:r>
      <w:bookmarkStart w:id="18" w:name="_Hlk202446172"/>
      <w:r w:rsidRPr="00B20000">
        <w:rPr>
          <w:rFonts w:ascii="Times New Roman" w:hAnsi="Times New Roman" w:cs="Times New Roman"/>
          <w:b/>
          <w:bCs/>
          <w:u w:val="single"/>
        </w:rPr>
        <w:t>Podpora a spolupráca</w:t>
      </w:r>
      <w:bookmarkEnd w:id="18"/>
    </w:p>
    <w:p w14:paraId="588EE932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Na plánovaní, plnení a uplatňovaní štandardov </w:t>
      </w:r>
      <w:proofErr w:type="spellStart"/>
      <w:r w:rsidRPr="00B20000">
        <w:rPr>
          <w:rFonts w:ascii="Times New Roman" w:hAnsi="Times New Roman" w:cs="Times New Roman"/>
        </w:rPr>
        <w:t>desegregácie</w:t>
      </w:r>
      <w:proofErr w:type="spellEnd"/>
      <w:r w:rsidRPr="00B20000">
        <w:rPr>
          <w:rFonts w:ascii="Times New Roman" w:hAnsi="Times New Roman" w:cs="Times New Roman"/>
        </w:rPr>
        <w:t xml:space="preserve"> kooperujú  zriaďovateľ Obec Kamenec pod Vtáčnikom, a CPP Prievidza, ako aj SCPP Zemianske Kostoľany a Materská škola Kamenec pod Vtáčnikom. Ďalším dôležitým subjektom je NIVAM, Súkromné vzdelávacie organizácie, neziskové organizácie, nadácie a grantové fondy na podporu vzdelávania a vytvárania inkluzívne spoločnosť ako aj Štátna školská inšpekcia.</w:t>
      </w:r>
    </w:p>
    <w:p w14:paraId="7D950DDC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5A41A3EF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B20000">
        <w:rPr>
          <w:rFonts w:ascii="Times New Roman" w:hAnsi="Times New Roman" w:cs="Times New Roman"/>
          <w:b/>
          <w:bCs/>
          <w:u w:val="single"/>
        </w:rPr>
        <w:t xml:space="preserve">10. </w:t>
      </w:r>
      <w:bookmarkStart w:id="19" w:name="_Hlk202446213"/>
      <w:r w:rsidRPr="00B20000">
        <w:rPr>
          <w:rFonts w:ascii="Times New Roman" w:hAnsi="Times New Roman" w:cs="Times New Roman"/>
          <w:b/>
          <w:bCs/>
          <w:u w:val="single"/>
        </w:rPr>
        <w:t>Očakávané výsledky</w:t>
      </w:r>
      <w:bookmarkEnd w:id="19"/>
    </w:p>
    <w:p w14:paraId="233B0123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Zisťovanie relevantnosti a oprávnenosti realizovaných aktivít navrhnutých v rámci „Plánu uplatňovania štandardov </w:t>
      </w:r>
      <w:proofErr w:type="spellStart"/>
      <w:r w:rsidRPr="00B20000">
        <w:rPr>
          <w:rFonts w:ascii="Times New Roman" w:hAnsi="Times New Roman" w:cs="Times New Roman"/>
        </w:rPr>
        <w:t>desegregácie</w:t>
      </w:r>
      <w:proofErr w:type="spellEnd"/>
      <w:r w:rsidRPr="00B20000">
        <w:rPr>
          <w:rFonts w:ascii="Times New Roman" w:hAnsi="Times New Roman" w:cs="Times New Roman"/>
        </w:rPr>
        <w:t xml:space="preserve"> vo výchove a vzdelávaní v MŠ Kamenec pod Vtáčnikom“ bude realizované v ročnom časovom harmonograme prostredníctvom rozhovoru a krátkym dotazníkom pre rodičov a zamestnancov materskej školy. V rámci monitorovania výsledkov bude vypracovaná správa o vývoji rizika segregácie. </w:t>
      </w:r>
    </w:p>
    <w:p w14:paraId="29A7521D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1305F76F" w14:textId="77777777" w:rsidR="00FB6263" w:rsidRPr="00B20000" w:rsidRDefault="00FB6263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66F20915" w14:textId="77777777" w:rsidR="00FB6263" w:rsidRPr="00B20000" w:rsidRDefault="00FB6263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6E534776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B20000">
        <w:rPr>
          <w:rFonts w:ascii="Times New Roman" w:hAnsi="Times New Roman" w:cs="Times New Roman"/>
          <w:b/>
          <w:bCs/>
          <w:u w:val="single"/>
        </w:rPr>
        <w:t xml:space="preserve">11. </w:t>
      </w:r>
      <w:bookmarkStart w:id="20" w:name="_Hlk202446245"/>
      <w:r w:rsidRPr="00B20000">
        <w:rPr>
          <w:rFonts w:ascii="Times New Roman" w:hAnsi="Times New Roman" w:cs="Times New Roman"/>
          <w:b/>
          <w:bCs/>
          <w:u w:val="single"/>
        </w:rPr>
        <w:t>Zdroje financovanie</w:t>
      </w:r>
      <w:bookmarkEnd w:id="20"/>
    </w:p>
    <w:p w14:paraId="0BE97C19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174A72DF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Základný finančný zdroj pre odstránenie rizík súvisiacich so segregáciou v Materskej školy v Kamenci pod Vtáčnikom je z normatívnych finančných zdrojov, ďalej z kompenzačných príspevkov na osobnú a pedagogickú asistenciu,  následne investičné aktivity zriaďovateľa, nadácie a grantové fondy na podporu </w:t>
      </w:r>
      <w:proofErr w:type="spellStart"/>
      <w:r w:rsidRPr="00B20000">
        <w:rPr>
          <w:rFonts w:ascii="Times New Roman" w:hAnsi="Times New Roman" w:cs="Times New Roman"/>
        </w:rPr>
        <w:t>desegregácie</w:t>
      </w:r>
      <w:proofErr w:type="spellEnd"/>
      <w:r w:rsidRPr="00B20000">
        <w:rPr>
          <w:rFonts w:ascii="Times New Roman" w:hAnsi="Times New Roman" w:cs="Times New Roman"/>
        </w:rPr>
        <w:t xml:space="preserve">, </w:t>
      </w:r>
      <w:proofErr w:type="spellStart"/>
      <w:r w:rsidRPr="00B20000">
        <w:rPr>
          <w:rFonts w:ascii="Times New Roman" w:hAnsi="Times New Roman" w:cs="Times New Roman"/>
        </w:rPr>
        <w:t>UPSVaR</w:t>
      </w:r>
      <w:proofErr w:type="spellEnd"/>
      <w:r w:rsidRPr="00B20000">
        <w:rPr>
          <w:rFonts w:ascii="Times New Roman" w:hAnsi="Times New Roman" w:cs="Times New Roman"/>
        </w:rPr>
        <w:t xml:space="preserve"> v rámci finančných príspevkov, </w:t>
      </w:r>
      <w:r w:rsidRPr="00B20000">
        <w:rPr>
          <w:rFonts w:ascii="Times New Roman" w:hAnsi="Times New Roman" w:cs="Times New Roman"/>
          <w:color w:val="000000"/>
        </w:rPr>
        <w:t xml:space="preserve">Ministerstvo školstva </w:t>
      </w:r>
      <w:r w:rsidRPr="00B20000">
        <w:rPr>
          <w:rFonts w:ascii="Times New Roman" w:hAnsi="Times New Roman" w:cs="Times New Roman"/>
        </w:rPr>
        <w:t>výskumu a vývoja mládeže SR v rámci svojich podporných projektov a grantov, neziskové organizácie, súkromné spoločnosti v rámci svojej filantropickej alebo sponzorskej činnosti.</w:t>
      </w:r>
    </w:p>
    <w:p w14:paraId="1E2599CC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2389F736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7EDD8CC2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B20000">
        <w:rPr>
          <w:rFonts w:ascii="Times New Roman" w:hAnsi="Times New Roman" w:cs="Times New Roman"/>
          <w:b/>
          <w:bCs/>
          <w:u w:val="single"/>
        </w:rPr>
        <w:t xml:space="preserve">12. </w:t>
      </w:r>
      <w:bookmarkStart w:id="21" w:name="_Hlk202446276"/>
      <w:r w:rsidRPr="00B20000">
        <w:rPr>
          <w:rFonts w:ascii="Times New Roman" w:hAnsi="Times New Roman" w:cs="Times New Roman"/>
          <w:b/>
          <w:bCs/>
          <w:u w:val="single"/>
        </w:rPr>
        <w:t>Komunikácia a zdieľanie výsledkov</w:t>
      </w:r>
      <w:bookmarkEnd w:id="21"/>
    </w:p>
    <w:p w14:paraId="146DECE2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Na webovej stránke materskej školy, a obce Kamenec pod Vtáčnikom a na sociálnych sieťach, informačnej tabule  obce, správa o </w:t>
      </w:r>
      <w:proofErr w:type="spellStart"/>
      <w:r w:rsidRPr="00B20000">
        <w:rPr>
          <w:rFonts w:ascii="Times New Roman" w:hAnsi="Times New Roman" w:cs="Times New Roman"/>
        </w:rPr>
        <w:t>výchovno</w:t>
      </w:r>
      <w:proofErr w:type="spellEnd"/>
      <w:r w:rsidRPr="00B20000">
        <w:rPr>
          <w:rFonts w:ascii="Times New Roman" w:hAnsi="Times New Roman" w:cs="Times New Roman"/>
        </w:rPr>
        <w:t xml:space="preserve"> vzdelávacie činnosti Materskej školy v Kamenci pod Vtáčnikom  a obecnom periodiku.</w:t>
      </w:r>
    </w:p>
    <w:p w14:paraId="58255E0F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</w:rPr>
      </w:pPr>
    </w:p>
    <w:p w14:paraId="2C965BFD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</w:rPr>
      </w:pPr>
    </w:p>
    <w:p w14:paraId="1F53BA06" w14:textId="77777777" w:rsidR="00D5416E" w:rsidRPr="00B20000" w:rsidRDefault="00FB6263">
      <w:pPr>
        <w:jc w:val="both"/>
        <w:rPr>
          <w:rFonts w:ascii="Times New Roman" w:hAnsi="Times New Roman" w:cs="Times New Roman"/>
        </w:rPr>
      </w:pPr>
      <w:r w:rsidRPr="00B20000">
        <w:rPr>
          <w:rStyle w:val="Vrazn"/>
          <w:rFonts w:ascii="Times New Roman" w:hAnsi="Times New Roman" w:cs="Times New Roman"/>
          <w:b w:val="0"/>
          <w:bCs w:val="0"/>
        </w:rPr>
        <w:t>Zdroje:</w:t>
      </w:r>
    </w:p>
    <w:p w14:paraId="6A144C19" w14:textId="77777777" w:rsidR="00D5416E" w:rsidRPr="00B20000" w:rsidRDefault="00FB6263">
      <w:pPr>
        <w:pStyle w:val="Zkladntext"/>
        <w:numPr>
          <w:ilvl w:val="0"/>
          <w:numId w:val="14"/>
        </w:numPr>
        <w:tabs>
          <w:tab w:val="left" w:pos="709"/>
        </w:tabs>
        <w:spacing w:line="240" w:lineRule="auto"/>
        <w:rPr>
          <w:rFonts w:ascii="Times New Roman" w:hAnsi="Times New Roman" w:cs="Times New Roman"/>
        </w:rPr>
      </w:pPr>
      <w:r w:rsidRPr="00B20000">
        <w:rPr>
          <w:rStyle w:val="Vrazn"/>
          <w:rFonts w:ascii="Times New Roman" w:hAnsi="Times New Roman" w:cs="Times New Roman"/>
          <w:b w:val="0"/>
          <w:bCs w:val="0"/>
        </w:rPr>
        <w:t xml:space="preserve">Štandardy </w:t>
      </w:r>
      <w:proofErr w:type="spellStart"/>
      <w:r w:rsidRPr="00B20000">
        <w:rPr>
          <w:rStyle w:val="Vrazn"/>
          <w:rFonts w:ascii="Times New Roman" w:hAnsi="Times New Roman" w:cs="Times New Roman"/>
          <w:b w:val="0"/>
          <w:bCs w:val="0"/>
        </w:rPr>
        <w:t>desegregácie</w:t>
      </w:r>
      <w:proofErr w:type="spellEnd"/>
      <w:r w:rsidRPr="00B20000">
        <w:rPr>
          <w:rStyle w:val="Vrazn"/>
          <w:rFonts w:ascii="Times New Roman" w:hAnsi="Times New Roman" w:cs="Times New Roman"/>
          <w:b w:val="0"/>
          <w:bCs w:val="0"/>
        </w:rPr>
        <w:t xml:space="preserve"> vo vzdelávaní</w:t>
      </w:r>
      <w:r w:rsidRPr="00B20000">
        <w:rPr>
          <w:rFonts w:ascii="Times New Roman" w:hAnsi="Times New Roman" w:cs="Times New Roman"/>
        </w:rPr>
        <w:t xml:space="preserve"> (nadrezortné usmernenie)</w:t>
      </w:r>
    </w:p>
    <w:p w14:paraId="27B845B5" w14:textId="77777777" w:rsidR="00D5416E" w:rsidRPr="00B20000" w:rsidRDefault="00FB6263">
      <w:pPr>
        <w:pStyle w:val="Zkladntext"/>
        <w:numPr>
          <w:ilvl w:val="0"/>
          <w:numId w:val="14"/>
        </w:numPr>
        <w:tabs>
          <w:tab w:val="left" w:pos="709"/>
        </w:tabs>
        <w:spacing w:line="240" w:lineRule="auto"/>
        <w:rPr>
          <w:rFonts w:ascii="Times New Roman" w:hAnsi="Times New Roman" w:cs="Times New Roman"/>
        </w:rPr>
      </w:pPr>
      <w:r w:rsidRPr="00B20000">
        <w:rPr>
          <w:rStyle w:val="Vrazn"/>
          <w:rFonts w:ascii="Times New Roman" w:hAnsi="Times New Roman" w:cs="Times New Roman"/>
          <w:b w:val="0"/>
          <w:bCs w:val="0"/>
        </w:rPr>
        <w:t xml:space="preserve">Usmernenie MŠVVaŠ SR k </w:t>
      </w:r>
      <w:proofErr w:type="spellStart"/>
      <w:r w:rsidRPr="00B20000">
        <w:rPr>
          <w:rStyle w:val="Vrazn"/>
          <w:rFonts w:ascii="Times New Roman" w:hAnsi="Times New Roman" w:cs="Times New Roman"/>
          <w:b w:val="0"/>
          <w:bCs w:val="0"/>
        </w:rPr>
        <w:t>desegregácii</w:t>
      </w:r>
      <w:proofErr w:type="spellEnd"/>
      <w:r w:rsidRPr="00B20000">
        <w:rPr>
          <w:rStyle w:val="Vrazn"/>
          <w:rFonts w:ascii="Times New Roman" w:hAnsi="Times New Roman" w:cs="Times New Roman"/>
          <w:b w:val="0"/>
          <w:bCs w:val="0"/>
        </w:rPr>
        <w:t xml:space="preserve"> a inklúzii</w:t>
      </w:r>
      <w:r w:rsidRPr="00B20000">
        <w:rPr>
          <w:rFonts w:ascii="Times New Roman" w:hAnsi="Times New Roman" w:cs="Times New Roman"/>
        </w:rPr>
        <w:t xml:space="preserve"> (aktuálne metodiky)</w:t>
      </w:r>
    </w:p>
    <w:p w14:paraId="27A4CE89" w14:textId="6A4F7F0F" w:rsidR="00D5416E" w:rsidRPr="00B20000" w:rsidRDefault="00FB6263" w:rsidP="00970476">
      <w:pPr>
        <w:pStyle w:val="Zkladntext"/>
        <w:numPr>
          <w:ilvl w:val="0"/>
          <w:numId w:val="14"/>
        </w:numPr>
        <w:tabs>
          <w:tab w:val="left" w:pos="709"/>
        </w:tabs>
        <w:spacing w:line="240" w:lineRule="auto"/>
        <w:rPr>
          <w:rFonts w:ascii="Times New Roman" w:hAnsi="Times New Roman" w:cs="Times New Roman"/>
        </w:rPr>
      </w:pPr>
      <w:r w:rsidRPr="00B20000">
        <w:rPr>
          <w:rStyle w:val="Vrazn"/>
          <w:rFonts w:ascii="Times New Roman" w:hAnsi="Times New Roman" w:cs="Times New Roman"/>
          <w:b w:val="0"/>
          <w:bCs w:val="0"/>
        </w:rPr>
        <w:t>Zákon č. 245/2008 Z. z. o výchove a vzdelávaní (školský zákon)</w:t>
      </w:r>
    </w:p>
    <w:p w14:paraId="789415E3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</w:rPr>
      </w:pPr>
    </w:p>
    <w:p w14:paraId="6418A78A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Plán je: </w:t>
      </w:r>
    </w:p>
    <w:p w14:paraId="20E03F90" w14:textId="69C4A72C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- schválený v PR: </w:t>
      </w:r>
      <w:r w:rsidR="00AB71CD">
        <w:rPr>
          <w:rFonts w:ascii="Times New Roman" w:hAnsi="Times New Roman" w:cs="Times New Roman"/>
        </w:rPr>
        <w:t>30. 06.2025</w:t>
      </w:r>
    </w:p>
    <w:p w14:paraId="55F33667" w14:textId="28DE0DD0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- platný od: </w:t>
      </w:r>
      <w:r w:rsidR="00AB71CD">
        <w:rPr>
          <w:rFonts w:ascii="Times New Roman" w:hAnsi="Times New Roman" w:cs="Times New Roman"/>
        </w:rPr>
        <w:t xml:space="preserve">          01.</w:t>
      </w:r>
      <w:r w:rsidRPr="00B20000">
        <w:rPr>
          <w:rFonts w:ascii="Times New Roman" w:hAnsi="Times New Roman" w:cs="Times New Roman"/>
        </w:rPr>
        <w:t xml:space="preserve"> </w:t>
      </w:r>
      <w:r w:rsidR="00AB71CD">
        <w:rPr>
          <w:rFonts w:ascii="Times New Roman" w:hAnsi="Times New Roman" w:cs="Times New Roman"/>
        </w:rPr>
        <w:t>0</w:t>
      </w:r>
      <w:r w:rsidRPr="00B20000">
        <w:rPr>
          <w:rFonts w:ascii="Times New Roman" w:hAnsi="Times New Roman" w:cs="Times New Roman"/>
        </w:rPr>
        <w:t>9.2025</w:t>
      </w:r>
    </w:p>
    <w:p w14:paraId="26510E27" w14:textId="007C10B6" w:rsidR="00970476" w:rsidRPr="00B20000" w:rsidRDefault="008D2C14" w:rsidP="008D2C14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="00FB6263" w:rsidRPr="00B20000">
        <w:rPr>
          <w:rFonts w:ascii="Times New Roman" w:hAnsi="Times New Roman" w:cs="Times New Roman"/>
        </w:rPr>
        <w:t>Božena Žišková</w:t>
      </w:r>
      <w:r>
        <w:rPr>
          <w:rFonts w:ascii="Times New Roman" w:hAnsi="Times New Roman" w:cs="Times New Roman"/>
        </w:rPr>
        <w:t xml:space="preserve">, </w:t>
      </w:r>
      <w:r w:rsidR="00FB6263" w:rsidRPr="00B20000">
        <w:rPr>
          <w:rFonts w:ascii="Times New Roman" w:hAnsi="Times New Roman" w:cs="Times New Roman"/>
        </w:rPr>
        <w:t>riaditeľka materskej školy</w:t>
      </w:r>
    </w:p>
    <w:p w14:paraId="1610B92E" w14:textId="77777777" w:rsidR="00970476" w:rsidRDefault="00970476" w:rsidP="00970476">
      <w:pPr>
        <w:spacing w:line="276" w:lineRule="auto"/>
        <w:jc w:val="both"/>
        <w:rPr>
          <w:rFonts w:ascii="Calibri" w:hAnsi="Calibri"/>
          <w:b/>
          <w:bCs/>
        </w:rPr>
      </w:pPr>
    </w:p>
    <w:p w14:paraId="0F135E1C" w14:textId="77777777" w:rsidR="00970476" w:rsidRDefault="00970476" w:rsidP="00970476">
      <w:pPr>
        <w:spacing w:line="276" w:lineRule="auto"/>
        <w:jc w:val="both"/>
        <w:rPr>
          <w:rFonts w:ascii="Calibri" w:hAnsi="Calibri"/>
          <w:b/>
          <w:bCs/>
        </w:rPr>
      </w:pPr>
    </w:p>
    <w:p w14:paraId="109835C5" w14:textId="77777777" w:rsidR="00970476" w:rsidRDefault="00970476" w:rsidP="00970476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V Kamenci pod Vtáčnikom, 30. 6. 2025                  </w:t>
      </w:r>
    </w:p>
    <w:p w14:paraId="37436C95" w14:textId="77777777" w:rsidR="00970476" w:rsidRDefault="00970476" w:rsidP="00970476">
      <w:pPr>
        <w:spacing w:line="276" w:lineRule="auto"/>
        <w:jc w:val="both"/>
        <w:rPr>
          <w:rFonts w:ascii="Calibri" w:hAnsi="Calibri"/>
          <w:b/>
          <w:bCs/>
        </w:rPr>
      </w:pPr>
    </w:p>
    <w:p w14:paraId="6E78ADA4" w14:textId="77777777" w:rsidR="00B20000" w:rsidRDefault="00B20000" w:rsidP="00970476">
      <w:pPr>
        <w:spacing w:line="276" w:lineRule="auto"/>
        <w:jc w:val="both"/>
        <w:rPr>
          <w:rFonts w:ascii="Calibri" w:hAnsi="Calibri"/>
          <w:b/>
          <w:bCs/>
        </w:rPr>
      </w:pPr>
    </w:p>
    <w:p w14:paraId="6DB0786E" w14:textId="30A9507E" w:rsidR="00D5416E" w:rsidRPr="00B20000" w:rsidRDefault="00FB6263" w:rsidP="00970476">
      <w:pPr>
        <w:spacing w:line="276" w:lineRule="auto"/>
        <w:jc w:val="both"/>
        <w:rPr>
          <w:rFonts w:ascii="Times New Roman" w:hAnsi="Times New Roman" w:cs="Times New Roman"/>
        </w:rPr>
      </w:pPr>
      <w:bookmarkStart w:id="22" w:name="_Hlk202446324"/>
      <w:r w:rsidRPr="00B20000">
        <w:rPr>
          <w:rFonts w:ascii="Times New Roman" w:hAnsi="Times New Roman" w:cs="Times New Roman"/>
          <w:b/>
          <w:bCs/>
        </w:rPr>
        <w:t xml:space="preserve">SWOT Analýza k </w:t>
      </w:r>
      <w:proofErr w:type="spellStart"/>
      <w:r w:rsidRPr="00B20000">
        <w:rPr>
          <w:rFonts w:ascii="Times New Roman" w:hAnsi="Times New Roman" w:cs="Times New Roman"/>
          <w:b/>
          <w:bCs/>
        </w:rPr>
        <w:t>desegregácii</w:t>
      </w:r>
      <w:proofErr w:type="spellEnd"/>
      <w:r w:rsidRPr="00B20000">
        <w:rPr>
          <w:rFonts w:ascii="Times New Roman" w:hAnsi="Times New Roman" w:cs="Times New Roman"/>
          <w:b/>
          <w:bCs/>
        </w:rPr>
        <w:t xml:space="preserve"> Materskej školy v Kamenci pod Vtáčnikom</w:t>
      </w:r>
    </w:p>
    <w:bookmarkEnd w:id="22"/>
    <w:p w14:paraId="26090362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>Výsledky analýzy:</w:t>
      </w:r>
    </w:p>
    <w:p w14:paraId="42D37DF9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</w:rPr>
      </w:pPr>
    </w:p>
    <w:p w14:paraId="46949C36" w14:textId="77777777" w:rsidR="00D5416E" w:rsidRPr="00B20000" w:rsidRDefault="00FB6263">
      <w:pPr>
        <w:spacing w:line="276" w:lineRule="auto"/>
        <w:jc w:val="both"/>
        <w:rPr>
          <w:rFonts w:ascii="Times New Roman" w:hAnsi="Times New Roman" w:cs="Times New Roman"/>
        </w:rPr>
      </w:pPr>
      <w:r w:rsidRPr="00B20000">
        <w:rPr>
          <w:rFonts w:ascii="Times New Roman" w:hAnsi="Times New Roman" w:cs="Times New Roman"/>
        </w:rPr>
        <w:t xml:space="preserve">SWOT analýza bola vypracovaná na základe podrobného preskúmania a zhodnotenia </w:t>
      </w:r>
      <w:proofErr w:type="spellStart"/>
      <w:r w:rsidRPr="00B20000">
        <w:rPr>
          <w:rFonts w:ascii="Times New Roman" w:hAnsi="Times New Roman" w:cs="Times New Roman"/>
        </w:rPr>
        <w:t>desegregácie</w:t>
      </w:r>
      <w:proofErr w:type="spellEnd"/>
      <w:r w:rsidRPr="00B20000">
        <w:rPr>
          <w:rFonts w:ascii="Times New Roman" w:hAnsi="Times New Roman" w:cs="Times New Roman"/>
        </w:rPr>
        <w:t xml:space="preserve"> v našej materskej škole. Jej výsledky sú zostavené v tabuľkách na základe jednotlivých oblastí </w:t>
      </w:r>
      <w:proofErr w:type="spellStart"/>
      <w:r w:rsidRPr="00B20000">
        <w:rPr>
          <w:rFonts w:ascii="Times New Roman" w:hAnsi="Times New Roman" w:cs="Times New Roman"/>
        </w:rPr>
        <w:t>desegregácie</w:t>
      </w:r>
      <w:proofErr w:type="spellEnd"/>
      <w:r w:rsidRPr="00B20000">
        <w:rPr>
          <w:rFonts w:ascii="Times New Roman" w:hAnsi="Times New Roman" w:cs="Times New Roman"/>
        </w:rPr>
        <w:t xml:space="preserve">. Zhodnotenie rizík a ich konkretizácia, ktoré je nutné v záujme vytvorenie plne inkluzívnej materskej školy, ktorá plne akceptuje všetky aspekty </w:t>
      </w:r>
      <w:proofErr w:type="spellStart"/>
      <w:r w:rsidRPr="00B20000">
        <w:rPr>
          <w:rFonts w:ascii="Times New Roman" w:hAnsi="Times New Roman" w:cs="Times New Roman"/>
        </w:rPr>
        <w:t>desegregácie</w:t>
      </w:r>
      <w:proofErr w:type="spellEnd"/>
      <w:r w:rsidRPr="00B20000">
        <w:rPr>
          <w:rFonts w:ascii="Times New Roman" w:hAnsi="Times New Roman" w:cs="Times New Roman"/>
        </w:rPr>
        <w:t xml:space="preserve"> </w:t>
      </w:r>
      <w:proofErr w:type="spellStart"/>
      <w:r w:rsidRPr="00B20000">
        <w:rPr>
          <w:rFonts w:ascii="Times New Roman" w:hAnsi="Times New Roman" w:cs="Times New Roman"/>
        </w:rPr>
        <w:t>výchovno</w:t>
      </w:r>
      <w:proofErr w:type="spellEnd"/>
      <w:r w:rsidRPr="00B20000">
        <w:rPr>
          <w:rFonts w:ascii="Times New Roman" w:hAnsi="Times New Roman" w:cs="Times New Roman"/>
        </w:rPr>
        <w:t xml:space="preserve"> – vzdelávacieho procesu.  Analýza bola vytvorená pomocou metódy brainstormingu všetkých pedagogický zamestnancov.</w:t>
      </w:r>
    </w:p>
    <w:p w14:paraId="4E39ACE4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</w:rPr>
      </w:pPr>
    </w:p>
    <w:p w14:paraId="15AA888A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</w:rPr>
      </w:pPr>
    </w:p>
    <w:p w14:paraId="4A44C437" w14:textId="77777777" w:rsidR="00D5416E" w:rsidRDefault="00D5416E">
      <w:pPr>
        <w:spacing w:line="276" w:lineRule="auto"/>
        <w:jc w:val="both"/>
        <w:rPr>
          <w:rFonts w:ascii="Calibri" w:hAnsi="Calibri"/>
        </w:rPr>
      </w:pPr>
    </w:p>
    <w:p w14:paraId="4B2840A8" w14:textId="77777777" w:rsidR="00D5416E" w:rsidRDefault="00D5416E">
      <w:pPr>
        <w:spacing w:line="276" w:lineRule="auto"/>
        <w:jc w:val="both"/>
        <w:rPr>
          <w:rFonts w:ascii="Calibri" w:hAnsi="Calibri"/>
        </w:rPr>
      </w:pPr>
    </w:p>
    <w:tbl>
      <w:tblPr>
        <w:tblStyle w:val="Mriekatabuky"/>
        <w:tblW w:w="9634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819"/>
        <w:gridCol w:w="4815"/>
      </w:tblGrid>
      <w:tr w:rsidR="00D5416E" w:rsidRPr="00B20000" w14:paraId="0D0ECB40" w14:textId="77777777" w:rsidTr="00B20000">
        <w:tc>
          <w:tcPr>
            <w:tcW w:w="4819" w:type="dxa"/>
          </w:tcPr>
          <w:p w14:paraId="62453C3B" w14:textId="77777777" w:rsidR="00D5416E" w:rsidRPr="00B20000" w:rsidRDefault="00FB6263">
            <w:pPr>
              <w:pStyle w:val="Obsahtabuky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20000">
              <w:rPr>
                <w:rFonts w:ascii="Times New Roman" w:hAnsi="Times New Roman" w:cs="Times New Roman"/>
                <w:b/>
                <w:bCs/>
              </w:rPr>
              <w:t>Silné stránky</w:t>
            </w:r>
          </w:p>
          <w:p w14:paraId="15247D0D" w14:textId="77777777" w:rsidR="00D5416E" w:rsidRPr="00B20000" w:rsidRDefault="00D5416E">
            <w:pPr>
              <w:pStyle w:val="Obsahtabuky"/>
              <w:jc w:val="both"/>
              <w:rPr>
                <w:rFonts w:ascii="Times New Roman" w:hAnsi="Times New Roman" w:cs="Times New Roman"/>
              </w:rPr>
            </w:pPr>
          </w:p>
          <w:p w14:paraId="33DE187E" w14:textId="77777777" w:rsidR="00D5416E" w:rsidRPr="00B20000" w:rsidRDefault="00FB6263">
            <w:pPr>
              <w:pStyle w:val="Obsahtabuky"/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-  Materiálno-technické vybavenie</w:t>
            </w:r>
          </w:p>
          <w:p w14:paraId="6A5E5929" w14:textId="77777777" w:rsidR="00D5416E" w:rsidRPr="00B20000" w:rsidRDefault="00FB6263">
            <w:pPr>
              <w:pStyle w:val="Obsahtabuky"/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-  Financovanie - Spolupráca s Obecným úradom </w:t>
            </w:r>
            <w:proofErr w:type="spellStart"/>
            <w:r w:rsidRPr="00B20000">
              <w:rPr>
                <w:rFonts w:ascii="Times New Roman" w:hAnsi="Times New Roman" w:cs="Times New Roman"/>
              </w:rPr>
              <w:t>Kamenc</w:t>
            </w:r>
            <w:proofErr w:type="spellEnd"/>
            <w:r w:rsidRPr="00B20000">
              <w:rPr>
                <w:rFonts w:ascii="Times New Roman" w:hAnsi="Times New Roman" w:cs="Times New Roman"/>
              </w:rPr>
              <w:t xml:space="preserve"> p. </w:t>
            </w:r>
            <w:proofErr w:type="spellStart"/>
            <w:r w:rsidRPr="00B20000">
              <w:rPr>
                <w:rFonts w:ascii="Times New Roman" w:hAnsi="Times New Roman" w:cs="Times New Roman"/>
              </w:rPr>
              <w:t>Vt</w:t>
            </w:r>
            <w:proofErr w:type="spellEnd"/>
            <w:r w:rsidRPr="00B20000">
              <w:rPr>
                <w:rFonts w:ascii="Times New Roman" w:hAnsi="Times New Roman" w:cs="Times New Roman"/>
              </w:rPr>
              <w:t>.</w:t>
            </w:r>
          </w:p>
          <w:p w14:paraId="408F6D5C" w14:textId="77777777" w:rsidR="00D5416E" w:rsidRPr="00B20000" w:rsidRDefault="00FB6263">
            <w:pPr>
              <w:pStyle w:val="Obsahtabuky"/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- Spolupráca s rodičmi</w:t>
            </w:r>
          </w:p>
          <w:p w14:paraId="596338BD" w14:textId="77777777" w:rsidR="00D5416E" w:rsidRPr="00B20000" w:rsidRDefault="00FB6263">
            <w:pPr>
              <w:pStyle w:val="Obsahtabuky"/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- Spolupráca s neziskovými organizáciami </w:t>
            </w:r>
          </w:p>
          <w:p w14:paraId="4E848E17" w14:textId="77777777" w:rsidR="00D5416E" w:rsidRPr="00B20000" w:rsidRDefault="00FB6263">
            <w:pPr>
              <w:pStyle w:val="Obsahtabuky"/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- Spolupráca s  ÚPSVaR</w:t>
            </w:r>
          </w:p>
          <w:p w14:paraId="4E4BE39E" w14:textId="77777777" w:rsidR="00D5416E" w:rsidRPr="00B20000" w:rsidRDefault="00FB6263">
            <w:pPr>
              <w:pStyle w:val="Obsahtabuky"/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- Spolupráca s </w:t>
            </w:r>
            <w:proofErr w:type="spellStart"/>
            <w:r w:rsidRPr="00B20000">
              <w:rPr>
                <w:rFonts w:ascii="Times New Roman" w:hAnsi="Times New Roman" w:cs="Times New Roman"/>
              </w:rPr>
              <w:t>Logopedys</w:t>
            </w:r>
            <w:proofErr w:type="spellEnd"/>
            <w:r w:rsidRPr="00B20000">
              <w:rPr>
                <w:rFonts w:ascii="Times New Roman" w:hAnsi="Times New Roman" w:cs="Times New Roman"/>
              </w:rPr>
              <w:t xml:space="preserve"> Z. Kostoľany</w:t>
            </w:r>
          </w:p>
          <w:p w14:paraId="50680761" w14:textId="77777777" w:rsidR="00D5416E" w:rsidRPr="00B20000" w:rsidRDefault="00FB6263">
            <w:pPr>
              <w:pStyle w:val="Obsahtabuky"/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- Spolupráca s nepedagogickými zamestnancami</w:t>
            </w:r>
          </w:p>
          <w:p w14:paraId="41EFEC0E" w14:textId="77777777" w:rsidR="00D5416E" w:rsidRPr="00B20000" w:rsidRDefault="00FB6263">
            <w:pPr>
              <w:pStyle w:val="Obsahtabuky"/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- Kvalifikovanosť pedagógov</w:t>
            </w:r>
          </w:p>
          <w:p w14:paraId="2C3FAA6E" w14:textId="77777777" w:rsidR="00D5416E" w:rsidRPr="00B20000" w:rsidRDefault="00D5416E">
            <w:pPr>
              <w:pStyle w:val="Obsahtabuky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5" w:type="dxa"/>
          </w:tcPr>
          <w:p w14:paraId="217A1388" w14:textId="77777777" w:rsidR="00D5416E" w:rsidRPr="00B20000" w:rsidRDefault="00FB6263">
            <w:pPr>
              <w:pStyle w:val="Obsahtabuky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20000">
              <w:rPr>
                <w:rFonts w:ascii="Times New Roman" w:hAnsi="Times New Roman" w:cs="Times New Roman"/>
                <w:b/>
                <w:bCs/>
              </w:rPr>
              <w:t>Slabé stránky</w:t>
            </w:r>
          </w:p>
          <w:p w14:paraId="634C0C84" w14:textId="77777777" w:rsidR="00D5416E" w:rsidRPr="00B20000" w:rsidRDefault="00D5416E">
            <w:pPr>
              <w:pStyle w:val="Obsahtabuky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7789020F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- Neexistujúci ŠPT</w:t>
            </w:r>
          </w:p>
          <w:p w14:paraId="5E20FF0B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- Nedostatočný čas na výmenu informácií,  prípravu dokumentov</w:t>
            </w:r>
          </w:p>
          <w:p w14:paraId="32E5441B" w14:textId="249356B6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- Nedostatočná komunikácia s CPP a</w:t>
            </w:r>
            <w:r w:rsidR="0041664F">
              <w:rPr>
                <w:rFonts w:ascii="Times New Roman" w:hAnsi="Times New Roman" w:cs="Times New Roman"/>
              </w:rPr>
              <w:t xml:space="preserve"> </w:t>
            </w:r>
            <w:r w:rsidRPr="00B20000">
              <w:rPr>
                <w:rFonts w:ascii="Times New Roman" w:hAnsi="Times New Roman" w:cs="Times New Roman"/>
              </w:rPr>
              <w:t>ŠCPP z dôvodu ich zaneprázdnenosti</w:t>
            </w:r>
          </w:p>
          <w:p w14:paraId="207283FF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- Chýbajúce prednášky a besedy s nízkym dosahom, neefektívne metódy a aktivity v rámci formálneho a neformálneho vzdelávania, nejasné a nekontrolované pravidlá </w:t>
            </w:r>
          </w:p>
          <w:p w14:paraId="643E8C5A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- Chýbajúce špeciálne pomôcky</w:t>
            </w:r>
          </w:p>
          <w:p w14:paraId="4E9B33CF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- Chýbajúce skúsenosti pedagogických zamestnancov</w:t>
            </w:r>
          </w:p>
          <w:p w14:paraId="331F613E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- Metodická podpora</w:t>
            </w:r>
          </w:p>
          <w:p w14:paraId="55E26795" w14:textId="77777777" w:rsidR="00D5416E" w:rsidRPr="00B20000" w:rsidRDefault="00FB6263">
            <w:pPr>
              <w:pStyle w:val="Obsahtabuky"/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- Priestorové bariéry</w:t>
            </w:r>
          </w:p>
          <w:p w14:paraId="69AC93B9" w14:textId="77777777" w:rsidR="00D5416E" w:rsidRPr="00B20000" w:rsidRDefault="00FB6263">
            <w:pPr>
              <w:pStyle w:val="Obsahtabuky"/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- Chýbajúci supervízor pre </w:t>
            </w:r>
            <w:proofErr w:type="spellStart"/>
            <w:r w:rsidRPr="00B20000">
              <w:rPr>
                <w:rFonts w:ascii="Times New Roman" w:hAnsi="Times New Roman" w:cs="Times New Roman"/>
              </w:rPr>
              <w:t>inkulzívne</w:t>
            </w:r>
            <w:proofErr w:type="spellEnd"/>
            <w:r w:rsidRPr="00B20000">
              <w:rPr>
                <w:rFonts w:ascii="Times New Roman" w:hAnsi="Times New Roman" w:cs="Times New Roman"/>
              </w:rPr>
              <w:t xml:space="preserve"> vzdelávanie</w:t>
            </w:r>
          </w:p>
          <w:p w14:paraId="1CABFCD2" w14:textId="77777777" w:rsidR="00D5416E" w:rsidRPr="00B20000" w:rsidRDefault="00FB6263">
            <w:pPr>
              <w:pStyle w:val="Obsahtabuky"/>
              <w:jc w:val="both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- Chýbajúce učebné materiál</w:t>
            </w:r>
          </w:p>
        </w:tc>
      </w:tr>
      <w:tr w:rsidR="00D5416E" w:rsidRPr="00B20000" w14:paraId="32A961DB" w14:textId="77777777" w:rsidTr="00B20000">
        <w:tc>
          <w:tcPr>
            <w:tcW w:w="4819" w:type="dxa"/>
          </w:tcPr>
          <w:p w14:paraId="0B980A41" w14:textId="77777777" w:rsidR="00D5416E" w:rsidRPr="00B20000" w:rsidRDefault="00FB6263">
            <w:pPr>
              <w:pStyle w:val="Obsahtabuky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20000">
              <w:rPr>
                <w:rFonts w:ascii="Times New Roman" w:hAnsi="Times New Roman" w:cs="Times New Roman"/>
                <w:b/>
                <w:bCs/>
              </w:rPr>
              <w:t>Príležitosti</w:t>
            </w:r>
          </w:p>
          <w:p w14:paraId="62CE1556" w14:textId="77777777" w:rsidR="00D5416E" w:rsidRPr="00B20000" w:rsidRDefault="00D5416E">
            <w:pPr>
              <w:pStyle w:val="Obsahtabuky"/>
              <w:rPr>
                <w:rFonts w:ascii="Times New Roman" w:hAnsi="Times New Roman" w:cs="Times New Roman"/>
              </w:rPr>
            </w:pPr>
          </w:p>
          <w:p w14:paraId="17156726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- Na celospoločenskej úrovni</w:t>
            </w:r>
          </w:p>
          <w:p w14:paraId="2B22EDA7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- Na úrovni Trenčianskeho správneho kraja </w:t>
            </w:r>
          </w:p>
          <w:p w14:paraId="7603F921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- Na úrovni obce Kamenec pod Vtáčnikom</w:t>
            </w:r>
          </w:p>
          <w:p w14:paraId="1179628C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- Na úrovni spolupráce medzi materskými    školami</w:t>
            </w:r>
          </w:p>
          <w:p w14:paraId="78C65C90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- Na úrovni rozvoja profesijného rozvoja pedagógov</w:t>
            </w:r>
          </w:p>
          <w:p w14:paraId="6CD9F9FE" w14:textId="77777777" w:rsidR="00D5416E" w:rsidRPr="00B20000" w:rsidRDefault="00D5416E">
            <w:pPr>
              <w:pStyle w:val="Obsahtabuky"/>
              <w:rPr>
                <w:rFonts w:ascii="Times New Roman" w:hAnsi="Times New Roman" w:cs="Times New Roman"/>
              </w:rPr>
            </w:pPr>
          </w:p>
        </w:tc>
        <w:tc>
          <w:tcPr>
            <w:tcW w:w="4815" w:type="dxa"/>
          </w:tcPr>
          <w:p w14:paraId="015884E1" w14:textId="77777777" w:rsidR="00D5416E" w:rsidRPr="00B20000" w:rsidRDefault="00FB6263">
            <w:pPr>
              <w:pStyle w:val="Obsahtabuky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20000">
              <w:rPr>
                <w:rFonts w:ascii="Times New Roman" w:hAnsi="Times New Roman" w:cs="Times New Roman"/>
                <w:b/>
                <w:bCs/>
              </w:rPr>
              <w:t>Ohrozenia</w:t>
            </w:r>
          </w:p>
          <w:p w14:paraId="3BEE6C1A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>- Na úrovni Ministerstva školstva- legislatíva</w:t>
            </w:r>
          </w:p>
          <w:p w14:paraId="44B5FC69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- Na úrovni TSK chýbajúce stratégie na úrovni kraja, problémy týkajúce sa infraštruktúry, dopravy </w:t>
            </w:r>
          </w:p>
          <w:p w14:paraId="14A11AB8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- Na úrovni obce </w:t>
            </w:r>
          </w:p>
          <w:p w14:paraId="038ABEC4" w14:textId="77777777" w:rsidR="00D5416E" w:rsidRPr="00B20000" w:rsidRDefault="00FB6263">
            <w:pPr>
              <w:pStyle w:val="Obsahtabuky"/>
              <w:rPr>
                <w:rFonts w:ascii="Times New Roman" w:hAnsi="Times New Roman" w:cs="Times New Roman"/>
              </w:rPr>
            </w:pPr>
            <w:r w:rsidRPr="00B20000">
              <w:rPr>
                <w:rFonts w:ascii="Times New Roman" w:hAnsi="Times New Roman" w:cs="Times New Roman"/>
              </w:rPr>
              <w:t xml:space="preserve">- Financovanie </w:t>
            </w:r>
          </w:p>
          <w:p w14:paraId="7CC52856" w14:textId="77777777" w:rsidR="00D5416E" w:rsidRPr="00B20000" w:rsidRDefault="00D5416E">
            <w:pPr>
              <w:pStyle w:val="Obsahtabuky"/>
              <w:rPr>
                <w:rFonts w:ascii="Times New Roman" w:hAnsi="Times New Roman" w:cs="Times New Roman"/>
              </w:rPr>
            </w:pPr>
          </w:p>
        </w:tc>
      </w:tr>
    </w:tbl>
    <w:p w14:paraId="271BD6B7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</w:rPr>
      </w:pPr>
    </w:p>
    <w:p w14:paraId="7209013F" w14:textId="77777777" w:rsidR="00D5416E" w:rsidRPr="00B20000" w:rsidRDefault="00D5416E">
      <w:pPr>
        <w:spacing w:line="276" w:lineRule="auto"/>
        <w:jc w:val="both"/>
        <w:rPr>
          <w:rFonts w:ascii="Times New Roman" w:hAnsi="Times New Roman" w:cs="Times New Roman"/>
        </w:rPr>
      </w:pPr>
    </w:p>
    <w:p w14:paraId="39678921" w14:textId="77777777" w:rsidR="00D5416E" w:rsidRDefault="00D5416E">
      <w:pPr>
        <w:spacing w:line="276" w:lineRule="auto"/>
        <w:jc w:val="both"/>
        <w:rPr>
          <w:rFonts w:ascii="Calibri" w:hAnsi="Calibri"/>
        </w:rPr>
      </w:pPr>
    </w:p>
    <w:p w14:paraId="54048789" w14:textId="77777777" w:rsidR="00D5416E" w:rsidRDefault="00D5416E">
      <w:pPr>
        <w:spacing w:line="276" w:lineRule="auto"/>
        <w:jc w:val="both"/>
        <w:rPr>
          <w:rFonts w:ascii="Calibri" w:hAnsi="Calibri"/>
        </w:rPr>
      </w:pPr>
    </w:p>
    <w:sectPr w:rsidR="00D5416E" w:rsidSect="00D5416E">
      <w:headerReference w:type="default" r:id="rId8"/>
      <w:footerReference w:type="default" r:id="rId9"/>
      <w:pgSz w:w="11906" w:h="16838"/>
      <w:pgMar w:top="1134" w:right="1140" w:bottom="1134" w:left="1200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9850D" w14:textId="77777777" w:rsidR="00FB064D" w:rsidRDefault="00FB064D" w:rsidP="00B20000">
      <w:pPr>
        <w:rPr>
          <w:rFonts w:hint="eastAsia"/>
        </w:rPr>
      </w:pPr>
      <w:r>
        <w:separator/>
      </w:r>
    </w:p>
  </w:endnote>
  <w:endnote w:type="continuationSeparator" w:id="0">
    <w:p w14:paraId="51DA99EB" w14:textId="77777777" w:rsidR="00FB064D" w:rsidRDefault="00FB064D" w:rsidP="00B2000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6673824"/>
      <w:docPartObj>
        <w:docPartGallery w:val="Page Numbers (Bottom of Page)"/>
        <w:docPartUnique/>
      </w:docPartObj>
    </w:sdtPr>
    <w:sdtContent>
      <w:p w14:paraId="2CBC82BF" w14:textId="65DC0C93" w:rsidR="008D2C14" w:rsidRDefault="008D2C14">
        <w:pPr>
          <w:pStyle w:val="Pta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9A13DD" w14:textId="77777777" w:rsidR="008D2C14" w:rsidRDefault="008D2C14">
    <w:pPr>
      <w:pStyle w:val="Pt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37C40" w14:textId="77777777" w:rsidR="00FB064D" w:rsidRDefault="00FB064D" w:rsidP="00B20000">
      <w:pPr>
        <w:rPr>
          <w:rFonts w:hint="eastAsia"/>
        </w:rPr>
      </w:pPr>
      <w:r>
        <w:separator/>
      </w:r>
    </w:p>
  </w:footnote>
  <w:footnote w:type="continuationSeparator" w:id="0">
    <w:p w14:paraId="47007E78" w14:textId="77777777" w:rsidR="00FB064D" w:rsidRDefault="00FB064D" w:rsidP="00B20000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CFBE1" w14:textId="41993E4D" w:rsidR="00B20000" w:rsidRDefault="00B20000">
    <w:pPr>
      <w:pStyle w:val="Hlavika"/>
      <w:rPr>
        <w:rFonts w:hint="eastAsia"/>
      </w:rPr>
    </w:pPr>
  </w:p>
  <w:p w14:paraId="0D5CAA39" w14:textId="4DC7E4E7" w:rsidR="00B20000" w:rsidRPr="00B20000" w:rsidRDefault="00B20000" w:rsidP="00B20000">
    <w:pPr>
      <w:pStyle w:val="Nadpis1"/>
      <w:jc w:val="center"/>
      <w:rPr>
        <w:rFonts w:ascii="Times New Roman" w:hAnsi="Times New Roman" w:cs="Times New Roman"/>
        <w:b/>
        <w:iCs/>
        <w:color w:val="auto"/>
        <w:sz w:val="24"/>
        <w:szCs w:val="18"/>
        <w:u w:val="single"/>
      </w:rPr>
    </w:pPr>
    <w:r w:rsidRPr="005262E6">
      <w:rPr>
        <w:rFonts w:ascii="Times New Roman" w:hAnsi="Times New Roman" w:cs="Times New Roman"/>
        <w:b/>
        <w:iCs/>
        <w:color w:val="auto"/>
        <w:sz w:val="24"/>
        <w:szCs w:val="18"/>
        <w:u w:val="single"/>
      </w:rPr>
      <w:t>M a t e r s k á  š k o l a  Na Pažite  496/7  K a m e n e c  p o d  V t á č n i k o m</w:t>
    </w:r>
  </w:p>
  <w:p w14:paraId="147153A6" w14:textId="77777777" w:rsidR="00B20000" w:rsidRDefault="00B20000">
    <w:pPr>
      <w:pStyle w:val="Hlavik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41D8"/>
    <w:multiLevelType w:val="multilevel"/>
    <w:tmpl w:val="91B6733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09CC087E"/>
    <w:multiLevelType w:val="multilevel"/>
    <w:tmpl w:val="114AC59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259156F9"/>
    <w:multiLevelType w:val="multilevel"/>
    <w:tmpl w:val="B146799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36FF06BB"/>
    <w:multiLevelType w:val="multilevel"/>
    <w:tmpl w:val="C3820E5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3EBA2ACD"/>
    <w:multiLevelType w:val="multilevel"/>
    <w:tmpl w:val="847C2CB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 w15:restartNumberingAfterBreak="0">
    <w:nsid w:val="4CBB5875"/>
    <w:multiLevelType w:val="multilevel"/>
    <w:tmpl w:val="800EF92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 w15:restartNumberingAfterBreak="0">
    <w:nsid w:val="4CC609DC"/>
    <w:multiLevelType w:val="hybridMultilevel"/>
    <w:tmpl w:val="D0E440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D32C3"/>
    <w:multiLevelType w:val="multilevel"/>
    <w:tmpl w:val="66C88D6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 w15:restartNumberingAfterBreak="0">
    <w:nsid w:val="50DA7DA6"/>
    <w:multiLevelType w:val="multilevel"/>
    <w:tmpl w:val="16CA9F3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 w15:restartNumberingAfterBreak="0">
    <w:nsid w:val="5B284FED"/>
    <w:multiLevelType w:val="multilevel"/>
    <w:tmpl w:val="EC425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0" w15:restartNumberingAfterBreak="0">
    <w:nsid w:val="621C262C"/>
    <w:multiLevelType w:val="multilevel"/>
    <w:tmpl w:val="38D6F38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 w15:restartNumberingAfterBreak="0">
    <w:nsid w:val="6BCD761E"/>
    <w:multiLevelType w:val="multilevel"/>
    <w:tmpl w:val="1E8C2F9C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6E6A1770"/>
    <w:multiLevelType w:val="hybridMultilevel"/>
    <w:tmpl w:val="0A501EFC"/>
    <w:lvl w:ilvl="0" w:tplc="041B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CA678C"/>
    <w:multiLevelType w:val="multilevel"/>
    <w:tmpl w:val="6E5EA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4" w15:restartNumberingAfterBreak="0">
    <w:nsid w:val="79E52019"/>
    <w:multiLevelType w:val="multilevel"/>
    <w:tmpl w:val="4260D55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5" w15:restartNumberingAfterBreak="0">
    <w:nsid w:val="7B6A74E7"/>
    <w:multiLevelType w:val="hybridMultilevel"/>
    <w:tmpl w:val="8EC6B0FE"/>
    <w:lvl w:ilvl="0" w:tplc="1FD0F37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C0F1AFD"/>
    <w:multiLevelType w:val="multilevel"/>
    <w:tmpl w:val="3A8EE16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7" w15:restartNumberingAfterBreak="0">
    <w:nsid w:val="7D4A426F"/>
    <w:multiLevelType w:val="multilevel"/>
    <w:tmpl w:val="CDF4C2A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1458992676">
    <w:abstractNumId w:val="11"/>
  </w:num>
  <w:num w:numId="2" w16cid:durableId="810946728">
    <w:abstractNumId w:val="17"/>
  </w:num>
  <w:num w:numId="3" w16cid:durableId="398288818">
    <w:abstractNumId w:val="16"/>
  </w:num>
  <w:num w:numId="4" w16cid:durableId="585267075">
    <w:abstractNumId w:val="8"/>
  </w:num>
  <w:num w:numId="5" w16cid:durableId="1697776040">
    <w:abstractNumId w:val="13"/>
  </w:num>
  <w:num w:numId="6" w16cid:durableId="551775587">
    <w:abstractNumId w:val="4"/>
  </w:num>
  <w:num w:numId="7" w16cid:durableId="258031566">
    <w:abstractNumId w:val="3"/>
  </w:num>
  <w:num w:numId="8" w16cid:durableId="1222328917">
    <w:abstractNumId w:val="10"/>
  </w:num>
  <w:num w:numId="9" w16cid:durableId="2043244944">
    <w:abstractNumId w:val="2"/>
  </w:num>
  <w:num w:numId="10" w16cid:durableId="1370566815">
    <w:abstractNumId w:val="7"/>
  </w:num>
  <w:num w:numId="11" w16cid:durableId="502159443">
    <w:abstractNumId w:val="1"/>
  </w:num>
  <w:num w:numId="12" w16cid:durableId="1798720539">
    <w:abstractNumId w:val="14"/>
  </w:num>
  <w:num w:numId="13" w16cid:durableId="1535266072">
    <w:abstractNumId w:val="9"/>
  </w:num>
  <w:num w:numId="14" w16cid:durableId="1424833910">
    <w:abstractNumId w:val="0"/>
  </w:num>
  <w:num w:numId="15" w16cid:durableId="1982731730">
    <w:abstractNumId w:val="5"/>
  </w:num>
  <w:num w:numId="16" w16cid:durableId="12925575">
    <w:abstractNumId w:val="6"/>
  </w:num>
  <w:num w:numId="17" w16cid:durableId="2707270">
    <w:abstractNumId w:val="12"/>
  </w:num>
  <w:num w:numId="18" w16cid:durableId="165467426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16E"/>
    <w:rsid w:val="000C4CA1"/>
    <w:rsid w:val="00172E10"/>
    <w:rsid w:val="001B02D8"/>
    <w:rsid w:val="001E1740"/>
    <w:rsid w:val="002216A6"/>
    <w:rsid w:val="002A7D4E"/>
    <w:rsid w:val="003F5167"/>
    <w:rsid w:val="0041664F"/>
    <w:rsid w:val="00497715"/>
    <w:rsid w:val="005D2127"/>
    <w:rsid w:val="006129D4"/>
    <w:rsid w:val="00720794"/>
    <w:rsid w:val="008D2C14"/>
    <w:rsid w:val="00970476"/>
    <w:rsid w:val="00AB07FC"/>
    <w:rsid w:val="00AB71CD"/>
    <w:rsid w:val="00B20000"/>
    <w:rsid w:val="00B7061B"/>
    <w:rsid w:val="00C05F0C"/>
    <w:rsid w:val="00CB3066"/>
    <w:rsid w:val="00CF1CB0"/>
    <w:rsid w:val="00D23020"/>
    <w:rsid w:val="00D5416E"/>
    <w:rsid w:val="00E36EDD"/>
    <w:rsid w:val="00E81DA8"/>
    <w:rsid w:val="00EA4903"/>
    <w:rsid w:val="00ED0924"/>
    <w:rsid w:val="00FB064D"/>
    <w:rsid w:val="00FB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339B41"/>
  <w15:docId w15:val="{AC28127B-6593-4D19-B050-F311FA3D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sk-SK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5416E"/>
  </w:style>
  <w:style w:type="paragraph" w:styleId="Nadpis1">
    <w:name w:val="heading 1"/>
    <w:basedOn w:val="Normlny"/>
    <w:next w:val="Normlny"/>
    <w:link w:val="Nadpis1Char"/>
    <w:qFormat/>
    <w:rsid w:val="00B20000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117A02" w:themeColor="accent1" w:themeShade="BF"/>
      <w:kern w:val="0"/>
      <w:sz w:val="40"/>
      <w:szCs w:val="40"/>
      <w:lang w:eastAsia="sk-SK" w:bidi="ar-SA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20000"/>
    <w:pPr>
      <w:keepNext/>
      <w:keepLines/>
      <w:suppressAutoHyphens w:val="0"/>
      <w:spacing w:before="80" w:after="40"/>
      <w:outlineLvl w:val="3"/>
    </w:pPr>
    <w:rPr>
      <w:rFonts w:ascii="Times New Roman" w:eastAsiaTheme="majorEastAsia" w:hAnsi="Times New Roman" w:cstheme="majorBidi"/>
      <w:i/>
      <w:iCs/>
      <w:color w:val="117A02" w:themeColor="accent1" w:themeShade="BF"/>
      <w:kern w:val="0"/>
      <w:lang w:eastAsia="sk-SK" w:bidi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21">
    <w:name w:val="Nadpis 21"/>
    <w:basedOn w:val="Nadpis"/>
    <w:next w:val="Zkladntext"/>
    <w:qFormat/>
    <w:rsid w:val="00D5416E"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paragraph" w:customStyle="1" w:styleId="Nadpis31">
    <w:name w:val="Nadpis 31"/>
    <w:basedOn w:val="Nadpis"/>
    <w:next w:val="Zkladntext"/>
    <w:qFormat/>
    <w:rsid w:val="00D5416E"/>
    <w:pPr>
      <w:spacing w:before="140"/>
      <w:outlineLvl w:val="2"/>
    </w:pPr>
    <w:rPr>
      <w:rFonts w:ascii="Liberation Serif" w:eastAsia="NSimSun" w:hAnsi="Liberation Serif"/>
      <w:b/>
      <w:bCs/>
    </w:rPr>
  </w:style>
  <w:style w:type="paragraph" w:customStyle="1" w:styleId="Nadpis41">
    <w:name w:val="Nadpis 41"/>
    <w:basedOn w:val="Nadpis"/>
    <w:next w:val="Zkladntext"/>
    <w:qFormat/>
    <w:rsid w:val="00D5416E"/>
    <w:pPr>
      <w:spacing w:before="120"/>
      <w:outlineLvl w:val="3"/>
    </w:pPr>
    <w:rPr>
      <w:rFonts w:ascii="Liberation Serif" w:eastAsia="NSimSun" w:hAnsi="Liberation Serif"/>
      <w:b/>
      <w:bCs/>
      <w:sz w:val="24"/>
      <w:szCs w:val="24"/>
    </w:rPr>
  </w:style>
  <w:style w:type="character" w:styleId="Vrazn">
    <w:name w:val="Strong"/>
    <w:qFormat/>
    <w:rsid w:val="00D5416E"/>
    <w:rPr>
      <w:b/>
      <w:bCs/>
    </w:rPr>
  </w:style>
  <w:style w:type="character" w:customStyle="1" w:styleId="Odrky">
    <w:name w:val="Odrážky"/>
    <w:qFormat/>
    <w:rsid w:val="00D5416E"/>
    <w:rPr>
      <w:rFonts w:ascii="OpenSymbol" w:eastAsia="OpenSymbol" w:hAnsi="OpenSymbol" w:cs="OpenSymbol"/>
    </w:rPr>
  </w:style>
  <w:style w:type="character" w:customStyle="1" w:styleId="Symbolypreslovanie">
    <w:name w:val="Symboly pre číslovanie"/>
    <w:qFormat/>
    <w:rsid w:val="00D5416E"/>
  </w:style>
  <w:style w:type="character" w:styleId="Hypertextovprepojenie">
    <w:name w:val="Hyperlink"/>
    <w:rsid w:val="00D5416E"/>
    <w:rPr>
      <w:color w:val="000080"/>
      <w:u w:val="single"/>
    </w:rPr>
  </w:style>
  <w:style w:type="paragraph" w:customStyle="1" w:styleId="Nadpis">
    <w:name w:val="Nadpis"/>
    <w:basedOn w:val="Normlny"/>
    <w:next w:val="Zkladntext"/>
    <w:qFormat/>
    <w:rsid w:val="00D5416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y"/>
    <w:rsid w:val="00D5416E"/>
    <w:pPr>
      <w:spacing w:after="140" w:line="276" w:lineRule="auto"/>
    </w:pPr>
  </w:style>
  <w:style w:type="paragraph" w:styleId="Zoznam">
    <w:name w:val="List"/>
    <w:basedOn w:val="Zkladntext"/>
    <w:rsid w:val="00D5416E"/>
  </w:style>
  <w:style w:type="paragraph" w:customStyle="1" w:styleId="Popis1">
    <w:name w:val="Popis1"/>
    <w:basedOn w:val="Normlny"/>
    <w:qFormat/>
    <w:rsid w:val="00D5416E"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lny"/>
    <w:qFormat/>
    <w:rsid w:val="00D5416E"/>
    <w:pPr>
      <w:suppressLineNumbers/>
    </w:pPr>
  </w:style>
  <w:style w:type="paragraph" w:customStyle="1" w:styleId="Obsahtabuky">
    <w:name w:val="Obsah tabuľky"/>
    <w:basedOn w:val="Normlny"/>
    <w:qFormat/>
    <w:rsid w:val="00D5416E"/>
    <w:pPr>
      <w:widowControl w:val="0"/>
      <w:suppressLineNumbers/>
    </w:pPr>
  </w:style>
  <w:style w:type="paragraph" w:customStyle="1" w:styleId="Zhlavietabuky">
    <w:name w:val="Záhlavie tabuľky"/>
    <w:basedOn w:val="Obsahtabuky"/>
    <w:qFormat/>
    <w:rsid w:val="00D5416E"/>
    <w:pPr>
      <w:jc w:val="center"/>
    </w:pPr>
    <w:rPr>
      <w:b/>
      <w:bCs/>
    </w:rPr>
  </w:style>
  <w:style w:type="paragraph" w:customStyle="1" w:styleId="Vodorovniara">
    <w:name w:val="Vodorovná čiara"/>
    <w:basedOn w:val="Normlny"/>
    <w:next w:val="Zkladntext"/>
    <w:qFormat/>
    <w:rsid w:val="00D5416E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Odsekzoznamu">
    <w:name w:val="List Paragraph"/>
    <w:basedOn w:val="Normlny"/>
    <w:uiPriority w:val="34"/>
    <w:qFormat/>
    <w:rsid w:val="00FB6263"/>
    <w:pPr>
      <w:ind w:left="720"/>
      <w:contextualSpacing/>
    </w:pPr>
    <w:rPr>
      <w:rFonts w:cs="Mangal"/>
      <w:szCs w:val="21"/>
    </w:rPr>
  </w:style>
  <w:style w:type="table" w:styleId="Mriekatabuky">
    <w:name w:val="Table Grid"/>
    <w:basedOn w:val="Normlnatabuka"/>
    <w:uiPriority w:val="59"/>
    <w:rsid w:val="00FB626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lavika">
    <w:name w:val="header"/>
    <w:basedOn w:val="Normlny"/>
    <w:link w:val="HlavikaChar"/>
    <w:uiPriority w:val="99"/>
    <w:unhideWhenUsed/>
    <w:rsid w:val="00B2000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HlavikaChar">
    <w:name w:val="Hlavička Char"/>
    <w:basedOn w:val="Predvolenpsmoodseku"/>
    <w:link w:val="Hlavika"/>
    <w:uiPriority w:val="99"/>
    <w:rsid w:val="00B20000"/>
    <w:rPr>
      <w:rFonts w:cs="Mangal"/>
      <w:szCs w:val="21"/>
    </w:rPr>
  </w:style>
  <w:style w:type="paragraph" w:styleId="Pta">
    <w:name w:val="footer"/>
    <w:basedOn w:val="Normlny"/>
    <w:link w:val="PtaChar"/>
    <w:uiPriority w:val="99"/>
    <w:unhideWhenUsed/>
    <w:rsid w:val="00B2000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taChar">
    <w:name w:val="Päta Char"/>
    <w:basedOn w:val="Predvolenpsmoodseku"/>
    <w:link w:val="Pta"/>
    <w:uiPriority w:val="99"/>
    <w:rsid w:val="00B20000"/>
    <w:rPr>
      <w:rFonts w:cs="Mangal"/>
      <w:szCs w:val="21"/>
    </w:rPr>
  </w:style>
  <w:style w:type="character" w:customStyle="1" w:styleId="Nadpis1Char">
    <w:name w:val="Nadpis 1 Char"/>
    <w:basedOn w:val="Predvolenpsmoodseku"/>
    <w:link w:val="Nadpis1"/>
    <w:rsid w:val="00B20000"/>
    <w:rPr>
      <w:rFonts w:asciiTheme="majorHAnsi" w:eastAsiaTheme="majorEastAsia" w:hAnsiTheme="majorHAnsi" w:cstheme="majorBidi"/>
      <w:color w:val="117A02" w:themeColor="accent1" w:themeShade="BF"/>
      <w:kern w:val="0"/>
      <w:sz w:val="40"/>
      <w:szCs w:val="40"/>
      <w:lang w:eastAsia="sk-SK" w:bidi="ar-SA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20000"/>
    <w:rPr>
      <w:rFonts w:ascii="Times New Roman" w:eastAsiaTheme="majorEastAsia" w:hAnsi="Times New Roman" w:cstheme="majorBidi"/>
      <w:i/>
      <w:iCs/>
      <w:color w:val="117A02" w:themeColor="accent1" w:themeShade="BF"/>
      <w:kern w:val="0"/>
      <w:lang w:eastAsia="sk-SK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14011-80B9-4151-A47A-FE4AA1DC1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2812</Words>
  <Characters>16033</Characters>
  <Application>Microsoft Office Word</Application>
  <DocSecurity>0</DocSecurity>
  <Lines>133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 2</dc:creator>
  <cp:lastModifiedBy>MŠ Kamenec</cp:lastModifiedBy>
  <cp:revision>2</cp:revision>
  <cp:lastPrinted>2025-07-03T13:16:00Z</cp:lastPrinted>
  <dcterms:created xsi:type="dcterms:W3CDTF">2026-05-12T11:26:00Z</dcterms:created>
  <dcterms:modified xsi:type="dcterms:W3CDTF">2026-05-12T11:26:00Z</dcterms:modified>
  <dc:language>sk-SK</dc:language>
</cp:coreProperties>
</file>