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94A22" w14:textId="77777777" w:rsidR="00184E9C" w:rsidRDefault="00184E9C" w:rsidP="00184E9C">
      <w:pPr>
        <w:rPr>
          <w:sz w:val="26"/>
          <w:szCs w:val="26"/>
        </w:rPr>
      </w:pPr>
    </w:p>
    <w:p w14:paraId="124DF8E9" w14:textId="77777777" w:rsidR="00184E9C" w:rsidRPr="00171642" w:rsidRDefault="00184E9C" w:rsidP="00184E9C">
      <w:pPr>
        <w:pStyle w:val="Hlavika"/>
        <w:pBdr>
          <w:top w:val="single" w:sz="4" w:space="1" w:color="auto"/>
          <w:left w:val="single" w:sz="4" w:space="4" w:color="auto"/>
          <w:bottom w:val="single" w:sz="4" w:space="1" w:color="auto"/>
          <w:right w:val="single" w:sz="4" w:space="4" w:color="auto"/>
        </w:pBdr>
        <w:shd w:val="clear" w:color="auto" w:fill="D9D9D9"/>
        <w:spacing w:line="264" w:lineRule="auto"/>
        <w:rPr>
          <w:rFonts w:ascii="Arial Narrow" w:hAnsi="Arial Narrow"/>
          <w:b/>
          <w:caps/>
        </w:rPr>
      </w:pPr>
    </w:p>
    <w:p w14:paraId="5452AE2D" w14:textId="77777777" w:rsidR="00184E9C" w:rsidRPr="00171642" w:rsidRDefault="00184E9C" w:rsidP="00184E9C">
      <w:pPr>
        <w:pStyle w:val="Hlavika"/>
        <w:pBdr>
          <w:top w:val="single" w:sz="4" w:space="1" w:color="auto"/>
          <w:left w:val="single" w:sz="4" w:space="4" w:color="auto"/>
          <w:bottom w:val="single" w:sz="4" w:space="1" w:color="auto"/>
          <w:right w:val="single" w:sz="4" w:space="4" w:color="auto"/>
        </w:pBdr>
        <w:shd w:val="clear" w:color="auto" w:fill="D9D9D9"/>
        <w:spacing w:line="264" w:lineRule="auto"/>
        <w:rPr>
          <w:rFonts w:ascii="Arial Narrow" w:hAnsi="Arial Narrow"/>
          <w:caps/>
          <w:sz w:val="36"/>
          <w:szCs w:val="36"/>
        </w:rPr>
      </w:pPr>
      <w:r>
        <w:rPr>
          <w:rFonts w:ascii="Arial Narrow" w:hAnsi="Arial Narrow"/>
          <w:b/>
          <w:caps/>
          <w:sz w:val="36"/>
          <w:szCs w:val="36"/>
        </w:rPr>
        <w:t>PRACOVNÝ  PORIADOK</w:t>
      </w:r>
    </w:p>
    <w:p w14:paraId="02F0E2A5" w14:textId="77777777" w:rsidR="00184E9C" w:rsidRPr="00F17C57" w:rsidRDefault="00184E9C" w:rsidP="00184E9C">
      <w:pPr>
        <w:pStyle w:val="Hlavika"/>
        <w:pBdr>
          <w:top w:val="single" w:sz="4" w:space="1" w:color="auto"/>
          <w:left w:val="single" w:sz="4" w:space="4" w:color="auto"/>
          <w:bottom w:val="single" w:sz="4" w:space="1" w:color="auto"/>
          <w:right w:val="single" w:sz="4" w:space="4" w:color="auto"/>
        </w:pBdr>
        <w:shd w:val="clear" w:color="auto" w:fill="D9D9D9"/>
        <w:spacing w:line="264" w:lineRule="auto"/>
        <w:rPr>
          <w:rFonts w:ascii="Arial Narrow" w:hAnsi="Arial Narrow"/>
          <w:b/>
          <w:sz w:val="36"/>
          <w:szCs w:val="36"/>
        </w:rPr>
      </w:pPr>
      <w:r w:rsidRPr="00F17C57">
        <w:rPr>
          <w:rFonts w:ascii="Arial Narrow" w:hAnsi="Arial Narrow"/>
          <w:b/>
          <w:sz w:val="36"/>
          <w:szCs w:val="36"/>
        </w:rPr>
        <w:t>Materskej školy</w:t>
      </w:r>
    </w:p>
    <w:p w14:paraId="6E3395CD" w14:textId="77777777" w:rsidR="00184E9C" w:rsidRPr="00F17C57" w:rsidRDefault="00184E9C" w:rsidP="00184E9C">
      <w:pPr>
        <w:pStyle w:val="Hlavika"/>
        <w:pBdr>
          <w:top w:val="single" w:sz="4" w:space="1" w:color="auto"/>
          <w:left w:val="single" w:sz="4" w:space="4" w:color="auto"/>
          <w:bottom w:val="single" w:sz="4" w:space="1" w:color="auto"/>
          <w:right w:val="single" w:sz="4" w:space="4" w:color="auto"/>
        </w:pBdr>
        <w:shd w:val="clear" w:color="auto" w:fill="D9D9D9"/>
        <w:spacing w:line="264" w:lineRule="auto"/>
        <w:rPr>
          <w:rFonts w:ascii="Arial Narrow" w:hAnsi="Arial Narrow"/>
          <w:b/>
          <w:sz w:val="36"/>
          <w:szCs w:val="36"/>
        </w:rPr>
      </w:pPr>
      <w:r w:rsidRPr="00F17C57">
        <w:rPr>
          <w:rFonts w:ascii="Arial Narrow" w:hAnsi="Arial Narrow"/>
          <w:b/>
          <w:sz w:val="36"/>
          <w:szCs w:val="36"/>
        </w:rPr>
        <w:t xml:space="preserve">Na Pažite 496/7, 972 44 Kamenec pod Vtáčnikom  </w:t>
      </w:r>
    </w:p>
    <w:p w14:paraId="4C06CCB7" w14:textId="77777777" w:rsidR="00184E9C" w:rsidRPr="00171642" w:rsidRDefault="00184E9C" w:rsidP="00184E9C">
      <w:pPr>
        <w:pStyle w:val="Hlavika"/>
        <w:pBdr>
          <w:top w:val="single" w:sz="4" w:space="1" w:color="auto"/>
          <w:left w:val="single" w:sz="4" w:space="4" w:color="auto"/>
          <w:bottom w:val="single" w:sz="4" w:space="1" w:color="auto"/>
          <w:right w:val="single" w:sz="4" w:space="4" w:color="auto"/>
        </w:pBdr>
        <w:shd w:val="clear" w:color="auto" w:fill="D9D9D9"/>
        <w:spacing w:line="264" w:lineRule="auto"/>
        <w:rPr>
          <w:rFonts w:ascii="Arial Narrow" w:hAnsi="Arial Narrow"/>
          <w:i/>
        </w:rPr>
      </w:pPr>
    </w:p>
    <w:p w14:paraId="3BE860F9" w14:textId="77777777" w:rsidR="00184E9C" w:rsidRPr="00171642" w:rsidRDefault="00184E9C" w:rsidP="00184E9C">
      <w:pPr>
        <w:spacing w:line="264" w:lineRule="auto"/>
        <w:rPr>
          <w:rFonts w:ascii="Arial Narrow" w:hAnsi="Arial Narrow"/>
        </w:rPr>
      </w:pPr>
    </w:p>
    <w:p w14:paraId="5CDCF7CA" w14:textId="77777777" w:rsidR="00184E9C" w:rsidRPr="00171642" w:rsidRDefault="00184E9C" w:rsidP="00184E9C">
      <w:pPr>
        <w:spacing w:line="264" w:lineRule="auto"/>
        <w:rPr>
          <w:rFonts w:ascii="Arial Narrow" w:hAnsi="Arial Narrow"/>
        </w:rPr>
      </w:pPr>
    </w:p>
    <w:p w14:paraId="241AD73A" w14:textId="77777777" w:rsidR="00184E9C" w:rsidRPr="00171642" w:rsidRDefault="00184E9C" w:rsidP="00184E9C">
      <w:pPr>
        <w:spacing w:line="264" w:lineRule="auto"/>
        <w:rPr>
          <w:rFonts w:ascii="Arial Narrow" w:hAnsi="Arial Narrow"/>
        </w:rPr>
      </w:pPr>
    </w:p>
    <w:p w14:paraId="34BF938E" w14:textId="77777777" w:rsidR="00184E9C" w:rsidRPr="00171642" w:rsidRDefault="00184E9C" w:rsidP="00184E9C">
      <w:pPr>
        <w:spacing w:line="264" w:lineRule="auto"/>
        <w:rPr>
          <w:rFonts w:ascii="Arial Narrow" w:hAnsi="Arial Narrow"/>
        </w:rPr>
      </w:pPr>
    </w:p>
    <w:p w14:paraId="348C6D01" w14:textId="77777777" w:rsidR="00184E9C" w:rsidRPr="00171642" w:rsidRDefault="00184E9C" w:rsidP="00184E9C">
      <w:pPr>
        <w:spacing w:line="264" w:lineRule="auto"/>
        <w:jc w:val="center"/>
        <w:rPr>
          <w:rFonts w:ascii="Arial Narrow" w:hAnsi="Arial Narrow"/>
          <w:b/>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238"/>
      </w:tblGrid>
      <w:tr w:rsidR="00184E9C" w:rsidRPr="00171642" w14:paraId="7E3D6383" w14:textId="77777777" w:rsidTr="00C3786A">
        <w:trPr>
          <w:trHeight w:val="20"/>
        </w:trPr>
        <w:tc>
          <w:tcPr>
            <w:tcW w:w="3402" w:type="dxa"/>
          </w:tcPr>
          <w:p w14:paraId="0A3E7E9B" w14:textId="77777777" w:rsidR="00184E9C" w:rsidRPr="00171642" w:rsidRDefault="00184E9C" w:rsidP="00C3786A">
            <w:pPr>
              <w:spacing w:line="264" w:lineRule="auto"/>
              <w:ind w:left="-250" w:firstLine="250"/>
              <w:rPr>
                <w:rFonts w:ascii="Arial Narrow" w:hAnsi="Arial Narrow"/>
                <w:bCs/>
                <w:i/>
              </w:rPr>
            </w:pPr>
            <w:r w:rsidRPr="00171642">
              <w:rPr>
                <w:rFonts w:ascii="Arial Narrow" w:hAnsi="Arial Narrow"/>
                <w:bCs/>
                <w:i/>
              </w:rPr>
              <w:t>Organizácia</w:t>
            </w:r>
          </w:p>
        </w:tc>
        <w:tc>
          <w:tcPr>
            <w:tcW w:w="6238" w:type="dxa"/>
          </w:tcPr>
          <w:p w14:paraId="1A8BBF7A" w14:textId="77777777" w:rsidR="00184E9C" w:rsidRPr="00171642" w:rsidRDefault="00184E9C" w:rsidP="00C3786A">
            <w:pPr>
              <w:spacing w:line="264" w:lineRule="auto"/>
              <w:ind w:left="-250" w:firstLine="250"/>
              <w:rPr>
                <w:rFonts w:ascii="Arial Narrow" w:hAnsi="Arial Narrow"/>
                <w:b/>
              </w:rPr>
            </w:pPr>
            <w:r>
              <w:rPr>
                <w:rFonts w:ascii="Arial Narrow" w:hAnsi="Arial Narrow"/>
                <w:b/>
              </w:rPr>
              <w:t>Materská škola</w:t>
            </w:r>
          </w:p>
        </w:tc>
      </w:tr>
      <w:tr w:rsidR="00184E9C" w:rsidRPr="00171642" w14:paraId="415E123B" w14:textId="77777777" w:rsidTr="00C3786A">
        <w:trPr>
          <w:trHeight w:val="20"/>
        </w:trPr>
        <w:tc>
          <w:tcPr>
            <w:tcW w:w="3402" w:type="dxa"/>
          </w:tcPr>
          <w:p w14:paraId="141FA1A3" w14:textId="77777777" w:rsidR="00184E9C" w:rsidRPr="00171642" w:rsidRDefault="00184E9C" w:rsidP="00C3786A">
            <w:pPr>
              <w:spacing w:line="264" w:lineRule="auto"/>
              <w:ind w:left="-250" w:firstLine="250"/>
              <w:rPr>
                <w:rFonts w:ascii="Arial Narrow" w:hAnsi="Arial Narrow"/>
                <w:bCs/>
                <w:i/>
              </w:rPr>
            </w:pPr>
            <w:r w:rsidRPr="00171642">
              <w:rPr>
                <w:rFonts w:ascii="Arial Narrow" w:hAnsi="Arial Narrow"/>
                <w:bCs/>
                <w:i/>
              </w:rPr>
              <w:t>Identifikačné číslo organizácie (IČO)</w:t>
            </w:r>
          </w:p>
        </w:tc>
        <w:tc>
          <w:tcPr>
            <w:tcW w:w="6238" w:type="dxa"/>
            <w:vAlign w:val="center"/>
          </w:tcPr>
          <w:p w14:paraId="1C88A63C" w14:textId="77777777" w:rsidR="00184E9C" w:rsidRPr="00171642" w:rsidRDefault="00184E9C" w:rsidP="00C3786A">
            <w:pPr>
              <w:spacing w:line="264" w:lineRule="auto"/>
              <w:ind w:left="-250" w:firstLine="250"/>
              <w:rPr>
                <w:rFonts w:ascii="Arial Narrow" w:hAnsi="Arial Narrow"/>
                <w:b/>
              </w:rPr>
            </w:pPr>
            <w:r>
              <w:rPr>
                <w:rFonts w:ascii="Arial Narrow" w:hAnsi="Arial Narrow"/>
                <w:b/>
              </w:rPr>
              <w:t>710018592</w:t>
            </w:r>
          </w:p>
        </w:tc>
      </w:tr>
      <w:tr w:rsidR="00184E9C" w:rsidRPr="00171642" w14:paraId="7D8F2B44" w14:textId="77777777" w:rsidTr="00C3786A">
        <w:trPr>
          <w:trHeight w:val="20"/>
        </w:trPr>
        <w:tc>
          <w:tcPr>
            <w:tcW w:w="3402" w:type="dxa"/>
          </w:tcPr>
          <w:p w14:paraId="50EE3162" w14:textId="77777777" w:rsidR="00184E9C" w:rsidRPr="00171642" w:rsidRDefault="00184E9C" w:rsidP="00C3786A">
            <w:pPr>
              <w:spacing w:line="264" w:lineRule="auto"/>
              <w:ind w:left="-250" w:firstLine="250"/>
              <w:rPr>
                <w:rFonts w:ascii="Arial Narrow" w:hAnsi="Arial Narrow"/>
                <w:bCs/>
                <w:i/>
              </w:rPr>
            </w:pPr>
            <w:r w:rsidRPr="00171642">
              <w:rPr>
                <w:rFonts w:ascii="Arial Narrow" w:hAnsi="Arial Narrow"/>
                <w:bCs/>
                <w:i/>
              </w:rPr>
              <w:t xml:space="preserve">Obec a PSČ   </w:t>
            </w:r>
          </w:p>
        </w:tc>
        <w:tc>
          <w:tcPr>
            <w:tcW w:w="6238" w:type="dxa"/>
          </w:tcPr>
          <w:p w14:paraId="5CE94F2C" w14:textId="77777777" w:rsidR="00184E9C" w:rsidRPr="00171642" w:rsidRDefault="00184E9C" w:rsidP="00C3786A">
            <w:pPr>
              <w:spacing w:line="264" w:lineRule="auto"/>
              <w:ind w:left="-250" w:firstLine="250"/>
              <w:rPr>
                <w:rFonts w:ascii="Arial Narrow" w:hAnsi="Arial Narrow"/>
                <w:b/>
              </w:rPr>
            </w:pPr>
            <w:r>
              <w:rPr>
                <w:rFonts w:ascii="Arial Narrow" w:hAnsi="Arial Narrow"/>
                <w:b/>
              </w:rPr>
              <w:t>972 44 Kamenec pod Vtáčnikom</w:t>
            </w:r>
          </w:p>
        </w:tc>
      </w:tr>
      <w:tr w:rsidR="00184E9C" w:rsidRPr="00171642" w14:paraId="7849BD3B" w14:textId="77777777" w:rsidTr="00C3786A">
        <w:trPr>
          <w:trHeight w:val="20"/>
        </w:trPr>
        <w:tc>
          <w:tcPr>
            <w:tcW w:w="3402" w:type="dxa"/>
          </w:tcPr>
          <w:p w14:paraId="787BB933" w14:textId="77777777" w:rsidR="00184E9C" w:rsidRPr="00171642" w:rsidRDefault="00184E9C" w:rsidP="00C3786A">
            <w:pPr>
              <w:spacing w:line="264" w:lineRule="auto"/>
              <w:ind w:left="-250" w:firstLine="250"/>
              <w:rPr>
                <w:rFonts w:ascii="Arial Narrow" w:hAnsi="Arial Narrow"/>
                <w:bCs/>
                <w:i/>
              </w:rPr>
            </w:pPr>
            <w:r w:rsidRPr="00171642">
              <w:rPr>
                <w:rFonts w:ascii="Arial Narrow" w:hAnsi="Arial Narrow"/>
                <w:bCs/>
                <w:i/>
              </w:rPr>
              <w:t>Ulica a číslo</w:t>
            </w:r>
          </w:p>
        </w:tc>
        <w:tc>
          <w:tcPr>
            <w:tcW w:w="6238" w:type="dxa"/>
          </w:tcPr>
          <w:p w14:paraId="3D7CD024" w14:textId="77777777" w:rsidR="00184E9C" w:rsidRPr="00171642" w:rsidRDefault="00184E9C" w:rsidP="00C3786A">
            <w:pPr>
              <w:spacing w:line="264" w:lineRule="auto"/>
              <w:ind w:left="-250" w:firstLine="250"/>
              <w:rPr>
                <w:rFonts w:ascii="Arial Narrow" w:hAnsi="Arial Narrow"/>
                <w:b/>
              </w:rPr>
            </w:pPr>
            <w:r>
              <w:rPr>
                <w:rFonts w:ascii="Arial Narrow" w:hAnsi="Arial Narrow"/>
                <w:b/>
              </w:rPr>
              <w:t>Na Pažite 496/7</w:t>
            </w:r>
          </w:p>
        </w:tc>
      </w:tr>
      <w:tr w:rsidR="00184E9C" w:rsidRPr="00171642" w14:paraId="5EA2AE14" w14:textId="77777777" w:rsidTr="00C3786A">
        <w:trPr>
          <w:trHeight w:val="20"/>
        </w:trPr>
        <w:tc>
          <w:tcPr>
            <w:tcW w:w="3402" w:type="dxa"/>
          </w:tcPr>
          <w:p w14:paraId="3FED7D90" w14:textId="77777777" w:rsidR="00184E9C" w:rsidRPr="00171642" w:rsidRDefault="00184E9C" w:rsidP="00C3786A">
            <w:pPr>
              <w:spacing w:line="264" w:lineRule="auto"/>
              <w:ind w:left="-250" w:firstLine="250"/>
              <w:rPr>
                <w:rFonts w:ascii="Arial Narrow" w:hAnsi="Arial Narrow"/>
                <w:bCs/>
                <w:i/>
              </w:rPr>
            </w:pPr>
            <w:r w:rsidRPr="00171642">
              <w:rPr>
                <w:rFonts w:ascii="Arial Narrow" w:hAnsi="Arial Narrow"/>
                <w:bCs/>
                <w:i/>
              </w:rPr>
              <w:t xml:space="preserve">Štát </w:t>
            </w:r>
          </w:p>
        </w:tc>
        <w:tc>
          <w:tcPr>
            <w:tcW w:w="6238" w:type="dxa"/>
          </w:tcPr>
          <w:p w14:paraId="14F6E458" w14:textId="77777777" w:rsidR="00184E9C" w:rsidRPr="00171642" w:rsidRDefault="00184E9C" w:rsidP="00C3786A">
            <w:pPr>
              <w:spacing w:line="264" w:lineRule="auto"/>
              <w:ind w:left="-250" w:firstLine="250"/>
              <w:rPr>
                <w:rFonts w:ascii="Arial Narrow" w:hAnsi="Arial Narrow"/>
                <w:b/>
              </w:rPr>
            </w:pPr>
            <w:r w:rsidRPr="00171642">
              <w:rPr>
                <w:rFonts w:ascii="Arial Narrow" w:hAnsi="Arial Narrow"/>
                <w:b/>
              </w:rPr>
              <w:t>Slovenská republika</w:t>
            </w:r>
          </w:p>
        </w:tc>
      </w:tr>
      <w:tr w:rsidR="00184E9C" w:rsidRPr="00171642" w14:paraId="3D5EB77B" w14:textId="77777777" w:rsidTr="00C3786A">
        <w:trPr>
          <w:trHeight w:val="20"/>
        </w:trPr>
        <w:tc>
          <w:tcPr>
            <w:tcW w:w="3402" w:type="dxa"/>
          </w:tcPr>
          <w:p w14:paraId="21FD1241" w14:textId="77777777" w:rsidR="00184E9C" w:rsidRPr="00171642" w:rsidRDefault="00184E9C" w:rsidP="00C3786A">
            <w:pPr>
              <w:spacing w:line="264" w:lineRule="auto"/>
              <w:ind w:left="-250" w:firstLine="250"/>
              <w:rPr>
                <w:rFonts w:ascii="Arial Narrow" w:hAnsi="Arial Narrow"/>
                <w:bCs/>
                <w:i/>
              </w:rPr>
            </w:pPr>
            <w:r w:rsidRPr="00171642">
              <w:rPr>
                <w:rFonts w:ascii="Arial Narrow" w:hAnsi="Arial Narrow"/>
                <w:bCs/>
                <w:i/>
              </w:rPr>
              <w:t xml:space="preserve">Právna forma  </w:t>
            </w:r>
          </w:p>
        </w:tc>
        <w:tc>
          <w:tcPr>
            <w:tcW w:w="6238" w:type="dxa"/>
          </w:tcPr>
          <w:p w14:paraId="04B20B0D" w14:textId="77777777" w:rsidR="00184E9C" w:rsidRPr="00171642" w:rsidRDefault="00184E9C" w:rsidP="00C3786A">
            <w:pPr>
              <w:spacing w:line="264" w:lineRule="auto"/>
              <w:ind w:left="-250" w:firstLine="250"/>
              <w:rPr>
                <w:rFonts w:ascii="Arial Narrow" w:hAnsi="Arial Narrow"/>
                <w:b/>
              </w:rPr>
            </w:pPr>
            <w:r>
              <w:rPr>
                <w:rFonts w:ascii="Arial Narrow" w:hAnsi="Arial Narrow"/>
                <w:b/>
              </w:rPr>
              <w:t>Bez právnej subjektivity</w:t>
            </w:r>
          </w:p>
        </w:tc>
      </w:tr>
      <w:tr w:rsidR="00184E9C" w:rsidRPr="00171642" w14:paraId="2BDBBF26" w14:textId="77777777" w:rsidTr="00C3786A">
        <w:trPr>
          <w:trHeight w:val="20"/>
        </w:trPr>
        <w:tc>
          <w:tcPr>
            <w:tcW w:w="3402" w:type="dxa"/>
          </w:tcPr>
          <w:p w14:paraId="75B1C7A4" w14:textId="77777777" w:rsidR="00184E9C" w:rsidRPr="00171642" w:rsidRDefault="00184E9C" w:rsidP="00C3786A">
            <w:pPr>
              <w:spacing w:line="264" w:lineRule="auto"/>
              <w:ind w:left="-250" w:firstLine="250"/>
              <w:rPr>
                <w:rFonts w:ascii="Arial Narrow" w:hAnsi="Arial Narrow"/>
                <w:bCs/>
                <w:i/>
              </w:rPr>
            </w:pPr>
            <w:r w:rsidRPr="00171642">
              <w:rPr>
                <w:rFonts w:ascii="Arial Narrow" w:hAnsi="Arial Narrow"/>
                <w:bCs/>
                <w:i/>
              </w:rPr>
              <w:t xml:space="preserve">Štatutárny orgán </w:t>
            </w:r>
          </w:p>
        </w:tc>
        <w:tc>
          <w:tcPr>
            <w:tcW w:w="6238" w:type="dxa"/>
            <w:vAlign w:val="center"/>
          </w:tcPr>
          <w:p w14:paraId="4044D63D" w14:textId="77777777" w:rsidR="00184E9C" w:rsidRPr="00171642" w:rsidRDefault="00184E9C" w:rsidP="00C3786A">
            <w:pPr>
              <w:spacing w:line="264" w:lineRule="auto"/>
              <w:ind w:left="-250" w:firstLine="250"/>
              <w:rPr>
                <w:rFonts w:ascii="Arial Narrow" w:hAnsi="Arial Narrow"/>
                <w:b/>
              </w:rPr>
            </w:pPr>
            <w:r>
              <w:rPr>
                <w:rFonts w:ascii="Arial Narrow" w:hAnsi="Arial Narrow"/>
                <w:b/>
              </w:rPr>
              <w:t xml:space="preserve">Ing. Dušan Ďuriš, starosta </w:t>
            </w:r>
            <w:proofErr w:type="spellStart"/>
            <w:r>
              <w:rPr>
                <w:rFonts w:ascii="Arial Narrow" w:hAnsi="Arial Narrow"/>
                <w:b/>
              </w:rPr>
              <w:t>OcÚ</w:t>
            </w:r>
            <w:proofErr w:type="spellEnd"/>
          </w:p>
        </w:tc>
      </w:tr>
    </w:tbl>
    <w:p w14:paraId="2840D83E" w14:textId="77777777" w:rsidR="00184E9C" w:rsidRPr="00171642" w:rsidRDefault="00184E9C" w:rsidP="00184E9C">
      <w:pPr>
        <w:spacing w:line="264" w:lineRule="auto"/>
        <w:jc w:val="center"/>
        <w:rPr>
          <w:rFonts w:ascii="Arial Narrow" w:hAnsi="Arial Narrow"/>
          <w:b/>
        </w:rPr>
      </w:pPr>
    </w:p>
    <w:p w14:paraId="5AB48848" w14:textId="77777777" w:rsidR="00184E9C" w:rsidRPr="00171642" w:rsidRDefault="00184E9C" w:rsidP="00184E9C">
      <w:pPr>
        <w:spacing w:line="264" w:lineRule="auto"/>
        <w:rPr>
          <w:rFonts w:ascii="Arial Narrow" w:hAnsi="Arial Narrow"/>
          <w:b/>
        </w:rPr>
      </w:pPr>
    </w:p>
    <w:p w14:paraId="5ADD101D" w14:textId="2CADC887" w:rsidR="00184E9C" w:rsidRDefault="00184E9C" w:rsidP="00184E9C">
      <w:pPr>
        <w:pBdr>
          <w:top w:val="single" w:sz="4" w:space="1" w:color="auto"/>
          <w:left w:val="single" w:sz="4" w:space="4" w:color="auto"/>
          <w:right w:val="single" w:sz="4" w:space="4" w:color="auto"/>
        </w:pBdr>
        <w:spacing w:line="264" w:lineRule="auto"/>
        <w:rPr>
          <w:rFonts w:ascii="Arial Narrow" w:hAnsi="Arial Narrow"/>
        </w:rPr>
      </w:pPr>
      <w:r w:rsidRPr="00171642">
        <w:rPr>
          <w:rFonts w:ascii="Arial Narrow" w:hAnsi="Arial Narrow"/>
        </w:rPr>
        <w:t xml:space="preserve">Riaditeľka </w:t>
      </w:r>
      <w:r>
        <w:rPr>
          <w:rFonts w:ascii="Arial Narrow" w:hAnsi="Arial Narrow"/>
        </w:rPr>
        <w:t>Materskej školy</w:t>
      </w:r>
      <w:r w:rsidRPr="00171642">
        <w:rPr>
          <w:rFonts w:ascii="Arial Narrow" w:hAnsi="Arial Narrow"/>
        </w:rPr>
        <w:t xml:space="preserve"> (ďalej len „škola“) schvaľuje tento </w:t>
      </w:r>
      <w:r>
        <w:rPr>
          <w:rFonts w:ascii="Arial Narrow" w:hAnsi="Arial Narrow"/>
        </w:rPr>
        <w:t xml:space="preserve">organizačný </w:t>
      </w:r>
      <w:r w:rsidRPr="00171642">
        <w:rPr>
          <w:rFonts w:ascii="Arial Narrow" w:hAnsi="Arial Narrow"/>
        </w:rPr>
        <w:t>poriadok</w:t>
      </w:r>
      <w:r w:rsidRPr="00171642">
        <w:rPr>
          <w:rFonts w:ascii="Arial Narrow" w:hAnsi="Arial Narrow" w:cs="ITCBookmanEE-Bold"/>
          <w:bCs/>
          <w:color w:val="231F20"/>
        </w:rPr>
        <w:t xml:space="preserve">. </w:t>
      </w:r>
      <w:r w:rsidRPr="00171642">
        <w:rPr>
          <w:rFonts w:ascii="Arial Narrow" w:hAnsi="Arial Narrow"/>
        </w:rPr>
        <w:t xml:space="preserve">Týmto sa ruší </w:t>
      </w:r>
      <w:r>
        <w:rPr>
          <w:rFonts w:ascii="Arial Narrow" w:hAnsi="Arial Narrow"/>
        </w:rPr>
        <w:t xml:space="preserve">pracovný </w:t>
      </w:r>
      <w:r w:rsidRPr="00171642">
        <w:rPr>
          <w:rFonts w:ascii="Arial Narrow" w:hAnsi="Arial Narrow"/>
        </w:rPr>
        <w:t xml:space="preserve">poriadok zo dňa  </w:t>
      </w:r>
      <w:r>
        <w:rPr>
          <w:rFonts w:ascii="Arial Narrow" w:hAnsi="Arial Narrow"/>
        </w:rPr>
        <w:t>01. septembra</w:t>
      </w:r>
      <w:r w:rsidRPr="00171642">
        <w:rPr>
          <w:rFonts w:ascii="Arial Narrow" w:hAnsi="Arial Narrow"/>
        </w:rPr>
        <w:t xml:space="preserve"> </w:t>
      </w:r>
      <w:r w:rsidR="006232E0">
        <w:rPr>
          <w:rFonts w:ascii="Arial Narrow" w:hAnsi="Arial Narrow"/>
        </w:rPr>
        <w:t>2023</w:t>
      </w:r>
      <w:r>
        <w:rPr>
          <w:rFonts w:ascii="Arial Narrow" w:hAnsi="Arial Narrow"/>
        </w:rPr>
        <w:t xml:space="preserve"> </w:t>
      </w:r>
    </w:p>
    <w:p w14:paraId="6DC02031" w14:textId="763CB32E" w:rsidR="00184E9C" w:rsidRPr="00F17C57" w:rsidRDefault="00184E9C" w:rsidP="00184E9C">
      <w:pPr>
        <w:pBdr>
          <w:top w:val="single" w:sz="4" w:space="1" w:color="auto"/>
          <w:left w:val="single" w:sz="4" w:space="4" w:color="auto"/>
          <w:right w:val="single" w:sz="4" w:space="4" w:color="auto"/>
        </w:pBdr>
        <w:spacing w:line="264" w:lineRule="auto"/>
        <w:rPr>
          <w:rFonts w:ascii="Arial Narrow" w:hAnsi="Arial Narrow"/>
        </w:rPr>
      </w:pPr>
      <w:r w:rsidRPr="00171642">
        <w:rPr>
          <w:rFonts w:ascii="Arial Narrow" w:hAnsi="Arial Narrow"/>
        </w:rPr>
        <w:t xml:space="preserve">Platnosť </w:t>
      </w:r>
      <w:r>
        <w:rPr>
          <w:rFonts w:ascii="Arial Narrow" w:hAnsi="Arial Narrow"/>
        </w:rPr>
        <w:t xml:space="preserve">a účinnosť organizačného </w:t>
      </w:r>
      <w:r w:rsidRPr="00171642">
        <w:rPr>
          <w:rFonts w:ascii="Arial Narrow" w:hAnsi="Arial Narrow"/>
        </w:rPr>
        <w:t xml:space="preserve">poriadku od  </w:t>
      </w:r>
      <w:r>
        <w:rPr>
          <w:rFonts w:ascii="Arial Narrow" w:hAnsi="Arial Narrow"/>
        </w:rPr>
        <w:t>01.09.202</w:t>
      </w:r>
      <w:r w:rsidR="006232E0">
        <w:rPr>
          <w:rFonts w:ascii="Arial Narrow" w:hAnsi="Arial Narrow"/>
        </w:rPr>
        <w:t>5</w:t>
      </w:r>
    </w:p>
    <w:p w14:paraId="7E9FFB12" w14:textId="77777777" w:rsidR="00184E9C" w:rsidRPr="00171642" w:rsidRDefault="00184E9C" w:rsidP="00184E9C">
      <w:pPr>
        <w:pBdr>
          <w:top w:val="single" w:sz="4" w:space="0" w:color="auto"/>
          <w:left w:val="single" w:sz="4" w:space="4" w:color="auto"/>
          <w:bottom w:val="single" w:sz="4" w:space="1" w:color="auto"/>
          <w:right w:val="single" w:sz="4" w:space="4" w:color="auto"/>
        </w:pBdr>
        <w:spacing w:line="264" w:lineRule="auto"/>
        <w:rPr>
          <w:rFonts w:ascii="Arial Narrow" w:hAnsi="Arial Narrow"/>
        </w:rPr>
      </w:pPr>
    </w:p>
    <w:p w14:paraId="5A6FEABB" w14:textId="77777777" w:rsidR="00184E9C" w:rsidRPr="00171642" w:rsidRDefault="00184E9C" w:rsidP="00184E9C">
      <w:pPr>
        <w:pBdr>
          <w:top w:val="single" w:sz="4" w:space="0" w:color="auto"/>
          <w:left w:val="single" w:sz="4" w:space="4" w:color="auto"/>
          <w:bottom w:val="single" w:sz="4" w:space="1" w:color="auto"/>
          <w:right w:val="single" w:sz="4" w:space="4" w:color="auto"/>
        </w:pBdr>
        <w:spacing w:line="264" w:lineRule="auto"/>
        <w:rPr>
          <w:rFonts w:ascii="Arial Narrow" w:hAnsi="Arial Narrow"/>
        </w:rPr>
      </w:pPr>
    </w:p>
    <w:p w14:paraId="128CF841" w14:textId="77777777" w:rsidR="00184E9C" w:rsidRPr="00171642" w:rsidRDefault="00184E9C" w:rsidP="00184E9C">
      <w:pPr>
        <w:pBdr>
          <w:top w:val="single" w:sz="4" w:space="0" w:color="auto"/>
          <w:left w:val="single" w:sz="4" w:space="4" w:color="auto"/>
          <w:bottom w:val="single" w:sz="4" w:space="1" w:color="auto"/>
          <w:right w:val="single" w:sz="4" w:space="4" w:color="auto"/>
        </w:pBdr>
        <w:spacing w:line="264" w:lineRule="auto"/>
        <w:rPr>
          <w:rFonts w:ascii="Arial Narrow" w:hAnsi="Arial Narrow"/>
        </w:rPr>
      </w:pPr>
    </w:p>
    <w:p w14:paraId="451C93CE" w14:textId="77777777" w:rsidR="00184E9C" w:rsidRPr="00171642" w:rsidRDefault="00184E9C" w:rsidP="00184E9C">
      <w:pPr>
        <w:pBdr>
          <w:top w:val="single" w:sz="4" w:space="0" w:color="auto"/>
          <w:left w:val="single" w:sz="4" w:space="4" w:color="auto"/>
          <w:bottom w:val="single" w:sz="4" w:space="1" w:color="auto"/>
          <w:right w:val="single" w:sz="4" w:space="4" w:color="auto"/>
        </w:pBdr>
        <w:spacing w:line="264" w:lineRule="auto"/>
        <w:rPr>
          <w:rFonts w:ascii="Arial Narrow" w:hAnsi="Arial Narrow"/>
        </w:rPr>
      </w:pPr>
    </w:p>
    <w:p w14:paraId="745F1688" w14:textId="56101B39" w:rsidR="00184E9C" w:rsidRPr="00171642" w:rsidRDefault="00184E9C" w:rsidP="00184E9C">
      <w:pPr>
        <w:pBdr>
          <w:top w:val="single" w:sz="4" w:space="0" w:color="auto"/>
          <w:left w:val="single" w:sz="4" w:space="4" w:color="auto"/>
          <w:bottom w:val="single" w:sz="4" w:space="1" w:color="auto"/>
          <w:right w:val="single" w:sz="4" w:space="4" w:color="auto"/>
        </w:pBdr>
        <w:spacing w:line="264" w:lineRule="auto"/>
        <w:rPr>
          <w:rFonts w:ascii="Arial Narrow" w:hAnsi="Arial Narrow"/>
          <w:b/>
        </w:rPr>
      </w:pPr>
      <w:r>
        <w:rPr>
          <w:rFonts w:ascii="Arial Narrow" w:hAnsi="Arial Narrow"/>
        </w:rPr>
        <w:t>Kamenec pod Vtáčnikom</w:t>
      </w:r>
      <w:r w:rsidR="006232E0">
        <w:rPr>
          <w:rFonts w:ascii="Arial Narrow" w:hAnsi="Arial Narrow"/>
        </w:rPr>
        <w:t xml:space="preserve">  .......                                                                                                                   </w:t>
      </w:r>
      <w:r w:rsidR="00ED48A2">
        <w:rPr>
          <w:rFonts w:ascii="Arial Narrow" w:hAnsi="Arial Narrow"/>
        </w:rPr>
        <w:t xml:space="preserve"> </w:t>
      </w:r>
      <w:r>
        <w:rPr>
          <w:rFonts w:ascii="Arial Narrow" w:hAnsi="Arial Narrow"/>
        </w:rPr>
        <w:t>Božena Žišková</w:t>
      </w:r>
      <w:r w:rsidRPr="00171642">
        <w:rPr>
          <w:rFonts w:ascii="Arial Narrow" w:hAnsi="Arial Narrow"/>
        </w:rPr>
        <w:t>,  riaditeľka školy</w:t>
      </w:r>
    </w:p>
    <w:p w14:paraId="7EF0514B" w14:textId="77777777" w:rsidR="00184E9C" w:rsidRPr="00171642" w:rsidRDefault="00184E9C" w:rsidP="00184E9C">
      <w:pPr>
        <w:autoSpaceDE w:val="0"/>
        <w:autoSpaceDN w:val="0"/>
        <w:adjustRightInd w:val="0"/>
        <w:spacing w:line="264" w:lineRule="auto"/>
        <w:rPr>
          <w:rFonts w:ascii="Arial Narrow" w:hAnsi="Arial Narrow"/>
          <w:b/>
        </w:rPr>
      </w:pPr>
    </w:p>
    <w:p w14:paraId="646BAE0B" w14:textId="77777777" w:rsidR="00184E9C" w:rsidRPr="00171642" w:rsidRDefault="00184E9C" w:rsidP="00184E9C">
      <w:pPr>
        <w:pStyle w:val="Hlavika"/>
        <w:spacing w:line="264" w:lineRule="auto"/>
        <w:rPr>
          <w:rFonts w:ascii="Arial Narrow" w:hAnsi="Arial Narrow"/>
        </w:rPr>
      </w:pPr>
    </w:p>
    <w:p w14:paraId="1200C952" w14:textId="77777777" w:rsidR="00184E9C" w:rsidRPr="00171642" w:rsidRDefault="00184E9C" w:rsidP="00184E9C">
      <w:pPr>
        <w:autoSpaceDE w:val="0"/>
        <w:autoSpaceDN w:val="0"/>
        <w:adjustRightInd w:val="0"/>
        <w:spacing w:line="264" w:lineRule="auto"/>
        <w:rPr>
          <w:rFonts w:ascii="Arial Narrow" w:hAnsi="Arial Narrow"/>
        </w:rPr>
      </w:pPr>
      <w:r w:rsidRPr="00171642">
        <w:rPr>
          <w:rFonts w:ascii="Arial Narrow" w:hAnsi="Arial Narrow"/>
        </w:rPr>
        <w:t xml:space="preserve">Prerokované a odsúhlasené dňa: </w:t>
      </w:r>
    </w:p>
    <w:p w14:paraId="433802CA" w14:textId="77777777" w:rsidR="00184E9C" w:rsidRPr="00171642" w:rsidRDefault="00184E9C" w:rsidP="00184E9C">
      <w:pPr>
        <w:autoSpaceDE w:val="0"/>
        <w:autoSpaceDN w:val="0"/>
        <w:adjustRightInd w:val="0"/>
        <w:spacing w:line="264" w:lineRule="auto"/>
        <w:rPr>
          <w:rFonts w:ascii="Arial Narrow" w:hAnsi="Arial Narrow"/>
          <w:i/>
        </w:rPr>
      </w:pPr>
      <w:r w:rsidRPr="00171642">
        <w:rPr>
          <w:rFonts w:ascii="Arial Narrow" w:hAnsi="Arial Narrow"/>
        </w:rPr>
        <w:t>predseda ZO OZ - zástupca zamestnancov</w:t>
      </w:r>
      <w:r w:rsidRPr="00171642">
        <w:rPr>
          <w:rFonts w:ascii="Arial Narrow" w:hAnsi="Arial Narrow"/>
        </w:rPr>
        <w:tab/>
      </w:r>
      <w:r w:rsidRPr="00171642">
        <w:rPr>
          <w:rFonts w:ascii="Arial Narrow" w:hAnsi="Arial Narrow"/>
        </w:rPr>
        <w:tab/>
      </w:r>
    </w:p>
    <w:p w14:paraId="56CFDB78" w14:textId="77777777" w:rsidR="00184E9C" w:rsidRPr="00171642" w:rsidRDefault="00184E9C" w:rsidP="00184E9C">
      <w:pPr>
        <w:autoSpaceDE w:val="0"/>
        <w:autoSpaceDN w:val="0"/>
        <w:adjustRightInd w:val="0"/>
        <w:spacing w:line="264" w:lineRule="auto"/>
        <w:rPr>
          <w:rFonts w:ascii="Arial Narrow" w:hAnsi="Arial Narrow"/>
          <w:i/>
        </w:rPr>
      </w:pPr>
    </w:p>
    <w:p w14:paraId="7F236D7F" w14:textId="77777777" w:rsidR="00184E9C" w:rsidRDefault="00184E9C" w:rsidP="00184E9C">
      <w:pPr>
        <w:autoSpaceDE w:val="0"/>
        <w:autoSpaceDN w:val="0"/>
        <w:adjustRightInd w:val="0"/>
        <w:spacing w:line="264" w:lineRule="auto"/>
        <w:rPr>
          <w:rFonts w:ascii="Arial Narrow" w:hAnsi="Arial Narrow"/>
          <w:i/>
        </w:rPr>
      </w:pPr>
    </w:p>
    <w:p w14:paraId="0D2C985A" w14:textId="77777777" w:rsidR="00ED48A2" w:rsidRDefault="00ED48A2" w:rsidP="00184E9C">
      <w:pPr>
        <w:autoSpaceDE w:val="0"/>
        <w:autoSpaceDN w:val="0"/>
        <w:adjustRightInd w:val="0"/>
        <w:spacing w:line="264" w:lineRule="auto"/>
        <w:rPr>
          <w:rFonts w:ascii="Arial Narrow" w:hAnsi="Arial Narrow"/>
          <w:i/>
        </w:rPr>
      </w:pPr>
    </w:p>
    <w:p w14:paraId="02DD67E0" w14:textId="77777777" w:rsidR="00ED48A2" w:rsidRDefault="00ED48A2" w:rsidP="00184E9C">
      <w:pPr>
        <w:autoSpaceDE w:val="0"/>
        <w:autoSpaceDN w:val="0"/>
        <w:adjustRightInd w:val="0"/>
        <w:spacing w:line="264" w:lineRule="auto"/>
        <w:rPr>
          <w:rFonts w:ascii="Arial Narrow" w:hAnsi="Arial Narrow"/>
          <w:i/>
        </w:rPr>
      </w:pPr>
    </w:p>
    <w:p w14:paraId="02E6B22D" w14:textId="77777777" w:rsidR="00ED48A2" w:rsidRDefault="00ED48A2" w:rsidP="00184E9C">
      <w:pPr>
        <w:autoSpaceDE w:val="0"/>
        <w:autoSpaceDN w:val="0"/>
        <w:adjustRightInd w:val="0"/>
        <w:spacing w:line="264" w:lineRule="auto"/>
        <w:rPr>
          <w:rFonts w:ascii="Arial Narrow" w:hAnsi="Arial Narrow"/>
          <w:i/>
        </w:rPr>
      </w:pPr>
    </w:p>
    <w:p w14:paraId="674E2BDC" w14:textId="77777777" w:rsidR="00ED48A2" w:rsidRDefault="00ED48A2" w:rsidP="00184E9C">
      <w:pPr>
        <w:autoSpaceDE w:val="0"/>
        <w:autoSpaceDN w:val="0"/>
        <w:adjustRightInd w:val="0"/>
        <w:spacing w:line="264" w:lineRule="auto"/>
        <w:rPr>
          <w:rFonts w:ascii="Arial Narrow" w:hAnsi="Arial Narrow"/>
          <w:i/>
        </w:rPr>
      </w:pPr>
    </w:p>
    <w:p w14:paraId="3CF57AA6" w14:textId="77777777" w:rsidR="00ED48A2" w:rsidRDefault="00ED48A2" w:rsidP="00184E9C">
      <w:pPr>
        <w:autoSpaceDE w:val="0"/>
        <w:autoSpaceDN w:val="0"/>
        <w:adjustRightInd w:val="0"/>
        <w:spacing w:line="264" w:lineRule="auto"/>
        <w:rPr>
          <w:rFonts w:ascii="Arial Narrow" w:hAnsi="Arial Narrow"/>
          <w:i/>
        </w:rPr>
      </w:pPr>
    </w:p>
    <w:p w14:paraId="306EFB70" w14:textId="77777777" w:rsidR="00ED48A2" w:rsidRDefault="00ED48A2" w:rsidP="00184E9C">
      <w:pPr>
        <w:autoSpaceDE w:val="0"/>
        <w:autoSpaceDN w:val="0"/>
        <w:adjustRightInd w:val="0"/>
        <w:spacing w:line="264" w:lineRule="auto"/>
        <w:rPr>
          <w:rFonts w:ascii="Arial Narrow" w:hAnsi="Arial Narrow"/>
          <w:i/>
        </w:rPr>
      </w:pPr>
    </w:p>
    <w:p w14:paraId="2CB0B5F4" w14:textId="77777777" w:rsidR="00ED48A2" w:rsidRPr="00171642" w:rsidRDefault="00ED48A2" w:rsidP="00184E9C">
      <w:pPr>
        <w:autoSpaceDE w:val="0"/>
        <w:autoSpaceDN w:val="0"/>
        <w:adjustRightInd w:val="0"/>
        <w:spacing w:line="264" w:lineRule="auto"/>
        <w:rPr>
          <w:rFonts w:ascii="Arial Narrow" w:hAnsi="Arial Narrow"/>
          <w:i/>
        </w:rPr>
      </w:pPr>
    </w:p>
    <w:p w14:paraId="1241294F" w14:textId="77777777" w:rsidR="00184E9C" w:rsidRPr="00171642" w:rsidRDefault="00184E9C" w:rsidP="00184E9C">
      <w:pPr>
        <w:autoSpaceDE w:val="0"/>
        <w:autoSpaceDN w:val="0"/>
        <w:adjustRightInd w:val="0"/>
        <w:spacing w:line="264" w:lineRule="auto"/>
        <w:rPr>
          <w:rFonts w:ascii="Arial Narrow" w:hAnsi="Arial Narrow"/>
          <w:i/>
        </w:rPr>
      </w:pPr>
    </w:p>
    <w:p w14:paraId="68DA831B" w14:textId="77777777" w:rsidR="00184E9C" w:rsidRPr="00171642" w:rsidRDefault="00184E9C" w:rsidP="00184E9C">
      <w:pPr>
        <w:autoSpaceDE w:val="0"/>
        <w:autoSpaceDN w:val="0"/>
        <w:adjustRightInd w:val="0"/>
        <w:spacing w:line="264" w:lineRule="auto"/>
        <w:rPr>
          <w:rFonts w:ascii="Arial Narrow" w:hAnsi="Arial Narrow"/>
          <w:i/>
        </w:rPr>
      </w:pPr>
      <w:r w:rsidRPr="00171642">
        <w:rPr>
          <w:rFonts w:ascii="Arial Narrow" w:hAnsi="Arial Narrow"/>
          <w:i/>
        </w:rPr>
        <w:t>_________________________________________________</w:t>
      </w:r>
    </w:p>
    <w:p w14:paraId="21E4809F" w14:textId="77777777" w:rsidR="00184E9C" w:rsidRPr="00171642" w:rsidRDefault="00184E9C" w:rsidP="00184E9C">
      <w:pPr>
        <w:autoSpaceDE w:val="0"/>
        <w:autoSpaceDN w:val="0"/>
        <w:adjustRightInd w:val="0"/>
        <w:spacing w:line="264" w:lineRule="auto"/>
        <w:rPr>
          <w:rFonts w:ascii="Arial Narrow" w:hAnsi="Arial Narrow"/>
          <w:i/>
        </w:rPr>
      </w:pPr>
    </w:p>
    <w:p w14:paraId="5627171F" w14:textId="77777777" w:rsidR="00184E9C" w:rsidRDefault="00184E9C" w:rsidP="00184E9C">
      <w:pPr>
        <w:spacing w:line="288" w:lineRule="auto"/>
        <w:jc w:val="center"/>
        <w:rPr>
          <w:rFonts w:ascii="Cambria" w:hAnsi="Cambria"/>
          <w:b/>
        </w:rPr>
      </w:pPr>
    </w:p>
    <w:p w14:paraId="004246FA" w14:textId="77777777" w:rsidR="00D22408" w:rsidRDefault="00D22408" w:rsidP="00184E9C">
      <w:pPr>
        <w:spacing w:line="288" w:lineRule="auto"/>
        <w:jc w:val="center"/>
        <w:rPr>
          <w:rFonts w:ascii="Cambria" w:hAnsi="Cambria"/>
          <w:b/>
        </w:rPr>
      </w:pPr>
    </w:p>
    <w:p w14:paraId="4A8C4A0D" w14:textId="77777777" w:rsidR="00D22408" w:rsidRPr="001814F4" w:rsidRDefault="00D22408" w:rsidP="00184E9C">
      <w:pPr>
        <w:spacing w:line="288" w:lineRule="auto"/>
        <w:jc w:val="center"/>
        <w:rPr>
          <w:rFonts w:ascii="Cambria" w:hAnsi="Cambria"/>
          <w:b/>
        </w:rPr>
      </w:pPr>
    </w:p>
    <w:p w14:paraId="34AEE56A" w14:textId="77777777" w:rsidR="00BF2C2E" w:rsidRDefault="00ED48A2" w:rsidP="00ED48A2">
      <w:pPr>
        <w:jc w:val="left"/>
        <w:rPr>
          <w:rFonts w:ascii="Times New Roman" w:hAnsi="Times New Roman" w:cs="Times New Roman"/>
          <w:sz w:val="24"/>
          <w:szCs w:val="26"/>
        </w:rPr>
      </w:pPr>
      <w:r>
        <w:rPr>
          <w:rFonts w:ascii="Times New Roman" w:hAnsi="Times New Roman" w:cs="Times New Roman"/>
          <w:sz w:val="24"/>
          <w:szCs w:val="26"/>
        </w:rPr>
        <w:t xml:space="preserve">   </w:t>
      </w:r>
    </w:p>
    <w:p w14:paraId="34A3F597" w14:textId="77777777" w:rsidR="00BF2C2E" w:rsidRDefault="00BF2C2E" w:rsidP="00ED48A2">
      <w:pPr>
        <w:jc w:val="left"/>
        <w:rPr>
          <w:rFonts w:ascii="Times New Roman" w:hAnsi="Times New Roman" w:cs="Times New Roman"/>
          <w:sz w:val="24"/>
          <w:szCs w:val="26"/>
        </w:rPr>
      </w:pPr>
    </w:p>
    <w:p w14:paraId="111172C8" w14:textId="5CBE7B78" w:rsidR="00184E9C" w:rsidRPr="00254A47" w:rsidRDefault="00ED48A2" w:rsidP="00254A47">
      <w:pPr>
        <w:jc w:val="left"/>
        <w:rPr>
          <w:rFonts w:ascii="Times New Roman" w:hAnsi="Times New Roman" w:cs="Times New Roman"/>
          <w:sz w:val="24"/>
          <w:szCs w:val="26"/>
        </w:rPr>
      </w:pPr>
      <w:r>
        <w:rPr>
          <w:rFonts w:ascii="Times New Roman" w:hAnsi="Times New Roman" w:cs="Times New Roman"/>
          <w:sz w:val="24"/>
          <w:szCs w:val="26"/>
        </w:rPr>
        <w:lastRenderedPageBreak/>
        <w:t xml:space="preserve">    </w:t>
      </w:r>
      <w:r w:rsidR="00184E9C" w:rsidRPr="00ED48A2">
        <w:rPr>
          <w:rFonts w:ascii="Times New Roman" w:hAnsi="Times New Roman" w:cs="Times New Roman"/>
          <w:sz w:val="24"/>
          <w:szCs w:val="26"/>
        </w:rPr>
        <w:t xml:space="preserve">Starosta obce ako štatutárny orgán v pracovnoprávnych vzťahoch zamestnancov obce Kamenec pod Vtáčnikom vydáva podľa § 84 zákona č. 311/2001 Z. z. Zákonníka  práce v znení neskorších predpisov,  § 12 zákona č.552/2003 </w:t>
      </w:r>
      <w:proofErr w:type="spellStart"/>
      <w:r w:rsidR="00184E9C" w:rsidRPr="00ED48A2">
        <w:rPr>
          <w:rFonts w:ascii="Times New Roman" w:hAnsi="Times New Roman" w:cs="Times New Roman"/>
          <w:sz w:val="24"/>
          <w:szCs w:val="26"/>
        </w:rPr>
        <w:t>Z.z</w:t>
      </w:r>
      <w:proofErr w:type="spellEnd"/>
      <w:r w:rsidR="00184E9C" w:rsidRPr="00ED48A2">
        <w:rPr>
          <w:rFonts w:ascii="Times New Roman" w:hAnsi="Times New Roman" w:cs="Times New Roman"/>
          <w:sz w:val="24"/>
          <w:szCs w:val="26"/>
        </w:rPr>
        <w:t xml:space="preserve"> o výkone práce vo verejnom záujme a § 8 Vyhlášky MŠVVaŠ SR č. 339/2023 </w:t>
      </w:r>
      <w:proofErr w:type="spellStart"/>
      <w:r w:rsidR="00184E9C" w:rsidRPr="00ED48A2">
        <w:rPr>
          <w:rFonts w:ascii="Times New Roman" w:hAnsi="Times New Roman" w:cs="Times New Roman"/>
          <w:sz w:val="24"/>
          <w:szCs w:val="26"/>
        </w:rPr>
        <w:t>Z.z</w:t>
      </w:r>
      <w:proofErr w:type="spellEnd"/>
      <w:r w:rsidR="00184E9C" w:rsidRPr="00ED48A2">
        <w:rPr>
          <w:rFonts w:ascii="Times New Roman" w:hAnsi="Times New Roman" w:cs="Times New Roman"/>
          <w:sz w:val="24"/>
          <w:szCs w:val="26"/>
        </w:rPr>
        <w:t xml:space="preserve">. o pedagogickej dokumentácii a ďalšej dokumentácii a po predchádzajúcom súhlase </w:t>
      </w:r>
      <w:r w:rsidR="00254A47">
        <w:rPr>
          <w:rFonts w:ascii="Times New Roman" w:hAnsi="Times New Roman" w:cs="Times New Roman"/>
          <w:sz w:val="24"/>
          <w:szCs w:val="26"/>
        </w:rPr>
        <w:t xml:space="preserve">so </w:t>
      </w:r>
      <w:r w:rsidR="00254A47" w:rsidRPr="00254A47">
        <w:rPr>
          <w:rFonts w:ascii="Times New Roman" w:hAnsi="Times New Roman" w:cs="Times New Roman"/>
          <w:sz w:val="24"/>
          <w:szCs w:val="26"/>
        </w:rPr>
        <w:t xml:space="preserve">Základnou organizáciou OZ </w:t>
      </w:r>
      <w:proofErr w:type="spellStart"/>
      <w:r w:rsidR="00254A47" w:rsidRPr="00254A47">
        <w:rPr>
          <w:rFonts w:ascii="Times New Roman" w:hAnsi="Times New Roman" w:cs="Times New Roman"/>
          <w:sz w:val="24"/>
          <w:szCs w:val="26"/>
        </w:rPr>
        <w:t>PŠaV</w:t>
      </w:r>
      <w:proofErr w:type="spellEnd"/>
      <w:r w:rsidR="00254A47" w:rsidRPr="00254A47">
        <w:rPr>
          <w:rFonts w:ascii="Times New Roman" w:hAnsi="Times New Roman" w:cs="Times New Roman"/>
          <w:sz w:val="24"/>
          <w:szCs w:val="26"/>
        </w:rPr>
        <w:t xml:space="preserve"> pri Materskej škole Kamenec pod</w:t>
      </w:r>
      <w:r w:rsidR="00254A47">
        <w:rPr>
          <w:rFonts w:ascii="Times New Roman" w:hAnsi="Times New Roman" w:cs="Times New Roman"/>
          <w:sz w:val="24"/>
          <w:szCs w:val="26"/>
        </w:rPr>
        <w:t xml:space="preserve"> </w:t>
      </w:r>
      <w:r w:rsidR="00254A47" w:rsidRPr="00254A47">
        <w:rPr>
          <w:rFonts w:ascii="Times New Roman" w:hAnsi="Times New Roman" w:cs="Times New Roman"/>
          <w:sz w:val="24"/>
          <w:szCs w:val="26"/>
        </w:rPr>
        <w:t>Vtáčnikom</w:t>
      </w:r>
      <w:r w:rsidR="00254A47">
        <w:rPr>
          <w:rFonts w:ascii="Times New Roman" w:hAnsi="Times New Roman" w:cs="Times New Roman"/>
          <w:sz w:val="24"/>
          <w:szCs w:val="26"/>
        </w:rPr>
        <w:t xml:space="preserve"> </w:t>
      </w:r>
      <w:r w:rsidR="00184E9C" w:rsidRPr="00ED48A2">
        <w:rPr>
          <w:rFonts w:ascii="Times New Roman" w:hAnsi="Times New Roman" w:cs="Times New Roman"/>
          <w:sz w:val="24"/>
          <w:szCs w:val="26"/>
        </w:rPr>
        <w:t>tento pracovný poriadok. ( ods. 5 zákona Zb. o obecnom zriadení v znení neskorších predpisov )</w:t>
      </w:r>
    </w:p>
    <w:p w14:paraId="656D1CB9" w14:textId="77777777" w:rsidR="00184E9C" w:rsidRDefault="00184E9C" w:rsidP="00184E9C"/>
    <w:p w14:paraId="25F3DCA5" w14:textId="77777777" w:rsidR="00184E9C" w:rsidRDefault="00184E9C" w:rsidP="00184E9C"/>
    <w:p w14:paraId="17646DF3" w14:textId="77777777" w:rsidR="00184E9C" w:rsidRDefault="00184E9C" w:rsidP="00184E9C"/>
    <w:p w14:paraId="6FDD6A3F" w14:textId="77777777" w:rsidR="00184E9C" w:rsidRDefault="00184E9C" w:rsidP="00254A47">
      <w:pPr>
        <w:ind w:left="0" w:firstLine="0"/>
      </w:pPr>
    </w:p>
    <w:p w14:paraId="1C41F62A" w14:textId="77777777" w:rsidR="00184E9C" w:rsidRDefault="00184E9C" w:rsidP="00184E9C"/>
    <w:p w14:paraId="298D65BA" w14:textId="77777777" w:rsidR="00184E9C" w:rsidRDefault="00184E9C" w:rsidP="00184E9C"/>
    <w:p w14:paraId="30845A73" w14:textId="77777777" w:rsidR="00184E9C" w:rsidRDefault="00184E9C" w:rsidP="00184E9C"/>
    <w:p w14:paraId="608ECB5C" w14:textId="77777777" w:rsidR="00184E9C" w:rsidRDefault="00184E9C" w:rsidP="00184E9C"/>
    <w:p w14:paraId="611C839A" w14:textId="77777777" w:rsidR="00184E9C" w:rsidRDefault="00184E9C" w:rsidP="00184E9C"/>
    <w:p w14:paraId="1DF19C77" w14:textId="77777777" w:rsidR="00184E9C" w:rsidRPr="00070851" w:rsidRDefault="00184E9C" w:rsidP="00184E9C"/>
    <w:p w14:paraId="590C3BD3" w14:textId="77777777" w:rsidR="00184E9C" w:rsidRDefault="00184E9C" w:rsidP="00184E9C">
      <w:pPr>
        <w:pStyle w:val="Nadpis1"/>
        <w:rPr>
          <w:rFonts w:cs="Times New Roman"/>
          <w:sz w:val="36"/>
        </w:rPr>
      </w:pPr>
    </w:p>
    <w:p w14:paraId="455FE924" w14:textId="77777777" w:rsidR="00184E9C" w:rsidRPr="00594750" w:rsidRDefault="00184E9C" w:rsidP="00184E9C"/>
    <w:p w14:paraId="0B7FDB9B" w14:textId="77777777" w:rsidR="00184E9C" w:rsidRDefault="00184E9C" w:rsidP="00184E9C">
      <w:pPr>
        <w:pStyle w:val="Nadpis1"/>
        <w:spacing w:before="0" w:after="0"/>
        <w:rPr>
          <w:rFonts w:cs="Times New Roman"/>
          <w:sz w:val="44"/>
          <w:szCs w:val="40"/>
        </w:rPr>
      </w:pPr>
      <w:r w:rsidRPr="00070851">
        <w:rPr>
          <w:rFonts w:cs="Times New Roman"/>
          <w:sz w:val="44"/>
          <w:szCs w:val="40"/>
        </w:rPr>
        <w:t xml:space="preserve">Pracovný poriadok </w:t>
      </w:r>
    </w:p>
    <w:p w14:paraId="43186E66" w14:textId="77777777" w:rsidR="00184E9C" w:rsidRDefault="00184E9C" w:rsidP="00184E9C">
      <w:pPr>
        <w:pStyle w:val="Nadpis1"/>
        <w:spacing w:before="0" w:after="0"/>
        <w:rPr>
          <w:rFonts w:cs="Times New Roman"/>
          <w:sz w:val="32"/>
        </w:rPr>
      </w:pPr>
      <w:r w:rsidRPr="00594750">
        <w:rPr>
          <w:rFonts w:cs="Times New Roman"/>
          <w:sz w:val="32"/>
        </w:rPr>
        <w:t xml:space="preserve">pre pedagogických </w:t>
      </w:r>
      <w:r>
        <w:rPr>
          <w:rFonts w:cs="Times New Roman"/>
          <w:sz w:val="32"/>
        </w:rPr>
        <w:t xml:space="preserve">a nepedagogických </w:t>
      </w:r>
      <w:r w:rsidRPr="00594750">
        <w:rPr>
          <w:rFonts w:cs="Times New Roman"/>
          <w:sz w:val="32"/>
        </w:rPr>
        <w:t>zamestnancov a ostatných zamestnancov</w:t>
      </w:r>
    </w:p>
    <w:p w14:paraId="1B501586" w14:textId="77777777" w:rsidR="00184E9C" w:rsidRPr="00594750" w:rsidRDefault="00184E9C" w:rsidP="00184E9C">
      <w:pPr>
        <w:pStyle w:val="Nadpis1"/>
        <w:spacing w:before="0" w:after="0"/>
        <w:rPr>
          <w:rFonts w:cs="Times New Roman"/>
          <w:sz w:val="32"/>
        </w:rPr>
      </w:pPr>
      <w:r w:rsidRPr="00594750">
        <w:rPr>
          <w:rFonts w:cs="Times New Roman"/>
          <w:sz w:val="32"/>
        </w:rPr>
        <w:t xml:space="preserve"> </w:t>
      </w:r>
      <w:r>
        <w:rPr>
          <w:rFonts w:cs="Times New Roman"/>
          <w:sz w:val="32"/>
        </w:rPr>
        <w:t>Materskej školy v Kamenci pod Vtáčnikom</w:t>
      </w:r>
    </w:p>
    <w:p w14:paraId="6A5680AE" w14:textId="77777777" w:rsidR="00184E9C" w:rsidRPr="009F4B04" w:rsidRDefault="00184E9C" w:rsidP="00184E9C"/>
    <w:p w14:paraId="13938C99" w14:textId="77777777" w:rsidR="00184E9C" w:rsidRDefault="00184E9C" w:rsidP="00184E9C"/>
    <w:p w14:paraId="1E8586F3" w14:textId="77777777" w:rsidR="00184E9C" w:rsidRDefault="00184E9C" w:rsidP="00184E9C"/>
    <w:p w14:paraId="0396E90E" w14:textId="77777777" w:rsidR="00184E9C" w:rsidRDefault="00184E9C" w:rsidP="00184E9C"/>
    <w:p w14:paraId="4F776A38" w14:textId="77777777" w:rsidR="00184E9C" w:rsidRDefault="00184E9C" w:rsidP="00184E9C"/>
    <w:p w14:paraId="3332BFA9" w14:textId="77777777" w:rsidR="00184E9C" w:rsidRDefault="00184E9C" w:rsidP="00184E9C"/>
    <w:p w14:paraId="3CEF7DA7" w14:textId="77777777" w:rsidR="00184E9C" w:rsidRDefault="00184E9C" w:rsidP="00184E9C"/>
    <w:p w14:paraId="4AB43F8B" w14:textId="77777777" w:rsidR="00184E9C" w:rsidRDefault="00184E9C" w:rsidP="00184E9C"/>
    <w:p w14:paraId="7FF68318" w14:textId="77777777" w:rsidR="00184E9C" w:rsidRDefault="00184E9C" w:rsidP="00184E9C"/>
    <w:p w14:paraId="2F103A7D" w14:textId="77777777" w:rsidR="00184E9C" w:rsidRDefault="00184E9C" w:rsidP="00184E9C"/>
    <w:p w14:paraId="1CA0902C" w14:textId="77777777" w:rsidR="00184E9C" w:rsidRDefault="00184E9C" w:rsidP="00184E9C"/>
    <w:p w14:paraId="56C7BBC1" w14:textId="77777777" w:rsidR="00184E9C" w:rsidRDefault="00184E9C" w:rsidP="00184E9C"/>
    <w:p w14:paraId="477AB7CD" w14:textId="77777777" w:rsidR="00184E9C" w:rsidRDefault="00184E9C" w:rsidP="00184E9C"/>
    <w:p w14:paraId="49EA0166" w14:textId="77777777" w:rsidR="00184E9C" w:rsidRDefault="00184E9C" w:rsidP="00184E9C"/>
    <w:p w14:paraId="31447C4C" w14:textId="77777777" w:rsidR="00184E9C" w:rsidRDefault="00184E9C" w:rsidP="00184E9C"/>
    <w:p w14:paraId="2B614C13" w14:textId="77777777" w:rsidR="00184E9C" w:rsidRDefault="00184E9C" w:rsidP="00184E9C"/>
    <w:p w14:paraId="4EB02DEC" w14:textId="77777777" w:rsidR="00184E9C" w:rsidRDefault="00184E9C" w:rsidP="00184E9C"/>
    <w:p w14:paraId="57DE9957" w14:textId="77777777" w:rsidR="00217D38" w:rsidRDefault="00217D38">
      <w:pPr>
        <w:spacing w:after="50" w:line="240" w:lineRule="auto"/>
        <w:ind w:left="0" w:firstLine="0"/>
        <w:jc w:val="center"/>
      </w:pPr>
    </w:p>
    <w:p w14:paraId="11AD79F2" w14:textId="77777777" w:rsidR="00184E9C" w:rsidRDefault="00184E9C">
      <w:pPr>
        <w:spacing w:after="50" w:line="240" w:lineRule="auto"/>
        <w:ind w:left="0" w:firstLine="0"/>
        <w:jc w:val="center"/>
      </w:pPr>
    </w:p>
    <w:p w14:paraId="39845CD8" w14:textId="77777777" w:rsidR="006232E0" w:rsidRDefault="006232E0">
      <w:pPr>
        <w:spacing w:after="50" w:line="240" w:lineRule="auto"/>
        <w:ind w:left="0" w:firstLine="0"/>
        <w:jc w:val="center"/>
      </w:pPr>
    </w:p>
    <w:p w14:paraId="34160EBD" w14:textId="77777777" w:rsidR="006232E0" w:rsidRDefault="006232E0">
      <w:pPr>
        <w:spacing w:after="50" w:line="240" w:lineRule="auto"/>
        <w:ind w:left="0" w:firstLine="0"/>
        <w:jc w:val="center"/>
      </w:pPr>
    </w:p>
    <w:p w14:paraId="64D98A5C" w14:textId="77777777" w:rsidR="00D22408" w:rsidRDefault="00D22408">
      <w:pPr>
        <w:spacing w:after="50" w:line="240" w:lineRule="auto"/>
        <w:ind w:left="0" w:firstLine="0"/>
        <w:jc w:val="center"/>
      </w:pPr>
    </w:p>
    <w:p w14:paraId="29601919" w14:textId="77777777" w:rsidR="00D22408" w:rsidRDefault="00D22408">
      <w:pPr>
        <w:spacing w:after="50" w:line="240" w:lineRule="auto"/>
        <w:ind w:left="0" w:firstLine="0"/>
        <w:jc w:val="center"/>
      </w:pPr>
    </w:p>
    <w:p w14:paraId="797FAD22" w14:textId="77777777" w:rsidR="00D22408" w:rsidRDefault="00D22408">
      <w:pPr>
        <w:spacing w:after="50" w:line="240" w:lineRule="auto"/>
        <w:ind w:left="0" w:firstLine="0"/>
        <w:jc w:val="center"/>
      </w:pPr>
    </w:p>
    <w:p w14:paraId="585707B3" w14:textId="77777777" w:rsidR="00D22408" w:rsidRDefault="00D22408">
      <w:pPr>
        <w:spacing w:after="50" w:line="240" w:lineRule="auto"/>
        <w:ind w:left="0" w:firstLine="0"/>
        <w:jc w:val="center"/>
      </w:pPr>
    </w:p>
    <w:p w14:paraId="30F578F4" w14:textId="77777777" w:rsidR="00D22408" w:rsidRDefault="00D22408">
      <w:pPr>
        <w:spacing w:after="50" w:line="240" w:lineRule="auto"/>
        <w:ind w:left="0" w:firstLine="0"/>
        <w:jc w:val="center"/>
      </w:pPr>
    </w:p>
    <w:p w14:paraId="30E8AC5A" w14:textId="77777777" w:rsidR="006232E0" w:rsidRDefault="006232E0">
      <w:pPr>
        <w:spacing w:after="50" w:line="240" w:lineRule="auto"/>
        <w:ind w:left="0" w:firstLine="0"/>
        <w:jc w:val="center"/>
      </w:pPr>
    </w:p>
    <w:p w14:paraId="472BFC80" w14:textId="77777777" w:rsidR="00BF2C2E" w:rsidRDefault="00BF2C2E">
      <w:pPr>
        <w:spacing w:after="50" w:line="240" w:lineRule="auto"/>
        <w:ind w:left="0" w:firstLine="0"/>
        <w:jc w:val="center"/>
      </w:pPr>
    </w:p>
    <w:p w14:paraId="7D828E31" w14:textId="77777777" w:rsidR="00BF2C2E" w:rsidRDefault="00BF2C2E">
      <w:pPr>
        <w:spacing w:after="50" w:line="240" w:lineRule="auto"/>
        <w:ind w:left="0" w:firstLine="0"/>
        <w:jc w:val="center"/>
      </w:pPr>
    </w:p>
    <w:p w14:paraId="1495E9E3" w14:textId="77777777" w:rsidR="00184E9C" w:rsidRDefault="00184E9C" w:rsidP="00ED48A2">
      <w:pPr>
        <w:spacing w:after="50" w:line="240" w:lineRule="auto"/>
        <w:ind w:left="0" w:firstLine="0"/>
      </w:pPr>
    </w:p>
    <w:p w14:paraId="563A5526" w14:textId="77777777" w:rsidR="00020F5F" w:rsidRPr="00BF2C2E" w:rsidRDefault="000B4389">
      <w:pPr>
        <w:spacing w:after="41" w:line="250" w:lineRule="auto"/>
        <w:ind w:left="-15" w:right="5345" w:firstLine="4239"/>
        <w:jc w:val="left"/>
        <w:rPr>
          <w:b/>
          <w:sz w:val="24"/>
        </w:rPr>
      </w:pPr>
      <w:r w:rsidRPr="00BF2C2E">
        <w:rPr>
          <w:b/>
          <w:sz w:val="24"/>
        </w:rPr>
        <w:t xml:space="preserve">I. časť </w:t>
      </w:r>
    </w:p>
    <w:p w14:paraId="16E168AD" w14:textId="77777777" w:rsidR="00217D38" w:rsidRPr="00184E9C" w:rsidRDefault="00020F5F" w:rsidP="00020F5F">
      <w:pPr>
        <w:spacing w:after="41" w:line="250" w:lineRule="auto"/>
        <w:ind w:right="5345" w:hanging="420"/>
        <w:jc w:val="left"/>
        <w:rPr>
          <w:rFonts w:ascii="Times New Roman" w:hAnsi="Times New Roman" w:cs="Times New Roman"/>
        </w:rPr>
      </w:pPr>
      <w:r w:rsidRPr="00184E9C">
        <w:rPr>
          <w:rFonts w:ascii="Times New Roman" w:hAnsi="Times New Roman" w:cs="Times New Roman"/>
          <w:b/>
        </w:rPr>
        <w:t>Č</w:t>
      </w:r>
      <w:r w:rsidR="000B4389" w:rsidRPr="00184E9C">
        <w:rPr>
          <w:rFonts w:ascii="Times New Roman" w:hAnsi="Times New Roman" w:cs="Times New Roman"/>
          <w:b/>
        </w:rPr>
        <w:t xml:space="preserve">l. 1   </w:t>
      </w:r>
    </w:p>
    <w:p w14:paraId="60796E77" w14:textId="77777777" w:rsidR="00217D38" w:rsidRDefault="000B4389">
      <w:pPr>
        <w:spacing w:after="41" w:line="250" w:lineRule="auto"/>
        <w:ind w:left="-5" w:right="-15" w:hanging="10"/>
        <w:jc w:val="left"/>
      </w:pPr>
      <w:r>
        <w:rPr>
          <w:b/>
        </w:rPr>
        <w:t xml:space="preserve">Rozsah  pôsobnosti </w:t>
      </w:r>
    </w:p>
    <w:p w14:paraId="2D8FBF39" w14:textId="77777777" w:rsidR="00217D38" w:rsidRDefault="000B4389">
      <w:pPr>
        <w:numPr>
          <w:ilvl w:val="0"/>
          <w:numId w:val="1"/>
        </w:numPr>
        <w:ind w:right="1361"/>
      </w:pPr>
      <w:r>
        <w:t xml:space="preserve">Tento pracovný poriadok sa vzťahuje na všetkých zamestnancov </w:t>
      </w:r>
      <w:r w:rsidR="00020F5F">
        <w:t>Materskej školy , Na Pažite 496/7,Kamenec pod Vtáčnikom.</w:t>
      </w:r>
      <w:r>
        <w:t xml:space="preserve">  </w:t>
      </w:r>
    </w:p>
    <w:p w14:paraId="7EA7A813" w14:textId="77777777" w:rsidR="00217D38" w:rsidRDefault="000B4389">
      <w:pPr>
        <w:numPr>
          <w:ilvl w:val="0"/>
          <w:numId w:val="1"/>
        </w:numPr>
        <w:ind w:right="1361"/>
      </w:pPr>
      <w:r>
        <w:t xml:space="preserve">Na zamestnancov, ktorí pracujú u zamestnávateľa na základe dohôd, sa pracovný poriadok vzťahuje len vtedy, ak to vyplýva z jeho ďalších ustanovení, z ustanovení pracovnoprávnych predpisov a z uzavretej dohody. </w:t>
      </w:r>
    </w:p>
    <w:p w14:paraId="00E7CDDA" w14:textId="77777777" w:rsidR="00217D38" w:rsidRDefault="000B4389">
      <w:pPr>
        <w:numPr>
          <w:ilvl w:val="0"/>
          <w:numId w:val="1"/>
        </w:numPr>
        <w:ind w:right="1361"/>
      </w:pPr>
      <w:r>
        <w:t xml:space="preserve">Pracovný poriadok je záväzný pre všetkých pedagogických, odborných a nepedagogických zamestnancov školy, ďalej len </w:t>
      </w:r>
      <w:r>
        <w:rPr>
          <w:i/>
        </w:rPr>
        <w:t>„zamestnanec školy.“</w:t>
      </w:r>
      <w:r>
        <w:t xml:space="preserve">  </w:t>
      </w:r>
    </w:p>
    <w:p w14:paraId="57D0DBDE" w14:textId="77777777" w:rsidR="00217D38" w:rsidRDefault="000B4389">
      <w:pPr>
        <w:numPr>
          <w:ilvl w:val="0"/>
          <w:numId w:val="1"/>
        </w:numPr>
        <w:ind w:right="1361"/>
      </w:pPr>
      <w:r>
        <w:t xml:space="preserve">Pedagogický zamestnanec je fyzická osoba, ktorá vykonáva pracovnú činnosť podľa § 6 ods. 1 zákona č. 138/2019 Z. z. o pedagogických zamestnancoch a odborných zamestnancoch a o zmene a doplnení niektorých zákonov. Pedagogickým zamestnancom je aj vedúci pedagogický zamestnanec. </w:t>
      </w:r>
      <w:r>
        <w:rPr>
          <w:i/>
        </w:rPr>
        <w:t xml:space="preserve">(ďalej len „pedagogický zamestnanec“) </w:t>
      </w:r>
      <w:r>
        <w:t xml:space="preserve">Pracovnú činnosť podľa § 6 ods. 1 a 2 vykonáva pedagogický zamestnanec a odborný zamestnanec len na základe pracovnoprávneho vzťahu. </w:t>
      </w:r>
    </w:p>
    <w:p w14:paraId="028FABEB" w14:textId="77777777" w:rsidR="00217D38" w:rsidRDefault="000B4389">
      <w:pPr>
        <w:numPr>
          <w:ilvl w:val="0"/>
          <w:numId w:val="1"/>
        </w:numPr>
        <w:ind w:right="1361"/>
      </w:pPr>
      <w:r>
        <w:rPr>
          <w:i/>
        </w:rPr>
        <w:t xml:space="preserve">Odborný zamestnanec je fyzická osoba, ktorá </w:t>
      </w:r>
      <w:r>
        <w:t xml:space="preserve">vykonáva pracovnú činnosť podľa § 6 ods. 2 zákona č. 138/2019 Z. z. o pedagogických zamestnancoch a odborných zamestnancoch a o zmene a doplnení niektorých zákonov. Odborným zamestnancom je aj vedúci odborný zamestnanec. </w:t>
      </w:r>
      <w:r>
        <w:rPr>
          <w:i/>
        </w:rPr>
        <w:t xml:space="preserve">(ďalej len „pedagogický zamestnanec“). </w:t>
      </w:r>
      <w:r>
        <w:t xml:space="preserve">Odborných zamestnancov v čase vydania pracovného poriadku škola nezamestnáva. </w:t>
      </w:r>
      <w:r>
        <w:rPr>
          <w:i/>
        </w:rPr>
        <w:t xml:space="preserve"> </w:t>
      </w:r>
      <w:r>
        <w:t xml:space="preserve"> </w:t>
      </w:r>
    </w:p>
    <w:p w14:paraId="3F966025" w14:textId="77777777" w:rsidR="00333860" w:rsidRPr="00333860" w:rsidRDefault="00333860">
      <w:pPr>
        <w:numPr>
          <w:ilvl w:val="0"/>
          <w:numId w:val="1"/>
        </w:numPr>
        <w:autoSpaceDE w:val="0"/>
        <w:autoSpaceDN w:val="0"/>
        <w:adjustRightInd w:val="0"/>
        <w:spacing w:after="0" w:line="264" w:lineRule="auto"/>
        <w:jc w:val="left"/>
        <w:rPr>
          <w:rFonts w:eastAsia="Times New Roman"/>
          <w:bCs/>
          <w:color w:val="auto"/>
          <w:szCs w:val="20"/>
        </w:rPr>
      </w:pPr>
      <w:r w:rsidRPr="00333860">
        <w:rPr>
          <w:szCs w:val="20"/>
        </w:rPr>
        <w:t xml:space="preserve">Pedagogický zamestnanec a odborný zamestnanec vykonávajú pracovné činnosti na základe </w:t>
      </w:r>
    </w:p>
    <w:p w14:paraId="5A257A06" w14:textId="61025064" w:rsidR="00333860" w:rsidRPr="00333860" w:rsidRDefault="00333860" w:rsidP="00333860">
      <w:pPr>
        <w:autoSpaceDE w:val="0"/>
        <w:autoSpaceDN w:val="0"/>
        <w:adjustRightInd w:val="0"/>
        <w:spacing w:after="0" w:line="264" w:lineRule="auto"/>
        <w:ind w:left="427" w:firstLine="0"/>
        <w:jc w:val="left"/>
        <w:rPr>
          <w:rFonts w:eastAsia="Times New Roman"/>
          <w:bCs/>
          <w:color w:val="auto"/>
          <w:szCs w:val="20"/>
        </w:rPr>
      </w:pPr>
      <w:r w:rsidRPr="00333860">
        <w:rPr>
          <w:szCs w:val="20"/>
        </w:rPr>
        <w:t xml:space="preserve">popisov pracovných činností jednotlivých pracovných miest podľa organizačného poriadku. </w:t>
      </w:r>
    </w:p>
    <w:p w14:paraId="5C38F96D" w14:textId="77777777" w:rsidR="006232E0" w:rsidRPr="00333860" w:rsidRDefault="006232E0" w:rsidP="00333860">
      <w:pPr>
        <w:ind w:right="1361" w:hanging="420"/>
        <w:jc w:val="left"/>
      </w:pPr>
    </w:p>
    <w:p w14:paraId="5CC31443" w14:textId="77777777" w:rsidR="00217D38" w:rsidRPr="00184E9C" w:rsidRDefault="000B4389">
      <w:pPr>
        <w:numPr>
          <w:ilvl w:val="0"/>
          <w:numId w:val="1"/>
        </w:numPr>
        <w:ind w:right="1361"/>
        <w:rPr>
          <w:color w:val="auto"/>
        </w:rPr>
      </w:pPr>
      <w:r>
        <w:t>Na pedagogického zamestnanca a odborného zamestnanca, ktorý vykonáva pracovnú činnosť na základe dohody o prácach vykonávaných mimo pracovného pomeru, sa vzťahuje zákon č. 138/2019 Z. z. o pedagogických zamestnancoch a odborných zamestnancoch a o zmene a doplnení niektorých zákonov okrem § 11 ods. 1 písm. a),</w:t>
      </w:r>
      <w:r>
        <w:rPr>
          <w:color w:val="FF0000"/>
        </w:rPr>
        <w:t xml:space="preserve"> </w:t>
      </w:r>
      <w:r>
        <w:t xml:space="preserve"> § 28 až 39, § 40 až 70 a § 79. </w:t>
      </w:r>
      <w:r w:rsidR="00184E9C">
        <w:t>(</w:t>
      </w:r>
      <w:r>
        <w:t xml:space="preserve"> </w:t>
      </w:r>
      <w:r w:rsidRPr="00184E9C">
        <w:rPr>
          <w:color w:val="auto"/>
        </w:rPr>
        <w:t xml:space="preserve">Dohody s pedagogickými zamestnancami škola uzatvára len výnimočne.  </w:t>
      </w:r>
      <w:r w:rsidR="00184E9C">
        <w:rPr>
          <w:color w:val="auto"/>
        </w:rPr>
        <w:t>)</w:t>
      </w:r>
    </w:p>
    <w:p w14:paraId="0A4AFECB" w14:textId="77777777" w:rsidR="00333860" w:rsidRPr="00333860" w:rsidRDefault="00333860">
      <w:pPr>
        <w:numPr>
          <w:ilvl w:val="0"/>
          <w:numId w:val="1"/>
        </w:numPr>
        <w:autoSpaceDE w:val="0"/>
        <w:autoSpaceDN w:val="0"/>
        <w:adjustRightInd w:val="0"/>
        <w:spacing w:after="0" w:line="264" w:lineRule="auto"/>
        <w:ind w:right="1417"/>
        <w:rPr>
          <w:rFonts w:eastAsia="Times New Roman"/>
          <w:bCs/>
          <w:color w:val="auto"/>
          <w:szCs w:val="20"/>
        </w:rPr>
      </w:pPr>
      <w:r w:rsidRPr="00333860">
        <w:rPr>
          <w:szCs w:val="20"/>
        </w:rPr>
        <w:t xml:space="preserve">Nepedagogickí zamestnanci sú ostatní zamestnanci školy, ktorí vykonávajú pracovné činnosti v pracovnom pomere pre zamestnávateľa na základe popisov pracovných činností jednotlivých pracovných miest podľa organizačného poriadku, ktoré nie sú pracovnou činnosťou pedagogického a odborného  zamestnanca v zmysle § 6 ods.  1 a 2 </w:t>
      </w:r>
      <w:r w:rsidRPr="00333860">
        <w:rPr>
          <w:rFonts w:eastAsia="Calibri"/>
          <w:szCs w:val="20"/>
        </w:rPr>
        <w:t xml:space="preserve">zákona č. 138/2019  </w:t>
      </w:r>
      <w:r w:rsidRPr="00333860">
        <w:rPr>
          <w:szCs w:val="20"/>
        </w:rPr>
        <w:t xml:space="preserve">Z. z. </w:t>
      </w:r>
      <w:r w:rsidRPr="00333860">
        <w:rPr>
          <w:rFonts w:eastAsia="Calibri"/>
          <w:bCs/>
          <w:szCs w:val="20"/>
        </w:rPr>
        <w:t>o pedagogických zamestnancoch a odborných zamestnancoch a o zmene a doplnení niektorých zákonov</w:t>
      </w:r>
      <w:r w:rsidRPr="00333860">
        <w:rPr>
          <w:rFonts w:eastAsia="Calibri"/>
          <w:szCs w:val="20"/>
        </w:rPr>
        <w:t>.</w:t>
      </w:r>
    </w:p>
    <w:p w14:paraId="1F5F130F" w14:textId="49D63F2A" w:rsidR="00217D38" w:rsidRDefault="000B4389">
      <w:pPr>
        <w:numPr>
          <w:ilvl w:val="0"/>
          <w:numId w:val="1"/>
        </w:numPr>
        <w:ind w:right="1361"/>
      </w:pPr>
      <w:r>
        <w:t>Na zamestnancov, ktorí vykonávajú pracovné činnosti remeselné, manuálne alebo manipulačné s prevahou fyzickej práce (zaradení podľa prílohy č. 2 katalógu</w:t>
      </w:r>
      <w:r w:rsidR="00A95281">
        <w:rPr>
          <w:vertAlign w:val="superscript"/>
        </w:rPr>
        <w:t>1</w:t>
      </w:r>
      <w:r>
        <w:t xml:space="preserve"> pracovných činností) sa ustanovenia pracovného poriadku vyplývajúce zo zákona č. 552/2003 Z. z.  nevzťahujú. V čase vydania pracovného poriadku škola takýchto zamestnancov nezamestnáva.  </w:t>
      </w:r>
    </w:p>
    <w:p w14:paraId="49B586F3" w14:textId="77777777" w:rsidR="00D441AD" w:rsidRPr="00D441AD" w:rsidRDefault="000B4389">
      <w:pPr>
        <w:numPr>
          <w:ilvl w:val="0"/>
          <w:numId w:val="1"/>
        </w:numPr>
        <w:ind w:right="1361"/>
        <w:rPr>
          <w:bCs/>
        </w:rPr>
      </w:pPr>
      <w:r>
        <w:t xml:space="preserve">Pracovný poriadok bližšie konkretizuje v súlade s právnymi predpismi ustanovenia Zákonníka práce (ďalej len </w:t>
      </w:r>
      <w:r>
        <w:rPr>
          <w:i/>
        </w:rPr>
        <w:t>„ZP“</w:t>
      </w:r>
      <w:r>
        <w:t xml:space="preserve">), zákona č. 138/2019 Z. z. o pedagogických zamestnancoch a odborných zamestnancoch a o zmene a doplnení niektorých zákonov (ďalej len </w:t>
      </w:r>
      <w:r>
        <w:rPr>
          <w:i/>
        </w:rPr>
        <w:t>„zákon 138/2019 Z. z.“</w:t>
      </w:r>
      <w:r>
        <w:t xml:space="preserve">) zákona č. 552/2003 o výkone práce vo verejnom záujme (ďalej len </w:t>
      </w:r>
      <w:r>
        <w:rPr>
          <w:i/>
        </w:rPr>
        <w:t>„zákon 552/2003 Z. z.“</w:t>
      </w:r>
      <w:r>
        <w:t xml:space="preserve">) a zákona č. 553/2003 o odmeňovaní niektorých zamestnancov pri výkone práce vo verejnom záujme a o zmene a doplnení niektorých zákonov (ďalej len </w:t>
      </w:r>
      <w:r>
        <w:rPr>
          <w:i/>
        </w:rPr>
        <w:t>„zákon 553/2003 Z. z.“</w:t>
      </w:r>
      <w:r>
        <w:t xml:space="preserve">) so zohľadnením špecifík školy podľa zákona č. 245/2008 Z. z. o výchove a vzdelávaní (školský zákon) a o zmene a doplnení niektorých zákonov (ďalej len </w:t>
      </w:r>
      <w:r>
        <w:rPr>
          <w:i/>
        </w:rPr>
        <w:t>„školský zákon“</w:t>
      </w:r>
      <w:r>
        <w:t xml:space="preserve">), zákona č. 18/2018 Z. z. o ochrane osobných údajov a o zmene a doplnení niektorých údajov (ďalej len </w:t>
      </w:r>
      <w:r>
        <w:rPr>
          <w:i/>
        </w:rPr>
        <w:t>„zákon 18/2018 Z. z.“</w:t>
      </w:r>
      <w:r>
        <w:t xml:space="preserve">), </w:t>
      </w:r>
      <w:r w:rsidR="00D441AD" w:rsidRPr="00D441AD">
        <w:t xml:space="preserve">platnej podnikovej kolektívnej zmluvy školy (ďalej len </w:t>
      </w:r>
      <w:r w:rsidR="00D441AD" w:rsidRPr="00D441AD">
        <w:rPr>
          <w:i/>
        </w:rPr>
        <w:t>„KZ“</w:t>
      </w:r>
      <w:r w:rsidR="00D441AD" w:rsidRPr="00D441AD">
        <w:t>), a ostatných všeobecne záväzných predpisov v školstve podľa osobitných podmienok školy.</w:t>
      </w:r>
    </w:p>
    <w:p w14:paraId="1D6AF953" w14:textId="4530A3D7" w:rsidR="00217D38" w:rsidRDefault="00217D38" w:rsidP="00D441AD">
      <w:pPr>
        <w:ind w:left="427" w:right="1361" w:firstLine="0"/>
      </w:pPr>
    </w:p>
    <w:p w14:paraId="2BEB9495" w14:textId="77777777" w:rsidR="00DA044D" w:rsidRDefault="000B4389">
      <w:pPr>
        <w:spacing w:after="11" w:line="228" w:lineRule="auto"/>
        <w:ind w:left="-5" w:right="1376" w:hanging="10"/>
        <w:rPr>
          <w:i/>
          <w:sz w:val="16"/>
          <w:vertAlign w:val="superscript"/>
        </w:rPr>
      </w:pPr>
      <w:r>
        <w:rPr>
          <w:rFonts w:ascii="Calibri" w:eastAsia="Calibri" w:hAnsi="Calibri" w:cs="Calibri"/>
          <w:noProof/>
          <w:sz w:val="22"/>
        </w:rPr>
        <mc:AlternateContent>
          <mc:Choice Requires="wpg">
            <w:drawing>
              <wp:inline distT="0" distB="0" distL="0" distR="0" wp14:anchorId="64763D4E" wp14:editId="271AB679">
                <wp:extent cx="1829054" cy="7620"/>
                <wp:effectExtent l="0" t="0" r="0" b="0"/>
                <wp:docPr id="58280" name="Group 58280"/>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66616" name="Shape 6661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1896C50A" id="Group 58280"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">
                <v:shape id="Shape 66616" o:spid="_x0000_s1027" style="position:absolute;width:18290;height:91;visibility:visible;mso-wrap-style:square;v-text-anchor:top" coordsize="182905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9pSMcA&#10;AADeAAAADwAAAGRycy9kb3ducmV2LnhtbESPQUsDMRSE70L/Q3iCF2mzrRBkbVqkUpTiQdtCr8/N&#10;c3cxeVk3z+36740geBxm5htmuR6DVwP1qY1sYT4rQBFX0bVcWzgettNbUEmQHfrIZOGbEqxXk4sl&#10;li6e+ZWGvdQqQziVaKER6UqtU9VQwDSLHXH23mMfULLsa+16PGd48HpRFEYHbDkvNNjRpqHqY/8V&#10;LDzL47X73G39OMib36WH08tiuLH26nK8vwMlNMp/+K/95CwYY+YGfu/kK6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MPaUjHAAAA3gAAAA8AAAAAAAAAAAAAAAAAmAIAAGRy&#10;cy9kb3ducmV2LnhtbFBLBQYAAAAABAAEAPUAAACMAwAAAAA=&#10;" path="m,l1829054,r,9144l,9144,,e" fillcolor="black" stroked="f" strokeweight="0">
                  <v:stroke miterlimit="83231f" joinstyle="miter"/>
                  <v:path arrowok="t" textboxrect="0,0,1829054,9144"/>
                </v:shape>
                <w10:anchorlock/>
              </v:group>
            </w:pict>
          </mc:Fallback>
        </mc:AlternateContent>
      </w:r>
    </w:p>
    <w:p w14:paraId="07AFF126" w14:textId="4C3F9179" w:rsidR="00217D38" w:rsidRPr="00DA044D" w:rsidRDefault="00A95281" w:rsidP="00DA044D">
      <w:pPr>
        <w:spacing w:after="11" w:line="228" w:lineRule="auto"/>
        <w:ind w:left="-5" w:right="1376" w:hanging="10"/>
        <w:rPr>
          <w:i/>
          <w:sz w:val="16"/>
        </w:rPr>
      </w:pPr>
      <w:r>
        <w:rPr>
          <w:i/>
          <w:sz w:val="16"/>
          <w:vertAlign w:val="superscript"/>
        </w:rPr>
        <w:t xml:space="preserve">1 </w:t>
      </w:r>
      <w:r w:rsidR="000B4389">
        <w:rPr>
          <w:i/>
          <w:sz w:val="16"/>
        </w:rPr>
        <w:t>Nariadenie vlády č. 341/2004 Z. z.,  ktorým sa ustanovujú katalógy pracovných činností pri výkone práce vo verejnom záujme a o ich zmenách a dopĺňaní</w:t>
      </w:r>
      <w:r w:rsidR="000B4389">
        <w:rPr>
          <w:rFonts w:ascii="Calibri" w:eastAsia="Calibri" w:hAnsi="Calibri" w:cs="Calibri"/>
        </w:rPr>
        <w:t xml:space="preserve"> </w:t>
      </w:r>
    </w:p>
    <w:p w14:paraId="03C2EA31" w14:textId="77777777" w:rsidR="00184E9C" w:rsidRDefault="00184E9C">
      <w:pPr>
        <w:spacing w:after="41" w:line="250" w:lineRule="auto"/>
        <w:ind w:left="-5" w:right="-15" w:hanging="10"/>
        <w:jc w:val="left"/>
        <w:rPr>
          <w:b/>
        </w:rPr>
      </w:pPr>
    </w:p>
    <w:p w14:paraId="679F13CB" w14:textId="77777777" w:rsidR="00184E9C" w:rsidRDefault="00184E9C">
      <w:pPr>
        <w:spacing w:after="41" w:line="250" w:lineRule="auto"/>
        <w:ind w:left="-5" w:right="-15" w:hanging="10"/>
        <w:jc w:val="left"/>
        <w:rPr>
          <w:b/>
        </w:rPr>
      </w:pPr>
    </w:p>
    <w:p w14:paraId="5CC74336" w14:textId="77777777" w:rsidR="00184E9C" w:rsidRDefault="00184E9C">
      <w:pPr>
        <w:spacing w:after="41" w:line="250" w:lineRule="auto"/>
        <w:ind w:left="-5" w:right="-15" w:hanging="10"/>
        <w:jc w:val="left"/>
        <w:rPr>
          <w:b/>
        </w:rPr>
      </w:pPr>
    </w:p>
    <w:p w14:paraId="636A611B" w14:textId="77777777" w:rsidR="00184E9C" w:rsidRDefault="00184E9C">
      <w:pPr>
        <w:spacing w:after="41" w:line="250" w:lineRule="auto"/>
        <w:ind w:left="-5" w:right="-15" w:hanging="10"/>
        <w:jc w:val="left"/>
        <w:rPr>
          <w:b/>
        </w:rPr>
      </w:pPr>
    </w:p>
    <w:p w14:paraId="031C37A2" w14:textId="77777777" w:rsidR="00BF2C2E" w:rsidRDefault="00BF2C2E">
      <w:pPr>
        <w:spacing w:after="41" w:line="250" w:lineRule="auto"/>
        <w:ind w:left="-5" w:right="-15" w:hanging="10"/>
        <w:jc w:val="left"/>
        <w:rPr>
          <w:b/>
        </w:rPr>
      </w:pPr>
    </w:p>
    <w:p w14:paraId="6C8EE7C3" w14:textId="77777777" w:rsidR="00184E9C" w:rsidRDefault="00184E9C">
      <w:pPr>
        <w:spacing w:after="41" w:line="250" w:lineRule="auto"/>
        <w:ind w:left="-5" w:right="-15" w:hanging="10"/>
        <w:jc w:val="left"/>
        <w:rPr>
          <w:b/>
        </w:rPr>
      </w:pPr>
    </w:p>
    <w:p w14:paraId="415E2099" w14:textId="77777777" w:rsidR="00217D38" w:rsidRPr="00ED48A2" w:rsidRDefault="000B4389" w:rsidP="00ED48A2">
      <w:pPr>
        <w:spacing w:after="41" w:line="250" w:lineRule="auto"/>
        <w:ind w:right="-15" w:hanging="420"/>
        <w:jc w:val="left"/>
        <w:rPr>
          <w:rFonts w:ascii="Times New Roman" w:hAnsi="Times New Roman" w:cs="Times New Roman"/>
        </w:rPr>
      </w:pPr>
      <w:r w:rsidRPr="00ED48A2">
        <w:rPr>
          <w:rFonts w:ascii="Times New Roman" w:hAnsi="Times New Roman" w:cs="Times New Roman"/>
          <w:b/>
        </w:rPr>
        <w:t xml:space="preserve">Čl. 2 </w:t>
      </w:r>
    </w:p>
    <w:p w14:paraId="5315689E" w14:textId="77777777" w:rsidR="00217D38" w:rsidRDefault="000B4389">
      <w:pPr>
        <w:spacing w:after="41" w:line="250" w:lineRule="auto"/>
        <w:ind w:left="-5" w:right="-15" w:hanging="10"/>
        <w:jc w:val="left"/>
      </w:pPr>
      <w:r>
        <w:rPr>
          <w:b/>
        </w:rPr>
        <w:t xml:space="preserve">Oprávnenosť  konať v  pracovnoprávnych   vzťahoch </w:t>
      </w:r>
    </w:p>
    <w:p w14:paraId="08F81AED" w14:textId="419D493C" w:rsidR="00F74E1E" w:rsidRPr="00937CBB" w:rsidRDefault="00ED48A2">
      <w:pPr>
        <w:pStyle w:val="odsek"/>
        <w:numPr>
          <w:ilvl w:val="0"/>
          <w:numId w:val="49"/>
        </w:numPr>
        <w:rPr>
          <w:rFonts w:ascii="Arial" w:hAnsi="Arial" w:cs="Arial"/>
          <w:color w:val="auto"/>
          <w:sz w:val="20"/>
        </w:rPr>
      </w:pPr>
      <w:r w:rsidRPr="00ED48A2">
        <w:rPr>
          <w:rFonts w:ascii="Arial" w:hAnsi="Arial" w:cs="Arial"/>
          <w:color w:val="auto"/>
          <w:sz w:val="20"/>
        </w:rPr>
        <w:t xml:space="preserve">V pracovnoprávnych vzťahoch vystupuje zamestnávateľ vo svojom mene a má zodpovednosť vyplývajúcu z týchto vzťahov. </w:t>
      </w:r>
      <w:proofErr w:type="spellStart"/>
      <w:r w:rsidR="00937CBB">
        <w:rPr>
          <w:rFonts w:ascii="Arial" w:hAnsi="Arial" w:cs="Arial"/>
          <w:color w:val="auto"/>
          <w:sz w:val="20"/>
        </w:rPr>
        <w:t>OcÚ</w:t>
      </w:r>
      <w:proofErr w:type="spellEnd"/>
      <w:r w:rsidR="00937CBB">
        <w:rPr>
          <w:rFonts w:ascii="Arial" w:hAnsi="Arial" w:cs="Arial"/>
          <w:color w:val="auto"/>
          <w:sz w:val="20"/>
        </w:rPr>
        <w:t xml:space="preserve"> je právnická osoba. </w:t>
      </w:r>
      <w:r w:rsidRPr="00937CBB">
        <w:rPr>
          <w:rFonts w:ascii="Arial" w:hAnsi="Arial" w:cs="Arial"/>
          <w:color w:val="auto"/>
          <w:sz w:val="20"/>
        </w:rPr>
        <w:t>Zamestnanec je fyzická osoba, ktorá je v pracovnom pomere ku  </w:t>
      </w:r>
      <w:proofErr w:type="spellStart"/>
      <w:r w:rsidRPr="00937CBB">
        <w:rPr>
          <w:rFonts w:ascii="Arial" w:hAnsi="Arial" w:cs="Arial"/>
          <w:color w:val="auto"/>
          <w:sz w:val="20"/>
        </w:rPr>
        <w:t>OcÚ</w:t>
      </w:r>
      <w:proofErr w:type="spellEnd"/>
      <w:r w:rsidRPr="00937CBB">
        <w:rPr>
          <w:rFonts w:ascii="Arial" w:hAnsi="Arial" w:cs="Arial"/>
          <w:color w:val="auto"/>
          <w:sz w:val="20"/>
        </w:rPr>
        <w:t xml:space="preserve"> a ktorá v pracovnoprávnych vzťahoch vykonáva pre </w:t>
      </w:r>
      <w:proofErr w:type="spellStart"/>
      <w:r w:rsidRPr="00937CBB">
        <w:rPr>
          <w:rFonts w:ascii="Arial" w:hAnsi="Arial" w:cs="Arial"/>
          <w:color w:val="auto"/>
          <w:sz w:val="20"/>
        </w:rPr>
        <w:t>OcÚ</w:t>
      </w:r>
      <w:proofErr w:type="spellEnd"/>
      <w:r w:rsidRPr="00937CBB">
        <w:rPr>
          <w:rFonts w:ascii="Arial" w:hAnsi="Arial" w:cs="Arial"/>
          <w:color w:val="auto"/>
          <w:sz w:val="20"/>
        </w:rPr>
        <w:t xml:space="preserve"> (MŠ) závislú prácu podľa jej pokynov za plat alebo odmenu.</w:t>
      </w:r>
    </w:p>
    <w:p w14:paraId="312DA408" w14:textId="77777777" w:rsidR="00DC6A3C" w:rsidRDefault="00ED48A2">
      <w:pPr>
        <w:pStyle w:val="odsek"/>
        <w:numPr>
          <w:ilvl w:val="0"/>
          <w:numId w:val="49"/>
        </w:numPr>
        <w:rPr>
          <w:rFonts w:ascii="Arial" w:hAnsi="Arial" w:cs="Arial"/>
          <w:color w:val="auto"/>
          <w:sz w:val="20"/>
        </w:rPr>
      </w:pPr>
      <w:r w:rsidRPr="00F74E1E">
        <w:rPr>
          <w:rFonts w:ascii="Arial" w:hAnsi="Arial" w:cs="Arial"/>
          <w:color w:val="auto"/>
          <w:sz w:val="20"/>
        </w:rPr>
        <w:t>V pracovnoprávnych vzťahoch robí právne úkony za zamestnávateľa, ktorým je právnická osoba, štatutárny orgán; zamestnávateľ, ktorým je fyzická osoba, koná osobne -Starosta obce Ing. Dušan Ďuriš.</w:t>
      </w:r>
    </w:p>
    <w:p w14:paraId="7B6F61AF" w14:textId="77777777" w:rsidR="005A6FD0" w:rsidRPr="005A6FD0" w:rsidRDefault="005A6FD0">
      <w:pPr>
        <w:numPr>
          <w:ilvl w:val="0"/>
          <w:numId w:val="49"/>
        </w:numPr>
        <w:autoSpaceDE w:val="0"/>
        <w:autoSpaceDN w:val="0"/>
        <w:adjustRightInd w:val="0"/>
        <w:spacing w:after="0" w:line="264" w:lineRule="auto"/>
        <w:rPr>
          <w:rFonts w:eastAsia="Times New Roman"/>
          <w:color w:val="auto"/>
          <w:szCs w:val="20"/>
        </w:rPr>
      </w:pPr>
      <w:r w:rsidRPr="005A6FD0">
        <w:rPr>
          <w:szCs w:val="20"/>
        </w:rPr>
        <w:t>Právne úkony za zamestnávateľa voči riaditeľovi robí orgán, ktorý ho do funkcie vymenoval, a</w:t>
      </w:r>
      <w:r w:rsidRPr="005A6FD0">
        <w:rPr>
          <w:rFonts w:eastAsia="Calibri"/>
          <w:szCs w:val="20"/>
        </w:rPr>
        <w:t xml:space="preserve">k zamestnávateľ nemá nadriadený orgán, robí právne úkony štatutárny orgán zriaďovateľa  </w:t>
      </w:r>
      <w:r w:rsidRPr="005A6FD0">
        <w:rPr>
          <w:szCs w:val="20"/>
        </w:rPr>
        <w:t xml:space="preserve">– starosta obce. </w:t>
      </w:r>
    </w:p>
    <w:p w14:paraId="47EDAC50" w14:textId="77777777" w:rsidR="005A6FD0" w:rsidRPr="005A6FD0" w:rsidRDefault="005A6FD0" w:rsidP="005A6FD0">
      <w:pPr>
        <w:autoSpaceDE w:val="0"/>
        <w:autoSpaceDN w:val="0"/>
        <w:adjustRightInd w:val="0"/>
        <w:spacing w:after="0" w:line="264" w:lineRule="auto"/>
        <w:ind w:left="720" w:firstLine="0"/>
        <w:rPr>
          <w:rFonts w:eastAsia="Times New Roman"/>
          <w:color w:val="auto"/>
          <w:szCs w:val="20"/>
        </w:rPr>
      </w:pPr>
    </w:p>
    <w:p w14:paraId="2C329C62" w14:textId="77777777" w:rsidR="00F74E1E" w:rsidRPr="00DC6A3C" w:rsidRDefault="000B4389">
      <w:pPr>
        <w:pStyle w:val="odsek"/>
        <w:numPr>
          <w:ilvl w:val="0"/>
          <w:numId w:val="49"/>
        </w:numPr>
        <w:rPr>
          <w:rFonts w:ascii="Arial" w:hAnsi="Arial" w:cs="Arial"/>
          <w:color w:val="auto"/>
          <w:sz w:val="16"/>
        </w:rPr>
      </w:pPr>
      <w:r w:rsidRPr="00DC6A3C">
        <w:rPr>
          <w:rFonts w:ascii="Arial" w:hAnsi="Arial" w:cs="Arial"/>
          <w:sz w:val="20"/>
        </w:rPr>
        <w:t xml:space="preserve">Iní zamestnanci zamestnávateľa,  môžu vykonávať právne úkony v mene zamestnávateľa  v rozsahu a za podmienok určených pre funkciu, ktorú vykonávajú len na základe písomného poverenia.  </w:t>
      </w:r>
    </w:p>
    <w:p w14:paraId="2CA63478" w14:textId="77777777" w:rsidR="00F74E1E" w:rsidRPr="00F74E1E" w:rsidRDefault="000B4389">
      <w:pPr>
        <w:pStyle w:val="odsek"/>
        <w:numPr>
          <w:ilvl w:val="0"/>
          <w:numId w:val="49"/>
        </w:numPr>
        <w:rPr>
          <w:rFonts w:ascii="Arial" w:hAnsi="Arial" w:cs="Arial"/>
          <w:color w:val="auto"/>
          <w:sz w:val="16"/>
        </w:rPr>
      </w:pPr>
      <w:r w:rsidRPr="00F74E1E">
        <w:rPr>
          <w:rFonts w:ascii="Arial" w:hAnsi="Arial" w:cs="Arial"/>
          <w:sz w:val="20"/>
        </w:rPr>
        <w:t xml:space="preserve">Zamestnávateľ môže písomne poveriť ďalších svojich zamestnancov, aby vykonávali určité právne úkony v pracovnoprávnych vzťahoch v jeho mene. V písomnom poverení musí byť uvedený rozsah oprávnenia povereného zamestnanca.  </w:t>
      </w:r>
    </w:p>
    <w:p w14:paraId="7F37A366" w14:textId="77777777" w:rsidR="00217D38" w:rsidRPr="00DA044D" w:rsidRDefault="000B4389">
      <w:pPr>
        <w:pStyle w:val="odsek"/>
        <w:numPr>
          <w:ilvl w:val="0"/>
          <w:numId w:val="49"/>
        </w:numPr>
        <w:rPr>
          <w:rFonts w:ascii="Arial" w:hAnsi="Arial" w:cs="Arial"/>
          <w:color w:val="auto"/>
          <w:sz w:val="16"/>
        </w:rPr>
      </w:pPr>
      <w:r w:rsidRPr="00F74E1E">
        <w:rPr>
          <w:rFonts w:ascii="Arial" w:hAnsi="Arial" w:cs="Arial"/>
          <w:sz w:val="20"/>
        </w:rPr>
        <w:t xml:space="preserve">Vedúci zamestnanci zamestnávateľa, ako aj ďalší zamestnanci, ktorí sú poverení vedením na jednotlivých stupňoch riadenia  zamestnávateľa, sú oprávnení určovať a ukladať podriadeným zamestnancom zamestnávateľa pracovné úlohy, organizovať, riadiť a kontrolovať ich prácu a dávať im na ten účel záväzné pokyny v zmysle a rozsahu ich poverenia.  </w:t>
      </w:r>
    </w:p>
    <w:p w14:paraId="14848F05" w14:textId="77777777" w:rsidR="00560CA9" w:rsidRDefault="00560CA9" w:rsidP="00DA044D">
      <w:pPr>
        <w:spacing w:line="240" w:lineRule="auto"/>
        <w:ind w:right="-15" w:hanging="420"/>
        <w:rPr>
          <w:b/>
        </w:rPr>
      </w:pPr>
    </w:p>
    <w:p w14:paraId="3C6F7C2C" w14:textId="77777777" w:rsidR="00560CA9" w:rsidRDefault="00560CA9" w:rsidP="00DA044D">
      <w:pPr>
        <w:spacing w:line="240" w:lineRule="auto"/>
        <w:ind w:right="-15" w:hanging="420"/>
        <w:rPr>
          <w:b/>
        </w:rPr>
      </w:pPr>
    </w:p>
    <w:p w14:paraId="1BFB7728" w14:textId="77777777" w:rsidR="00217D38" w:rsidRPr="00BF2C2E" w:rsidRDefault="000B4389" w:rsidP="00DA044D">
      <w:pPr>
        <w:spacing w:line="240" w:lineRule="auto"/>
        <w:ind w:right="-15" w:hanging="420"/>
        <w:jc w:val="center"/>
        <w:rPr>
          <w:sz w:val="24"/>
        </w:rPr>
      </w:pPr>
      <w:r w:rsidRPr="00BF2C2E">
        <w:rPr>
          <w:b/>
          <w:sz w:val="24"/>
        </w:rPr>
        <w:t>II. časť    Pracovný  pomer</w:t>
      </w:r>
    </w:p>
    <w:p w14:paraId="191704D6" w14:textId="77777777" w:rsidR="00217D38" w:rsidRDefault="000B4389">
      <w:pPr>
        <w:spacing w:after="41" w:line="250" w:lineRule="auto"/>
        <w:ind w:left="-5" w:right="-15" w:hanging="10"/>
        <w:jc w:val="left"/>
      </w:pPr>
      <w:r w:rsidRPr="00DC6A3C">
        <w:rPr>
          <w:rFonts w:ascii="Times New Roman" w:hAnsi="Times New Roman" w:cs="Times New Roman"/>
          <w:b/>
        </w:rPr>
        <w:t>Čl</w:t>
      </w:r>
      <w:r>
        <w:rPr>
          <w:b/>
        </w:rPr>
        <w:t xml:space="preserve">. 3   </w:t>
      </w:r>
    </w:p>
    <w:p w14:paraId="23214E46" w14:textId="77777777" w:rsidR="00217D38" w:rsidRDefault="000B4389">
      <w:pPr>
        <w:spacing w:after="41" w:line="250" w:lineRule="auto"/>
        <w:ind w:left="-5" w:right="-15" w:hanging="10"/>
        <w:jc w:val="left"/>
      </w:pPr>
      <w:r>
        <w:rPr>
          <w:b/>
        </w:rPr>
        <w:t xml:space="preserve">Vznik pracovného pomeru </w:t>
      </w:r>
    </w:p>
    <w:p w14:paraId="4FC4A6AD" w14:textId="77777777" w:rsidR="00217D38" w:rsidRDefault="000B4389">
      <w:pPr>
        <w:numPr>
          <w:ilvl w:val="0"/>
          <w:numId w:val="2"/>
        </w:numPr>
        <w:ind w:right="1361"/>
      </w:pPr>
      <w:r>
        <w:t xml:space="preserve">Pred uzatvorením pracovnej zmluvy je zamestnávateľ povinný zisťovať, či uchádzač o jej uzavretie spĺňa predpoklady výkonu  práce vo verejnom záujme podľa § 3  zákona  č. 552/2003 Z. z. o výkone práce vo verejnom záujme, v prípade pedagogických a odborných zamestnancov aj podľa § 9 zákona č. 138/2019 Z. z.  a to, či :  </w:t>
      </w:r>
    </w:p>
    <w:p w14:paraId="463B0D1E" w14:textId="77777777" w:rsidR="00217D38" w:rsidRDefault="000B4389">
      <w:pPr>
        <w:numPr>
          <w:ilvl w:val="1"/>
          <w:numId w:val="2"/>
        </w:numPr>
        <w:ind w:right="809"/>
      </w:pPr>
      <w:r>
        <w:t xml:space="preserve">má spôsobilosť na právne úkony v plnom rozsahu,  </w:t>
      </w:r>
    </w:p>
    <w:p w14:paraId="627322AB" w14:textId="77777777" w:rsidR="00217D38" w:rsidRDefault="000B4389">
      <w:pPr>
        <w:numPr>
          <w:ilvl w:val="1"/>
          <w:numId w:val="2"/>
        </w:numPr>
        <w:ind w:right="809"/>
      </w:pPr>
      <w:r>
        <w:t xml:space="preserve">je bezúhonný podľa zákona č. 552/2003 Z. z. v prípade nepedagogických zamestnancov,  </w:t>
      </w:r>
    </w:p>
    <w:p w14:paraId="7605F41A" w14:textId="5C685374" w:rsidR="00217D38" w:rsidRDefault="000B4389">
      <w:pPr>
        <w:numPr>
          <w:ilvl w:val="1"/>
          <w:numId w:val="2"/>
        </w:numPr>
        <w:ind w:right="809"/>
      </w:pPr>
      <w:r>
        <w:t>je bezúhonný podľa § 15 zákona číslo 138/2019 Z. z., v prípade pedagogických a odborných zamestnancov, pričom úspešný uchádzač preukazuje bezúhonnosť čestným vyhlásením</w:t>
      </w:r>
      <w:r w:rsidR="00A95281">
        <w:rPr>
          <w:vertAlign w:val="superscript"/>
        </w:rPr>
        <w:t>2</w:t>
      </w:r>
      <w:r>
        <w:t xml:space="preserve">. Na preukázanie bezúhonnosti sa potom uplatnia ustanovenia § 15a zákona č. 138/2019 Z. z.  </w:t>
      </w:r>
    </w:p>
    <w:p w14:paraId="5D727E8F" w14:textId="77777777" w:rsidR="00217D38" w:rsidRDefault="000B4389">
      <w:pPr>
        <w:numPr>
          <w:ilvl w:val="1"/>
          <w:numId w:val="2"/>
        </w:numPr>
        <w:ind w:right="809"/>
      </w:pPr>
      <w:r>
        <w:t>spĺňa vyžadovaný stupeň vzdelania podľa § 11 zákona č. 138/2019 Z. z.  a  kvalifikačné predpoklady podľa § 10 zákona č. 138/2019 Z. z.  a osobitné kvalifikačné predpoklady v zmysle  vyhlášky MŠVVaŠ SR  č.  1</w:t>
      </w:r>
      <w:r w:rsidR="00400E5D">
        <w:t>73</w:t>
      </w:r>
      <w:r>
        <w:t>/202</w:t>
      </w:r>
      <w:r w:rsidR="00400E5D">
        <w:t>3</w:t>
      </w:r>
      <w:r>
        <w:t xml:space="preserve"> Z. z. v prípade pedagogických a odborných zamestnancov,  </w:t>
      </w:r>
    </w:p>
    <w:p w14:paraId="0C6E0A32" w14:textId="77777777" w:rsidR="00217D38" w:rsidRDefault="000B4389">
      <w:pPr>
        <w:numPr>
          <w:ilvl w:val="1"/>
          <w:numId w:val="2"/>
        </w:numPr>
        <w:ind w:right="809"/>
      </w:pPr>
      <w:r>
        <w:t xml:space="preserve">v prípade pedagogických a odborných zamestnancov sa požaduje preukázanie zdravotnej spôsobilosti podľa § 16 zákona č. 138/2019 Z. z. , ovládanie štátneho jazyka podľa § 17 zákona č. 138/2019 Z. z.,  </w:t>
      </w:r>
      <w:r>
        <w:rPr>
          <w:color w:val="FF0000"/>
        </w:rPr>
        <w:t xml:space="preserve"> </w:t>
      </w:r>
    </w:p>
    <w:p w14:paraId="7489D642" w14:textId="77777777" w:rsidR="00217D38" w:rsidRDefault="000B4389">
      <w:pPr>
        <w:numPr>
          <w:ilvl w:val="1"/>
          <w:numId w:val="2"/>
        </w:numPr>
        <w:ind w:right="809"/>
      </w:pPr>
      <w:r>
        <w:t xml:space="preserve">bol zvolený a  vymenovaný, ak ide o vedúceho zamestnanca, ktorý je štatutárnym orgánom,    </w:t>
      </w:r>
      <w:r>
        <w:rPr>
          <w:color w:val="FF0000"/>
        </w:rPr>
        <w:t xml:space="preserve"> </w:t>
      </w:r>
    </w:p>
    <w:p w14:paraId="66EDA7B9" w14:textId="77777777" w:rsidR="00217D38" w:rsidRDefault="000B4389">
      <w:pPr>
        <w:numPr>
          <w:ilvl w:val="1"/>
          <w:numId w:val="2"/>
        </w:numPr>
        <w:ind w:right="809"/>
      </w:pPr>
      <w:r>
        <w:t xml:space="preserve">má poverenie podľa vnútorných predpisov príslušnej cirkvi alebo náboženskej spoločnosti, ak vyučuje náboženstvo. </w:t>
      </w:r>
      <w:r>
        <w:rPr>
          <w:color w:val="FF0000"/>
        </w:rPr>
        <w:t xml:space="preserve"> </w:t>
      </w:r>
    </w:p>
    <w:p w14:paraId="464846E3" w14:textId="77777777" w:rsidR="00217D38" w:rsidRDefault="000B4389">
      <w:pPr>
        <w:numPr>
          <w:ilvl w:val="0"/>
          <w:numId w:val="2"/>
        </w:numPr>
        <w:ind w:right="1361"/>
      </w:pPr>
      <w:r>
        <w:t xml:space="preserve">Predpoklady na výkon pracovnej činnosti a predpoklady na výkon odbornej činnosti musia pedagogickí a odborní zamestnanci spĺňať po celý čas výkonu pracovnej činnosti.  </w:t>
      </w:r>
    </w:p>
    <w:p w14:paraId="5F20C9C2" w14:textId="0BA16DD1" w:rsidR="00DA044D" w:rsidRDefault="000B4389">
      <w:pPr>
        <w:numPr>
          <w:ilvl w:val="0"/>
          <w:numId w:val="2"/>
        </w:numPr>
        <w:ind w:right="1361"/>
      </w:pPr>
      <w:r>
        <w:t>Zamestnávateľ môže od uchádzača, ktorý sa uchádza o prvé zamestnanie vyžadovať len informácie, ktoré súvisia s prácou, ktorú má vykonávať. Zamestnávateľ môže od uchádzača, ktorý už bol zamestnaný požadovať predloženie pracovného pos</w:t>
      </w:r>
      <w:r w:rsidR="00560CA9">
        <w:t>udku a potvrdenie o zamestnaní</w:t>
      </w:r>
    </w:p>
    <w:p w14:paraId="07E9100A" w14:textId="77777777" w:rsidR="00217D38" w:rsidRDefault="000B4389" w:rsidP="00BF2C2E">
      <w:pPr>
        <w:ind w:left="0" w:right="1361" w:firstLine="0"/>
      </w:pPr>
      <w:r>
        <w:t xml:space="preserve">4) Zamestnávateľ má právo:  </w:t>
      </w:r>
    </w:p>
    <w:p w14:paraId="2C76A2C9" w14:textId="77777777" w:rsidR="00A95281" w:rsidRPr="00BD0BF8" w:rsidRDefault="000B4389">
      <w:pPr>
        <w:numPr>
          <w:ilvl w:val="1"/>
          <w:numId w:val="2"/>
        </w:numPr>
        <w:pBdr>
          <w:bottom w:val="single" w:sz="6" w:space="1" w:color="auto"/>
        </w:pBdr>
        <w:spacing w:after="0"/>
        <w:ind w:right="809"/>
      </w:pPr>
      <w:r>
        <w:t>vyžiadať od uchádzača príslušné doklady preukazujúce spĺňanie predpokladov na vykonávanie  práce vo výkone práce vo verejnom záujme a vyplnené formuláre súvisiace s prijatím do pracovného pomeru (</w:t>
      </w:r>
      <w:r>
        <w:rPr>
          <w:i/>
        </w:rPr>
        <w:t>dotazník, čestné vy</w:t>
      </w:r>
      <w:r w:rsidR="00560CA9">
        <w:rPr>
          <w:i/>
        </w:rPr>
        <w:t>hlásenie o prekážkach, ktoré mu</w:t>
      </w:r>
      <w:r w:rsidR="00560CA9">
        <w:t xml:space="preserve"> </w:t>
      </w:r>
      <w:r w:rsidRPr="00560CA9">
        <w:rPr>
          <w:i/>
        </w:rPr>
        <w:t xml:space="preserve">bránia riadnemu výkonu práce a o dĺžke pracovného času u iného zamestnávateľa, potvrdenie o dĺžke zamestnania a o zápočte dôb zamestnania od zamestnávateľa, s ktorým bol predtým v pracovnom pomere, doklady </w:t>
      </w:r>
    </w:p>
    <w:p w14:paraId="06BD9204" w14:textId="77777777" w:rsidR="00BD0BF8" w:rsidRPr="00BD0BF8" w:rsidRDefault="00BD0BF8" w:rsidP="00BD0BF8">
      <w:pPr>
        <w:pStyle w:val="Pta"/>
        <w:ind w:left="427"/>
        <w:rPr>
          <w:sz w:val="18"/>
          <w:szCs w:val="18"/>
        </w:rPr>
      </w:pPr>
      <w:r w:rsidRPr="00BD0BF8">
        <w:rPr>
          <w:sz w:val="18"/>
          <w:szCs w:val="18"/>
        </w:rPr>
        <w:t>2 Príloha č. 8 – vzor/formulár čestného vyhlásenia, ktoré zamestnávateľ vyžaduje</w:t>
      </w:r>
    </w:p>
    <w:p w14:paraId="59A76AEB" w14:textId="77777777" w:rsidR="00BD0BF8" w:rsidRDefault="00BD0BF8" w:rsidP="00BD0BF8">
      <w:pPr>
        <w:spacing w:after="0"/>
        <w:ind w:left="708" w:right="809" w:firstLine="0"/>
      </w:pPr>
    </w:p>
    <w:p w14:paraId="2C3C021E" w14:textId="77777777" w:rsidR="00D22408" w:rsidRDefault="00D22408" w:rsidP="00BD0BF8">
      <w:pPr>
        <w:spacing w:after="0"/>
        <w:ind w:left="708" w:right="809" w:firstLine="0"/>
      </w:pPr>
    </w:p>
    <w:p w14:paraId="13190D14" w14:textId="17FEFE83" w:rsidR="00217D38" w:rsidRDefault="000B4389" w:rsidP="00A95281">
      <w:pPr>
        <w:spacing w:after="0"/>
        <w:ind w:left="1133" w:right="809" w:firstLine="0"/>
      </w:pPr>
      <w:r w:rsidRPr="00560CA9">
        <w:rPr>
          <w:i/>
        </w:rPr>
        <w:t>o vzdelaní, prípadne potvrdenie od príslušného úradu práce o dobe vedenia v evidencii uchádzačov o zamestnanie</w:t>
      </w:r>
      <w:r>
        <w:t xml:space="preserve">),  </w:t>
      </w:r>
    </w:p>
    <w:p w14:paraId="431769A5" w14:textId="77777777" w:rsidR="00217D38" w:rsidRDefault="000B4389">
      <w:pPr>
        <w:numPr>
          <w:ilvl w:val="1"/>
          <w:numId w:val="2"/>
        </w:numPr>
        <w:spacing w:after="0"/>
        <w:ind w:right="809"/>
      </w:pPr>
      <w:r>
        <w:t xml:space="preserve">vyžiadať od uchádzača predloženie prehľadu praxe a zápočtu odpracovaných rokov  </w:t>
      </w:r>
    </w:p>
    <w:p w14:paraId="743CAD50" w14:textId="77777777" w:rsidR="00217D38" w:rsidRDefault="000B4389">
      <w:pPr>
        <w:numPr>
          <w:ilvl w:val="1"/>
          <w:numId w:val="2"/>
        </w:numPr>
        <w:spacing w:after="0"/>
        <w:ind w:right="809"/>
      </w:pPr>
      <w:r>
        <w:t xml:space="preserve">zabezpečiť vstupnú lekársku prehliadku, ak sa táto vyžaduje a je nutná vzhľadom na prácu, ktorú má vykonávať. </w:t>
      </w:r>
    </w:p>
    <w:p w14:paraId="56D1D61D" w14:textId="77777777" w:rsidR="00217D38" w:rsidRDefault="000B4389">
      <w:pPr>
        <w:numPr>
          <w:ilvl w:val="0"/>
          <w:numId w:val="3"/>
        </w:numPr>
        <w:ind w:right="1364"/>
      </w:pPr>
      <w:r>
        <w:t xml:space="preserve">V prípade uzatvárania  pracovnej zmluvy je zamestnávateľ povinný pri uzatvorení pracovného pomeru oboznámiť zamestnanca s právami a povinnosťami, ktoré pre neho vyplynú z pracovnej zmluvy, s pracovnými podmienkami a platovými podmienkami, za ktorých má prácu vykonávať. </w:t>
      </w:r>
    </w:p>
    <w:p w14:paraId="4B1000B5" w14:textId="77777777" w:rsidR="00217D38" w:rsidRDefault="000B4389">
      <w:pPr>
        <w:numPr>
          <w:ilvl w:val="0"/>
          <w:numId w:val="3"/>
        </w:numPr>
        <w:ind w:right="1364"/>
      </w:pPr>
      <w:r>
        <w:t xml:space="preserve">Pedagogický a odborný zamestnanec predkladá pred nástupom do pracovného pomeru </w:t>
      </w:r>
    </w:p>
    <w:p w14:paraId="3FF8085B" w14:textId="77777777" w:rsidR="00217D38" w:rsidRDefault="000B4389">
      <w:pPr>
        <w:numPr>
          <w:ilvl w:val="1"/>
          <w:numId w:val="3"/>
        </w:numPr>
        <w:ind w:right="1205"/>
      </w:pPr>
      <w:r>
        <w:t xml:space="preserve">osobitné potvrdenie  o zdravotnej spôsobilosti v zmysle § 9 ods. 1 písm. c) a v zmysle § 16 ods. 2 zákona č. 138/2019 Z. z.  </w:t>
      </w:r>
    </w:p>
    <w:p w14:paraId="2965546A" w14:textId="77777777" w:rsidR="00217D38" w:rsidRDefault="000B4389">
      <w:pPr>
        <w:numPr>
          <w:ilvl w:val="1"/>
          <w:numId w:val="3"/>
        </w:numPr>
        <w:ind w:right="1205"/>
      </w:pPr>
      <w:r>
        <w:t>potvrdenie o dĺžke výkonu pracovnej činnosti v zmysle § 4 ods. 1 vyhlášky</w:t>
      </w:r>
      <w:r>
        <w:rPr>
          <w:color w:val="FF0000"/>
        </w:rPr>
        <w:t xml:space="preserve"> </w:t>
      </w:r>
      <w:r w:rsidRPr="00BF2C2E">
        <w:rPr>
          <w:color w:val="auto"/>
        </w:rPr>
        <w:t xml:space="preserve">č. 173/2023 Z. z.  </w:t>
      </w:r>
    </w:p>
    <w:p w14:paraId="2F6439AE" w14:textId="77777777" w:rsidR="00217D38" w:rsidRDefault="000B4389">
      <w:pPr>
        <w:numPr>
          <w:ilvl w:val="2"/>
          <w:numId w:val="3"/>
        </w:numPr>
        <w:ind w:right="985"/>
      </w:pPr>
      <w:r>
        <w:t xml:space="preserve">doklad o každom pracovnom pomere, v ktorom bola vykonávaná pracovná činnosť pedagogického zamestnanca  </w:t>
      </w:r>
    </w:p>
    <w:p w14:paraId="33059384" w14:textId="77777777" w:rsidR="00217D38" w:rsidRDefault="000B4389">
      <w:pPr>
        <w:numPr>
          <w:ilvl w:val="2"/>
          <w:numId w:val="3"/>
        </w:numPr>
        <w:ind w:right="985"/>
      </w:pPr>
      <w:r>
        <w:t xml:space="preserve">pracovný posudok vydaný každým predchádzajúcim zamestnávateľom, u ktorého bola vykonávaná pracovná činnosť pedagogického zamestnanca, alebo </w:t>
      </w:r>
    </w:p>
    <w:p w14:paraId="66008B45" w14:textId="77777777" w:rsidR="00BD0BF8" w:rsidRDefault="000B4389">
      <w:pPr>
        <w:numPr>
          <w:ilvl w:val="2"/>
          <w:numId w:val="3"/>
        </w:numPr>
        <w:ind w:right="985"/>
      </w:pPr>
      <w:r>
        <w:t xml:space="preserve">potvrdenie o dĺžke výkonu pracovnej činnosti vydané každým predchádzajúcim zamestnávateľom, u ktorého bola vykonávaná pracovná činnosť pedagogického zamestnanca </w:t>
      </w:r>
    </w:p>
    <w:p w14:paraId="253B234B" w14:textId="33818D32" w:rsidR="00217D38" w:rsidRDefault="000B4389">
      <w:pPr>
        <w:pStyle w:val="Odsekzoznamu"/>
        <w:numPr>
          <w:ilvl w:val="0"/>
          <w:numId w:val="3"/>
        </w:numPr>
        <w:ind w:right="985"/>
      </w:pPr>
      <w:r>
        <w:t xml:space="preserve">Na účel posúdenia splnenia kvalifikačných predpokladov pedagogický zamestnanec a odborný zamestnanec predkladá </w:t>
      </w:r>
    </w:p>
    <w:p w14:paraId="68C5C697" w14:textId="77777777" w:rsidR="00217D38" w:rsidRDefault="000B4389">
      <w:pPr>
        <w:numPr>
          <w:ilvl w:val="1"/>
          <w:numId w:val="4"/>
        </w:numPr>
      </w:pPr>
      <w:r>
        <w:t>doklad o vzdelaní podľa osobitných predpisov,</w:t>
      </w:r>
      <w:r>
        <w:rPr>
          <w:vertAlign w:val="superscript"/>
        </w:rPr>
        <w:t>4</w:t>
      </w:r>
      <w:r>
        <w:t xml:space="preserve">) alebo </w:t>
      </w:r>
    </w:p>
    <w:p w14:paraId="0660809A" w14:textId="77777777" w:rsidR="00217D38" w:rsidRDefault="000B4389">
      <w:pPr>
        <w:numPr>
          <w:ilvl w:val="1"/>
          <w:numId w:val="4"/>
        </w:numPr>
      </w:pPr>
      <w:r>
        <w:t>doklad o uznaní odbornej kvalifikácie získanej v inom štáte vydaný podľa osobitného predpisu</w:t>
      </w:r>
      <w:r>
        <w:rPr>
          <w:vertAlign w:val="superscript"/>
        </w:rPr>
        <w:t>5</w:t>
      </w:r>
      <w:r>
        <w:t xml:space="preserve">) </w:t>
      </w:r>
    </w:p>
    <w:p w14:paraId="3F323D15" w14:textId="2B24004A" w:rsidR="00217D38" w:rsidRDefault="000B4389">
      <w:pPr>
        <w:pStyle w:val="Odsekzoznamu"/>
        <w:numPr>
          <w:ilvl w:val="0"/>
          <w:numId w:val="3"/>
        </w:numPr>
        <w:ind w:right="186"/>
      </w:pPr>
      <w:r>
        <w:t xml:space="preserve">Na účel posúdenia splnenia kvalifikačných predpokladov pedagogický zamestnanec a odborný zamestnanec predkladá ak sa to vyžaduje, aj </w:t>
      </w:r>
    </w:p>
    <w:p w14:paraId="055E1DC2" w14:textId="77777777" w:rsidR="00217D38" w:rsidRDefault="000B4389">
      <w:pPr>
        <w:numPr>
          <w:ilvl w:val="1"/>
          <w:numId w:val="3"/>
        </w:numPr>
      </w:pPr>
      <w:r>
        <w:t>osvedčenie o úplnej kvalifikácii vydané oprávnenou vzdelávacou inštitúciou</w:t>
      </w:r>
      <w:r>
        <w:rPr>
          <w:vertAlign w:val="superscript"/>
        </w:rPr>
        <w:t>6</w:t>
      </w:r>
      <w:r>
        <w:t xml:space="preserve">, </w:t>
      </w:r>
    </w:p>
    <w:p w14:paraId="06A847C3" w14:textId="77777777" w:rsidR="00217D38" w:rsidRDefault="000B4389">
      <w:pPr>
        <w:numPr>
          <w:ilvl w:val="1"/>
          <w:numId w:val="3"/>
        </w:numPr>
      </w:pPr>
      <w:r>
        <w:t xml:space="preserve">vysvedčenie o štátnej jazykovej skúške, </w:t>
      </w:r>
    </w:p>
    <w:p w14:paraId="00D5C4BB" w14:textId="77777777" w:rsidR="00217D38" w:rsidRDefault="000B4389">
      <w:pPr>
        <w:numPr>
          <w:ilvl w:val="1"/>
          <w:numId w:val="3"/>
        </w:numPr>
      </w:pPr>
      <w:r>
        <w:t xml:space="preserve">doklad o absolvovaní ďalšieho vzdelávania v oblasti cudzích jazykov organizovaného vzdelávacou inštitúciou ďalšieho vzdelávania so sídlom mimo územia Slovenskej republiky, ktoré bolo uskutočnené na území Slovenskej republiky, a doklad o vykonaní záverečnej skúšky v tejto vzdelávacej inštitúcii ďalšieho vzdelávania z príslušného cudzieho jazyka najmenej na úrovni C1 podľa Spoločného európskeho referenčného rámca pre jazyky, </w:t>
      </w:r>
    </w:p>
    <w:p w14:paraId="23E8F8F3" w14:textId="77777777" w:rsidR="00217D38" w:rsidRDefault="000B4389">
      <w:pPr>
        <w:numPr>
          <w:ilvl w:val="1"/>
          <w:numId w:val="3"/>
        </w:numPr>
      </w:pPr>
      <w:r>
        <w:t xml:space="preserve">doklad o vykonaní prvej atestácie alebo </w:t>
      </w:r>
    </w:p>
    <w:p w14:paraId="3BA352E7" w14:textId="77777777" w:rsidR="00217D38" w:rsidRDefault="000B4389">
      <w:pPr>
        <w:numPr>
          <w:ilvl w:val="1"/>
          <w:numId w:val="3"/>
        </w:numPr>
      </w:pPr>
      <w:r>
        <w:t xml:space="preserve">doklad o dĺžke a popise pracovnej činnosti. </w:t>
      </w:r>
    </w:p>
    <w:p w14:paraId="03B037FC" w14:textId="09AD47AB" w:rsidR="00217D38" w:rsidRDefault="000B4389">
      <w:pPr>
        <w:pStyle w:val="Odsekzoznamu"/>
        <w:numPr>
          <w:ilvl w:val="0"/>
          <w:numId w:val="3"/>
        </w:numPr>
        <w:ind w:right="1362"/>
      </w:pPr>
      <w:r>
        <w:t xml:space="preserve">Zamestnávateľ môže o zamestnancovi zhromažďovať len osobné údaje súvisiace s kvalifikáciou a profesionálnymi skúsenosťami zamestnanca a údaje, ktoré môžu byť významné z hľadiska práce, ktorú zamestnanec má vykonávať, vykonáva alebo vykonával. </w:t>
      </w:r>
    </w:p>
    <w:p w14:paraId="1A606211" w14:textId="77777777" w:rsidR="00217D38" w:rsidRDefault="000B4389">
      <w:pPr>
        <w:numPr>
          <w:ilvl w:val="0"/>
          <w:numId w:val="3"/>
        </w:numPr>
        <w:ind w:right="1362"/>
      </w:pPr>
      <w:r>
        <w:t xml:space="preserve">Zamestnancom patria práva vyplývajúce z  pracovno-právnych vzťahov bez akýchkoľvek obmedzení a priamej diskriminácie alebo nepriamej diskriminácie podľa pohlavia, manželského stavu a rodinného stavu, rasy, farby pleti, jazyka, veku, zdravotného stavu, viery a náboženstva, politického alebo iného zmýšľania, odborovej činnosti, národného alebo iného postavenia, okrem prípadov ak to ustanovuje zákon alebo ak je na výkon prác vecný dôvod, ktorý spočíva v predpokladoch alebo požiadavkách a v povahe prác, ktorú má zamestnanec vykonávať.  </w:t>
      </w:r>
    </w:p>
    <w:p w14:paraId="58E301C7" w14:textId="677310CE" w:rsidR="00BD0BF8" w:rsidRDefault="000B4389">
      <w:pPr>
        <w:pStyle w:val="Odsekzoznamu"/>
        <w:numPr>
          <w:ilvl w:val="0"/>
          <w:numId w:val="3"/>
        </w:numPr>
        <w:ind w:right="297"/>
        <w:rPr>
          <w:szCs w:val="20"/>
        </w:rPr>
      </w:pPr>
      <w:r>
        <w:t>Zamestnávateľ nesmie vyžadovať od fyzickej osoby informácie</w:t>
      </w:r>
      <w:r w:rsidRPr="00D22408">
        <w:rPr>
          <w:vertAlign w:val="superscript"/>
        </w:rPr>
        <w:t>7</w:t>
      </w:r>
      <w:r>
        <w:t xml:space="preserve"> o tehotenstve, o rodinných pomeroch, o bezúhonnosti s výnimkou, ak ide o prácu, pri ktorej sa podľa osobitného predpisu vyžaduje bezúhonnosť, alebo ak požiadavku bezúhonnosti vyžaduje povaha práce, </w:t>
      </w:r>
      <w:r w:rsidRPr="00D22408">
        <w:rPr>
          <w:szCs w:val="20"/>
        </w:rPr>
        <w:t xml:space="preserve">ktorú má </w:t>
      </w:r>
      <w:r w:rsidR="00BD0BF8" w:rsidRPr="00D22408">
        <w:rPr>
          <w:szCs w:val="20"/>
        </w:rPr>
        <w:t xml:space="preserve">fyzická osoba vykonávať, o politickej príslušnosti, odborovej príslušnosti a náboženskej príslušnosti.  </w:t>
      </w:r>
    </w:p>
    <w:p w14:paraId="03B2234D" w14:textId="77777777" w:rsidR="00D22408" w:rsidRPr="00D22408" w:rsidRDefault="00D22408">
      <w:pPr>
        <w:numPr>
          <w:ilvl w:val="0"/>
          <w:numId w:val="3"/>
        </w:numPr>
        <w:ind w:right="1361"/>
        <w:rPr>
          <w:szCs w:val="20"/>
        </w:rPr>
      </w:pPr>
      <w:r w:rsidRPr="00D22408">
        <w:rPr>
          <w:szCs w:val="20"/>
        </w:rPr>
        <w:t xml:space="preserve">Dodržiavanie zásady rovnakého zaobchádzania spočíva v zákaze diskriminácie z dôvodu pohlavia, náboženského vyznania alebo viery, rasy, príslušnosti k národnosti alebo etnickej skupine, zdravotného postihnutia, veku, sexuálnej orientácie, manželského stavu a rodinného stavu, farby pleti, jazyka, politického alebo iného zmýšľania, národného alebo sociálneho pôvodu, majetku, rodu alebo iného postavenia alebo z dôvodu oznámenia kriminality alebo inej protispoločenskej činnosti. </w:t>
      </w:r>
    </w:p>
    <w:p w14:paraId="05595087" w14:textId="77777777" w:rsidR="00BD0BF8" w:rsidRPr="00D22408" w:rsidRDefault="00BD0BF8" w:rsidP="00D22408">
      <w:pPr>
        <w:spacing w:after="199"/>
        <w:ind w:right="1362" w:hanging="420"/>
        <w:rPr>
          <w:sz w:val="18"/>
          <w:szCs w:val="20"/>
        </w:rPr>
      </w:pPr>
    </w:p>
    <w:p w14:paraId="2FA066E0" w14:textId="77777777" w:rsidR="00BF2C2E" w:rsidRPr="00DA044D" w:rsidRDefault="00F4660A" w:rsidP="00D22408">
      <w:pPr>
        <w:spacing w:after="10" w:line="239" w:lineRule="auto"/>
        <w:ind w:right="2572" w:hanging="420"/>
        <w:rPr>
          <w:i/>
          <w:color w:val="auto"/>
          <w:sz w:val="16"/>
          <w:vertAlign w:val="superscript"/>
        </w:rPr>
      </w:pPr>
      <w:r w:rsidRPr="00DA044D">
        <w:rPr>
          <w:i/>
          <w:color w:val="auto"/>
          <w:sz w:val="16"/>
          <w:vertAlign w:val="superscript"/>
        </w:rPr>
        <w:t>________________________________________________________________</w:t>
      </w:r>
    </w:p>
    <w:p w14:paraId="37976A87" w14:textId="77777777" w:rsidR="00F4660A" w:rsidRPr="00DA044D" w:rsidRDefault="000B4389" w:rsidP="00BF2C2E">
      <w:pPr>
        <w:spacing w:after="10" w:line="239" w:lineRule="auto"/>
        <w:ind w:left="-5" w:right="2572" w:hanging="10"/>
        <w:rPr>
          <w:i/>
          <w:color w:val="auto"/>
          <w:sz w:val="16"/>
        </w:rPr>
      </w:pPr>
      <w:r w:rsidRPr="00DA044D">
        <w:rPr>
          <w:i/>
          <w:color w:val="auto"/>
          <w:sz w:val="16"/>
          <w:vertAlign w:val="superscript"/>
        </w:rPr>
        <w:t>4</w:t>
      </w:r>
      <w:r w:rsidRPr="00DA044D">
        <w:rPr>
          <w:i/>
          <w:color w:val="auto"/>
          <w:sz w:val="16"/>
        </w:rPr>
        <w:t xml:space="preserve"> Zákon č. 131/2002 Z. z. v znení neskorších predpisov. Zákon č. 245/2008 Z. z. v znení neskorších predpisov.  </w:t>
      </w:r>
    </w:p>
    <w:p w14:paraId="46DE9E00" w14:textId="77777777" w:rsidR="00F4660A" w:rsidRPr="00DA044D" w:rsidRDefault="000B4389" w:rsidP="00BF2C2E">
      <w:pPr>
        <w:spacing w:after="10" w:line="239" w:lineRule="auto"/>
        <w:ind w:left="-5" w:right="2572" w:hanging="10"/>
        <w:rPr>
          <w:i/>
          <w:color w:val="auto"/>
          <w:sz w:val="16"/>
        </w:rPr>
      </w:pPr>
      <w:r w:rsidRPr="00DA044D">
        <w:rPr>
          <w:i/>
          <w:color w:val="auto"/>
          <w:sz w:val="16"/>
          <w:vertAlign w:val="superscript"/>
        </w:rPr>
        <w:t>5</w:t>
      </w:r>
      <w:r w:rsidRPr="00DA044D">
        <w:rPr>
          <w:i/>
          <w:color w:val="auto"/>
          <w:sz w:val="16"/>
        </w:rPr>
        <w:t xml:space="preserve"> Zákon č. 422/2015 Z. z. o uznávaní dokladov o vzdelaní a o</w:t>
      </w:r>
      <w:r w:rsidR="00BF2C2E" w:rsidRPr="00DA044D">
        <w:rPr>
          <w:i/>
          <w:color w:val="auto"/>
          <w:sz w:val="16"/>
        </w:rPr>
        <w:t> </w:t>
      </w:r>
      <w:proofErr w:type="spellStart"/>
      <w:r w:rsidR="00BF2C2E" w:rsidRPr="00DA044D">
        <w:rPr>
          <w:i/>
          <w:color w:val="auto"/>
          <w:sz w:val="16"/>
        </w:rPr>
        <w:t>uznávní</w:t>
      </w:r>
      <w:proofErr w:type="spellEnd"/>
      <w:r w:rsidR="00BF2C2E" w:rsidRPr="00DA044D">
        <w:rPr>
          <w:i/>
          <w:color w:val="auto"/>
          <w:sz w:val="16"/>
        </w:rPr>
        <w:t xml:space="preserve"> </w:t>
      </w:r>
      <w:r w:rsidRPr="00DA044D">
        <w:rPr>
          <w:i/>
          <w:color w:val="auto"/>
          <w:sz w:val="16"/>
        </w:rPr>
        <w:t xml:space="preserve">odborných kvalifikácií a o zmene a doplnení niektorých zákonov v znení zákona č. 276/2017 Z. z. </w:t>
      </w:r>
    </w:p>
    <w:p w14:paraId="6560417C" w14:textId="77777777" w:rsidR="00217D38" w:rsidRPr="00DA044D" w:rsidRDefault="00F4660A" w:rsidP="00F4660A">
      <w:pPr>
        <w:spacing w:after="10" w:line="239" w:lineRule="auto"/>
        <w:ind w:right="2572" w:hanging="420"/>
        <w:rPr>
          <w:color w:val="auto"/>
        </w:rPr>
      </w:pPr>
      <w:r w:rsidRPr="00DA044D">
        <w:rPr>
          <w:i/>
          <w:color w:val="auto"/>
          <w:sz w:val="16"/>
          <w:vertAlign w:val="superscript"/>
        </w:rPr>
        <w:t>67</w:t>
      </w:r>
      <w:r w:rsidR="000B4389" w:rsidRPr="00DA044D">
        <w:rPr>
          <w:i/>
          <w:color w:val="auto"/>
          <w:sz w:val="16"/>
        </w:rPr>
        <w:t>§ 15 ods. 1 až 3 zákona č. 568/2009 Z. z. v znení neskorších predpisov.</w:t>
      </w:r>
      <w:r w:rsidR="000B4389" w:rsidRPr="00DA044D">
        <w:rPr>
          <w:rFonts w:ascii="Calibri" w:eastAsia="Calibri" w:hAnsi="Calibri" w:cs="Calibri"/>
          <w:color w:val="auto"/>
        </w:rPr>
        <w:t xml:space="preserve"> </w:t>
      </w:r>
    </w:p>
    <w:p w14:paraId="38BD29EF" w14:textId="77777777" w:rsidR="00217D38" w:rsidRPr="00DA044D" w:rsidRDefault="000B4389" w:rsidP="00BF2C2E">
      <w:pPr>
        <w:spacing w:after="10" w:line="239" w:lineRule="auto"/>
        <w:ind w:right="-15" w:hanging="420"/>
        <w:rPr>
          <w:color w:val="auto"/>
        </w:rPr>
      </w:pPr>
      <w:r w:rsidRPr="00DA044D">
        <w:rPr>
          <w:i/>
          <w:color w:val="auto"/>
          <w:sz w:val="16"/>
        </w:rPr>
        <w:t xml:space="preserve"> </w:t>
      </w:r>
      <w:r w:rsidR="00F4660A" w:rsidRPr="00DA044D">
        <w:rPr>
          <w:i/>
          <w:color w:val="auto"/>
          <w:sz w:val="10"/>
        </w:rPr>
        <w:t>7</w:t>
      </w:r>
      <w:r w:rsidR="00F4660A" w:rsidRPr="00DA044D">
        <w:rPr>
          <w:i/>
          <w:color w:val="auto"/>
          <w:sz w:val="16"/>
        </w:rPr>
        <w:t>-</w:t>
      </w:r>
      <w:r w:rsidRPr="00DA044D">
        <w:rPr>
          <w:i/>
          <w:color w:val="auto"/>
          <w:sz w:val="16"/>
        </w:rPr>
        <w:t xml:space="preserve">§ 41 ods. 6 Zákonníka práce </w:t>
      </w:r>
      <w:r w:rsidRPr="00DA044D">
        <w:rPr>
          <w:rFonts w:ascii="Calibri" w:eastAsia="Calibri" w:hAnsi="Calibri" w:cs="Calibri"/>
          <w:color w:val="auto"/>
        </w:rPr>
        <w:t xml:space="preserve"> </w:t>
      </w:r>
    </w:p>
    <w:p w14:paraId="4BFE8147" w14:textId="689DE513" w:rsidR="00217D38" w:rsidRPr="00F4660A" w:rsidRDefault="000B4389" w:rsidP="00D22408">
      <w:pPr>
        <w:ind w:right="297" w:hanging="420"/>
        <w:rPr>
          <w:rFonts w:ascii="Times New Roman" w:hAnsi="Times New Roman" w:cs="Times New Roman"/>
          <w:sz w:val="22"/>
        </w:rPr>
      </w:pPr>
      <w:r w:rsidRPr="00F4660A">
        <w:rPr>
          <w:rFonts w:ascii="Times New Roman" w:hAnsi="Times New Roman" w:cs="Times New Roman"/>
          <w:sz w:val="22"/>
        </w:rPr>
        <w:t xml:space="preserve">  </w:t>
      </w:r>
    </w:p>
    <w:p w14:paraId="3DCA7058" w14:textId="77777777" w:rsidR="00217D38" w:rsidRPr="00F4660A" w:rsidRDefault="000B4389">
      <w:pPr>
        <w:numPr>
          <w:ilvl w:val="0"/>
          <w:numId w:val="3"/>
        </w:numPr>
        <w:ind w:right="1361"/>
        <w:rPr>
          <w:rFonts w:ascii="Times New Roman" w:hAnsi="Times New Roman" w:cs="Times New Roman"/>
          <w:sz w:val="22"/>
        </w:rPr>
      </w:pPr>
      <w:r w:rsidRPr="00F4660A">
        <w:rPr>
          <w:rFonts w:ascii="Times New Roman" w:hAnsi="Times New Roman" w:cs="Times New Roman"/>
          <w:sz w:val="22"/>
        </w:rPr>
        <w:t xml:space="preserve">Pracovný pomer sa zakladá písomnou pracovnou zmluvou medzi zamestnávateľom a zamestnancom, inak je neplatná. Vzniká dňom, ktorý bol v pracovnej zmluve dohodnutý ako deň nástupu do práce. Pracovná zmluva sa uzavrie najneskôr v deň nástupu do práce. Zamestnávateľ je povinný uzavrieť pracovnú zmluvu písomne. Jedno písomné vyhotovenie pracovnej zmluvy je zamestnávateľ povinný vydať zamestnancovi.  </w:t>
      </w:r>
    </w:p>
    <w:p w14:paraId="1A44B311" w14:textId="77777777" w:rsidR="00217D38" w:rsidRPr="00F4660A" w:rsidRDefault="000B4389">
      <w:pPr>
        <w:numPr>
          <w:ilvl w:val="0"/>
          <w:numId w:val="3"/>
        </w:numPr>
        <w:ind w:right="1361"/>
        <w:rPr>
          <w:rFonts w:ascii="Times New Roman" w:hAnsi="Times New Roman" w:cs="Times New Roman"/>
          <w:sz w:val="22"/>
        </w:rPr>
      </w:pPr>
      <w:r w:rsidRPr="00F4660A">
        <w:rPr>
          <w:rFonts w:ascii="Times New Roman" w:hAnsi="Times New Roman" w:cs="Times New Roman"/>
          <w:sz w:val="22"/>
        </w:rPr>
        <w:t xml:space="preserve">Ustanovenia pracovnej zmluvy alebo inej dohody, ktorými sa zamestnanec zaväzuje zachovávať mlčanlivosť o svojich pracovných podmienkach vrátane mzdových podmienok a o podmienkach zamestnávania, sú neplatné.  </w:t>
      </w:r>
    </w:p>
    <w:p w14:paraId="58965782" w14:textId="77777777" w:rsidR="00217D38" w:rsidRPr="00F4660A" w:rsidRDefault="000B4389">
      <w:pPr>
        <w:numPr>
          <w:ilvl w:val="0"/>
          <w:numId w:val="3"/>
        </w:numPr>
        <w:ind w:right="1361"/>
        <w:rPr>
          <w:rFonts w:ascii="Times New Roman" w:hAnsi="Times New Roman" w:cs="Times New Roman"/>
          <w:sz w:val="22"/>
        </w:rPr>
      </w:pPr>
      <w:r w:rsidRPr="00F4660A">
        <w:rPr>
          <w:rFonts w:ascii="Times New Roman" w:hAnsi="Times New Roman" w:cs="Times New Roman"/>
          <w:sz w:val="22"/>
        </w:rPr>
        <w:t xml:space="preserve">V pracovnej zmluve je zamestnávateľ povinný so zamestnancom dohodnúť: </w:t>
      </w:r>
    </w:p>
    <w:p w14:paraId="1AA8093E" w14:textId="77777777" w:rsidR="00217D38" w:rsidRPr="00F4660A" w:rsidRDefault="000B4389">
      <w:pPr>
        <w:numPr>
          <w:ilvl w:val="1"/>
          <w:numId w:val="3"/>
        </w:numPr>
        <w:spacing w:after="0"/>
        <w:rPr>
          <w:rFonts w:ascii="Times New Roman" w:hAnsi="Times New Roman" w:cs="Times New Roman"/>
          <w:sz w:val="22"/>
        </w:rPr>
      </w:pPr>
      <w:r w:rsidRPr="00F4660A">
        <w:rPr>
          <w:rFonts w:ascii="Times New Roman" w:hAnsi="Times New Roman" w:cs="Times New Roman"/>
          <w:sz w:val="22"/>
        </w:rPr>
        <w:t>druh práce (</w:t>
      </w:r>
      <w:r w:rsidRPr="00F4660A">
        <w:rPr>
          <w:rFonts w:ascii="Times New Roman" w:hAnsi="Times New Roman" w:cs="Times New Roman"/>
          <w:color w:val="auto"/>
          <w:sz w:val="22"/>
        </w:rPr>
        <w:t>opis pracovných činností</w:t>
      </w:r>
      <w:r w:rsidRPr="00F4660A">
        <w:rPr>
          <w:rFonts w:ascii="Times New Roman" w:hAnsi="Times New Roman" w:cs="Times New Roman"/>
          <w:sz w:val="22"/>
        </w:rPr>
        <w:t xml:space="preserve">), na ktorý sa zamestnanec prijíma, </w:t>
      </w:r>
    </w:p>
    <w:p w14:paraId="3B776265" w14:textId="77777777" w:rsidR="00217D38" w:rsidRPr="00F4660A" w:rsidRDefault="000B4389">
      <w:pPr>
        <w:numPr>
          <w:ilvl w:val="1"/>
          <w:numId w:val="3"/>
        </w:numPr>
        <w:spacing w:after="0"/>
        <w:rPr>
          <w:rFonts w:ascii="Times New Roman" w:hAnsi="Times New Roman" w:cs="Times New Roman"/>
          <w:sz w:val="22"/>
        </w:rPr>
      </w:pPr>
      <w:r w:rsidRPr="00F4660A">
        <w:rPr>
          <w:rFonts w:ascii="Times New Roman" w:hAnsi="Times New Roman" w:cs="Times New Roman"/>
          <w:sz w:val="22"/>
        </w:rPr>
        <w:t xml:space="preserve">miesto výkonu práce (obec, časť obce alebo inak určené miesto), </w:t>
      </w:r>
    </w:p>
    <w:p w14:paraId="6E06927B" w14:textId="77777777" w:rsidR="00217D38" w:rsidRPr="00F4660A" w:rsidRDefault="000B4389">
      <w:pPr>
        <w:numPr>
          <w:ilvl w:val="1"/>
          <w:numId w:val="3"/>
        </w:numPr>
        <w:spacing w:after="0"/>
        <w:rPr>
          <w:rFonts w:ascii="Times New Roman" w:hAnsi="Times New Roman" w:cs="Times New Roman"/>
          <w:sz w:val="22"/>
        </w:rPr>
      </w:pPr>
      <w:r w:rsidRPr="00F4660A">
        <w:rPr>
          <w:rFonts w:ascii="Times New Roman" w:hAnsi="Times New Roman" w:cs="Times New Roman"/>
          <w:sz w:val="22"/>
        </w:rPr>
        <w:t xml:space="preserve">deň nástupu do práce. </w:t>
      </w:r>
    </w:p>
    <w:p w14:paraId="0D2E7811" w14:textId="77777777" w:rsidR="00217D38" w:rsidRPr="00F4660A" w:rsidRDefault="000B4389">
      <w:pPr>
        <w:numPr>
          <w:ilvl w:val="0"/>
          <w:numId w:val="3"/>
        </w:numPr>
        <w:spacing w:after="0"/>
        <w:ind w:right="1361"/>
        <w:rPr>
          <w:rFonts w:ascii="Times New Roman" w:hAnsi="Times New Roman" w:cs="Times New Roman"/>
          <w:sz w:val="22"/>
        </w:rPr>
      </w:pPr>
      <w:r w:rsidRPr="00F4660A">
        <w:rPr>
          <w:rFonts w:ascii="Times New Roman" w:hAnsi="Times New Roman" w:cs="Times New Roman"/>
          <w:sz w:val="22"/>
        </w:rPr>
        <w:t xml:space="preserve">Ďalej zamestnávateľ dohodne v pracovnej zmluve   </w:t>
      </w:r>
    </w:p>
    <w:p w14:paraId="4AC0CF8F" w14:textId="77777777" w:rsidR="00217D38" w:rsidRPr="00F4660A" w:rsidRDefault="000B4389">
      <w:pPr>
        <w:numPr>
          <w:ilvl w:val="1"/>
          <w:numId w:val="3"/>
        </w:numPr>
        <w:spacing w:after="0"/>
        <w:rPr>
          <w:rFonts w:ascii="Times New Roman" w:hAnsi="Times New Roman" w:cs="Times New Roman"/>
          <w:sz w:val="22"/>
        </w:rPr>
      </w:pPr>
      <w:r w:rsidRPr="00F4660A">
        <w:rPr>
          <w:rFonts w:ascii="Times New Roman" w:hAnsi="Times New Roman" w:cs="Times New Roman"/>
          <w:sz w:val="22"/>
        </w:rPr>
        <w:t xml:space="preserve">dohodu v zmysle § 57 ZP,  </w:t>
      </w:r>
    </w:p>
    <w:p w14:paraId="61E7814E" w14:textId="77777777" w:rsidR="00217D38" w:rsidRPr="00F4660A" w:rsidRDefault="000B4389">
      <w:pPr>
        <w:numPr>
          <w:ilvl w:val="1"/>
          <w:numId w:val="3"/>
        </w:numPr>
        <w:spacing w:after="0"/>
        <w:rPr>
          <w:rFonts w:ascii="Times New Roman" w:hAnsi="Times New Roman" w:cs="Times New Roman"/>
          <w:sz w:val="22"/>
        </w:rPr>
      </w:pPr>
      <w:r w:rsidRPr="00F4660A">
        <w:rPr>
          <w:rFonts w:ascii="Times New Roman" w:hAnsi="Times New Roman" w:cs="Times New Roman"/>
          <w:sz w:val="22"/>
        </w:rPr>
        <w:t xml:space="preserve">ako aj dohodu v zmysle § 130 ods. 8 ZP, </w:t>
      </w:r>
    </w:p>
    <w:p w14:paraId="09587DCF" w14:textId="77777777" w:rsidR="00217D38" w:rsidRPr="00F4660A" w:rsidRDefault="000B4389">
      <w:pPr>
        <w:numPr>
          <w:ilvl w:val="1"/>
          <w:numId w:val="3"/>
        </w:numPr>
        <w:spacing w:after="0" w:line="240" w:lineRule="auto"/>
        <w:rPr>
          <w:rFonts w:ascii="Times New Roman" w:hAnsi="Times New Roman" w:cs="Times New Roman"/>
          <w:sz w:val="22"/>
        </w:rPr>
      </w:pPr>
      <w:r w:rsidRPr="00F4660A">
        <w:rPr>
          <w:rFonts w:ascii="Times New Roman" w:hAnsi="Times New Roman" w:cs="Times New Roman"/>
          <w:sz w:val="22"/>
        </w:rPr>
        <w:t xml:space="preserve">lehotu na splnenie kvalifikačných predpokladov podľa § 83 ods. 1 až 3 zákona                         </w:t>
      </w:r>
      <w:r w:rsidRPr="00F4660A">
        <w:rPr>
          <w:rFonts w:ascii="Times New Roman" w:eastAsia="Calibri" w:hAnsi="Times New Roman" w:cs="Times New Roman"/>
          <w:noProof/>
          <w:sz w:val="24"/>
        </w:rPr>
        <mc:AlternateContent>
          <mc:Choice Requires="wpg">
            <w:drawing>
              <wp:inline distT="0" distB="0" distL="0" distR="0" wp14:anchorId="46D71154" wp14:editId="43C0A765">
                <wp:extent cx="35144" cy="141039"/>
                <wp:effectExtent l="0" t="0" r="0" b="0"/>
                <wp:docPr id="58803" name="Group 58803"/>
                <wp:cNvGraphicFramePr/>
                <a:graphic xmlns:a="http://schemas.openxmlformats.org/drawingml/2006/main">
                  <a:graphicData uri="http://schemas.microsoft.com/office/word/2010/wordprocessingGroup">
                    <wpg:wgp>
                      <wpg:cNvGrpSpPr/>
                      <wpg:grpSpPr>
                        <a:xfrm>
                          <a:off x="0" y="0"/>
                          <a:ext cx="35144" cy="141039"/>
                          <a:chOff x="0" y="0"/>
                          <a:chExt cx="35144" cy="141039"/>
                        </a:xfrm>
                      </wpg:grpSpPr>
                      <wps:wsp>
                        <wps:cNvPr id="1882" name="Rectangle 1882"/>
                        <wps:cNvSpPr/>
                        <wps:spPr>
                          <a:xfrm>
                            <a:off x="0" y="0"/>
                            <a:ext cx="46741" cy="187581"/>
                          </a:xfrm>
                          <a:prstGeom prst="rect">
                            <a:avLst/>
                          </a:prstGeom>
                          <a:ln>
                            <a:noFill/>
                          </a:ln>
                        </wps:spPr>
                        <wps:txbx>
                          <w:txbxContent>
                            <w:p w14:paraId="4B4737D2" w14:textId="77777777" w:rsidR="00C3786A" w:rsidRDefault="00C3786A">
                              <w:pPr>
                                <w:spacing w:after="0" w:line="276" w:lineRule="auto"/>
                                <w:ind w:left="0" w:firstLine="0"/>
                                <w:jc w:val="left"/>
                              </w:pPr>
                              <w:r>
                                <w:t xml:space="preserve"> </w:t>
                              </w:r>
                            </w:p>
                          </w:txbxContent>
                        </wps:txbx>
                        <wps:bodyPr horzOverflow="overflow" lIns="0" tIns="0" rIns="0" bIns="0" rtlCol="0">
                          <a:noAutofit/>
                        </wps:bodyPr>
                      </wps:wsp>
                    </wpg:wgp>
                  </a:graphicData>
                </a:graphic>
              </wp:inline>
            </w:drawing>
          </mc:Choice>
          <mc:Fallback>
            <w:pict>
              <v:group w14:anchorId="46D71154" id="Group 58803" o:spid="_x0000_s1026" style="width:2.75pt;height:11.1pt;mso-position-horizontal-relative:char;mso-position-vertical-relative:line" coordsize="35144,141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">
                <v:rect id="Rectangle 1882" o:spid="_x0000_s1027" style="position:absolute;width:46741;height:187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" filled="f" stroked="f">
                  <v:textbox inset="0,0,0,0">
                    <w:txbxContent>
                      <w:p w14:paraId="4B4737D2" w14:textId="77777777" w:rsidR="00C3786A" w:rsidRDefault="00C3786A">
                        <w:pPr>
                          <w:spacing w:after="0" w:line="276" w:lineRule="auto"/>
                          <w:ind w:left="0" w:firstLine="0"/>
                          <w:jc w:val="left"/>
                        </w:pPr>
                        <w:r>
                          <w:t xml:space="preserve"> </w:t>
                        </w:r>
                      </w:p>
                    </w:txbxContent>
                  </v:textbox>
                </v:rect>
                <w10:anchorlock/>
              </v:group>
            </w:pict>
          </mc:Fallback>
        </mc:AlternateContent>
      </w:r>
    </w:p>
    <w:p w14:paraId="22DF13F7" w14:textId="4902504B" w:rsidR="00F4660A" w:rsidRPr="00F4660A" w:rsidRDefault="00D22408" w:rsidP="00D22408">
      <w:pPr>
        <w:spacing w:after="0"/>
        <w:ind w:right="1361" w:hanging="420"/>
        <w:rPr>
          <w:rFonts w:ascii="Times New Roman" w:hAnsi="Times New Roman" w:cs="Times New Roman"/>
          <w:sz w:val="22"/>
        </w:rPr>
      </w:pPr>
      <w:r>
        <w:rPr>
          <w:rFonts w:ascii="Times New Roman" w:hAnsi="Times New Roman" w:cs="Times New Roman"/>
          <w:sz w:val="22"/>
        </w:rPr>
        <w:t xml:space="preserve">                     </w:t>
      </w:r>
      <w:r w:rsidR="000B4389" w:rsidRPr="00F4660A">
        <w:rPr>
          <w:rFonts w:ascii="Times New Roman" w:hAnsi="Times New Roman" w:cs="Times New Roman"/>
          <w:sz w:val="22"/>
        </w:rPr>
        <w:t xml:space="preserve">č. 138/2019 Z. z., ak sa ich splnenie vyžaduje od pedagogického zamestnanca. </w:t>
      </w:r>
    </w:p>
    <w:p w14:paraId="35222D74" w14:textId="77777777" w:rsidR="009F04E8" w:rsidRPr="0075088C" w:rsidRDefault="00D22408" w:rsidP="009F04E8">
      <w:pPr>
        <w:spacing w:after="0"/>
        <w:ind w:right="1361" w:hanging="420"/>
        <w:rPr>
          <w:szCs w:val="20"/>
        </w:rPr>
      </w:pPr>
      <w:r>
        <w:t xml:space="preserve">17)   </w:t>
      </w:r>
      <w:r w:rsidR="009F04E8" w:rsidRPr="0075088C">
        <w:rPr>
          <w:szCs w:val="20"/>
        </w:rPr>
        <w:t xml:space="preserve">Zamestnávateľ je povinný písomne oznámiť zamestnancovi výšku a zloženie funkčného platu pri  </w:t>
      </w:r>
    </w:p>
    <w:p w14:paraId="4C07E14E" w14:textId="3AF30302" w:rsidR="009F04E8" w:rsidRDefault="009F04E8" w:rsidP="009F04E8">
      <w:pPr>
        <w:spacing w:after="0"/>
        <w:ind w:right="1361" w:hanging="420"/>
        <w:rPr>
          <w:rFonts w:ascii="Times New Roman" w:hAnsi="Times New Roman" w:cs="Times New Roman"/>
          <w:b/>
          <w:bCs/>
          <w:sz w:val="18"/>
          <w:szCs w:val="18"/>
        </w:rPr>
      </w:pPr>
      <w:r w:rsidRPr="0075088C">
        <w:rPr>
          <w:szCs w:val="20"/>
        </w:rPr>
        <w:t xml:space="preserve">        uzatvorení pracovnej zmluvy, pri zmene druhu práce alebo pri úprave funkčného platu. Pri prijatí   zamestnanca do pracovného pomeru sa s ním dohodne je opis pracovných činností, ktorými sa podrobnejšie charakterizuje druh práce dohodnutý v pracovnej zmluve, ktoré má zamestnanec vykonávať. Výška a zloženie funkčného platu sa oznámi  zamestnancovi samostatným platovým dekrétom. </w:t>
      </w:r>
      <w:r w:rsidRPr="0075088C">
        <w:rPr>
          <w:rFonts w:ascii="Times New Roman" w:hAnsi="Times New Roman" w:cs="Times New Roman"/>
          <w:b/>
          <w:bCs/>
          <w:sz w:val="18"/>
          <w:szCs w:val="18"/>
        </w:rPr>
        <w:t>(</w:t>
      </w:r>
      <w:r w:rsidRPr="0075088C">
        <w:rPr>
          <w:rFonts w:ascii="Times New Roman" w:hAnsi="Times New Roman" w:cs="Times New Roman"/>
          <w:b/>
          <w:bCs/>
          <w:iCs/>
          <w:sz w:val="18"/>
          <w:szCs w:val="18"/>
        </w:rPr>
        <w:t>§ 4 ods. 7 zákona č. 553/2003 Z. z. – tzv. oznámenie o výške a zložení funkčného platu)</w:t>
      </w:r>
      <w:r w:rsidRPr="0075088C">
        <w:rPr>
          <w:rFonts w:ascii="Times New Roman" w:hAnsi="Times New Roman" w:cs="Times New Roman"/>
          <w:b/>
          <w:bCs/>
          <w:sz w:val="18"/>
          <w:szCs w:val="18"/>
        </w:rPr>
        <w:t xml:space="preserve"> </w:t>
      </w:r>
    </w:p>
    <w:p w14:paraId="19E855CF" w14:textId="77777777" w:rsidR="0075088C" w:rsidRPr="0075088C" w:rsidRDefault="0075088C" w:rsidP="009F04E8">
      <w:pPr>
        <w:spacing w:after="0"/>
        <w:ind w:right="1361" w:hanging="420"/>
        <w:rPr>
          <w:rFonts w:ascii="Times New Roman" w:hAnsi="Times New Roman" w:cs="Times New Roman"/>
          <w:b/>
          <w:bCs/>
          <w:sz w:val="22"/>
        </w:rPr>
      </w:pPr>
    </w:p>
    <w:p w14:paraId="2B1782CC" w14:textId="425A20B9" w:rsidR="009F04E8" w:rsidRPr="0075088C" w:rsidRDefault="000B4389">
      <w:pPr>
        <w:pStyle w:val="Odsekzoznamu"/>
        <w:numPr>
          <w:ilvl w:val="0"/>
          <w:numId w:val="51"/>
        </w:numPr>
        <w:spacing w:after="0"/>
        <w:ind w:right="1361"/>
        <w:rPr>
          <w:color w:val="auto"/>
          <w:szCs w:val="20"/>
        </w:rPr>
      </w:pPr>
      <w:r w:rsidRPr="0075088C">
        <w:rPr>
          <w:color w:val="auto"/>
          <w:szCs w:val="20"/>
        </w:rPr>
        <w:t>Zamestnávateľ oznámi zamestnancovi informácie</w:t>
      </w:r>
      <w:r w:rsidR="009F04E8" w:rsidRPr="0075088C">
        <w:rPr>
          <w:color w:val="auto"/>
          <w:szCs w:val="20"/>
        </w:rPr>
        <w:t xml:space="preserve"> </w:t>
      </w:r>
      <w:r w:rsidR="009F04E8" w:rsidRPr="0075088C">
        <w:rPr>
          <w:b/>
          <w:bCs/>
          <w:color w:val="auto"/>
          <w:sz w:val="16"/>
          <w:szCs w:val="16"/>
        </w:rPr>
        <w:t>(§47a Zákonníka práce)</w:t>
      </w:r>
      <w:r w:rsidRPr="0075088C">
        <w:rPr>
          <w:color w:val="auto"/>
          <w:szCs w:val="20"/>
        </w:rPr>
        <w:t xml:space="preserve"> o pracovných podmienkach </w:t>
      </w:r>
      <w:r w:rsidR="009F04E8" w:rsidRPr="0075088C">
        <w:rPr>
          <w:color w:val="auto"/>
          <w:szCs w:val="20"/>
        </w:rPr>
        <w:t>a</w:t>
      </w:r>
      <w:r w:rsidR="00D63F6F" w:rsidRPr="0075088C">
        <w:rPr>
          <w:color w:val="auto"/>
          <w:szCs w:val="20"/>
        </w:rPr>
        <w:t> </w:t>
      </w:r>
      <w:r w:rsidR="009F04E8" w:rsidRPr="0075088C">
        <w:rPr>
          <w:color w:val="auto"/>
          <w:szCs w:val="20"/>
        </w:rPr>
        <w:t>podmienkach</w:t>
      </w:r>
      <w:r w:rsidR="00D63F6F" w:rsidRPr="0075088C">
        <w:rPr>
          <w:color w:val="auto"/>
          <w:szCs w:val="20"/>
        </w:rPr>
        <w:t xml:space="preserve"> </w:t>
      </w:r>
      <w:r w:rsidR="009F04E8" w:rsidRPr="0075088C">
        <w:rPr>
          <w:color w:val="auto"/>
          <w:szCs w:val="20"/>
        </w:rPr>
        <w:t>zam</w:t>
      </w:r>
      <w:r w:rsidR="00D63F6F" w:rsidRPr="0075088C">
        <w:rPr>
          <w:color w:val="auto"/>
          <w:szCs w:val="20"/>
        </w:rPr>
        <w:t>e</w:t>
      </w:r>
      <w:r w:rsidR="009F04E8" w:rsidRPr="0075088C">
        <w:rPr>
          <w:color w:val="auto"/>
          <w:szCs w:val="20"/>
        </w:rPr>
        <w:t xml:space="preserve">stnávania </w:t>
      </w:r>
      <w:r w:rsidR="00D63F6F" w:rsidRPr="0075088C">
        <w:rPr>
          <w:color w:val="auto"/>
          <w:szCs w:val="20"/>
        </w:rPr>
        <w:t>v rozsahu:</w:t>
      </w:r>
      <w:r w:rsidRPr="0075088C">
        <w:rPr>
          <w:color w:val="auto"/>
          <w:szCs w:val="20"/>
        </w:rPr>
        <w:t xml:space="preserve"> </w:t>
      </w:r>
      <w:r w:rsidR="009F04E8" w:rsidRPr="0075088C">
        <w:rPr>
          <w:color w:val="auto"/>
          <w:szCs w:val="20"/>
        </w:rPr>
        <w:t xml:space="preserve">   </w:t>
      </w:r>
    </w:p>
    <w:p w14:paraId="5E85A539" w14:textId="76775952" w:rsidR="00217D38" w:rsidRPr="0075088C" w:rsidRDefault="000B4389">
      <w:pPr>
        <w:pStyle w:val="Odsekzoznamu"/>
        <w:numPr>
          <w:ilvl w:val="1"/>
          <w:numId w:val="5"/>
        </w:numPr>
        <w:spacing w:after="0"/>
        <w:ind w:right="1153"/>
        <w:rPr>
          <w:color w:val="auto"/>
          <w:szCs w:val="20"/>
        </w:rPr>
      </w:pPr>
      <w:r w:rsidRPr="0075088C">
        <w:rPr>
          <w:color w:val="auto"/>
          <w:szCs w:val="20"/>
        </w:rPr>
        <w:t xml:space="preserve">spôsob určovania miesta výkonu práce alebo určenie hlavného miesta výkonu práce, ak sú v pracovnej zmluve dohodnuté viaceré miesta výkonu práce, </w:t>
      </w:r>
    </w:p>
    <w:p w14:paraId="48205326" w14:textId="77777777" w:rsidR="00217D38" w:rsidRPr="0075088C" w:rsidRDefault="000B4389">
      <w:pPr>
        <w:numPr>
          <w:ilvl w:val="1"/>
          <w:numId w:val="5"/>
        </w:numPr>
        <w:spacing w:after="0"/>
        <w:ind w:right="1153"/>
        <w:rPr>
          <w:color w:val="auto"/>
          <w:szCs w:val="20"/>
        </w:rPr>
      </w:pPr>
      <w:r w:rsidRPr="0075088C">
        <w:rPr>
          <w:color w:val="auto"/>
          <w:szCs w:val="20"/>
        </w:rPr>
        <w:t xml:space="preserve">ustanovený týždenný pracovný čas, údaj o spôsobe a pravidlách rozvrhnutia pracovného času, rozsah a čas poskytnutia prestávky v práci, nepretržitého denného odpočinku a nepretržitého odpočinku v týždni, pravidlá práce nadčas vrátane mzdového zvýhodnenia za prácu nadčas, </w:t>
      </w:r>
    </w:p>
    <w:p w14:paraId="1B22B1AC" w14:textId="77777777" w:rsidR="00217D38" w:rsidRPr="0075088C" w:rsidRDefault="000B4389">
      <w:pPr>
        <w:numPr>
          <w:ilvl w:val="1"/>
          <w:numId w:val="5"/>
        </w:numPr>
        <w:spacing w:after="0"/>
        <w:ind w:right="1153"/>
        <w:rPr>
          <w:color w:val="auto"/>
          <w:szCs w:val="20"/>
        </w:rPr>
      </w:pPr>
      <w:r w:rsidRPr="0075088C">
        <w:rPr>
          <w:color w:val="auto"/>
          <w:szCs w:val="20"/>
        </w:rPr>
        <w:t xml:space="preserve">výmera dovolenky alebo spôsob jej určenia, </w:t>
      </w:r>
    </w:p>
    <w:p w14:paraId="1D06D74C" w14:textId="77777777" w:rsidR="00217D38" w:rsidRPr="0075088C" w:rsidRDefault="000B4389">
      <w:pPr>
        <w:numPr>
          <w:ilvl w:val="1"/>
          <w:numId w:val="5"/>
        </w:numPr>
        <w:spacing w:after="0"/>
        <w:ind w:right="1153"/>
        <w:rPr>
          <w:color w:val="auto"/>
          <w:szCs w:val="20"/>
        </w:rPr>
      </w:pPr>
      <w:r w:rsidRPr="0075088C">
        <w:rPr>
          <w:color w:val="auto"/>
          <w:szCs w:val="20"/>
        </w:rPr>
        <w:t xml:space="preserve">splatnosť mzdy a výplata mzdy vrátane výplatných termínov, </w:t>
      </w:r>
    </w:p>
    <w:p w14:paraId="2A7E40D9" w14:textId="77777777" w:rsidR="00217D38" w:rsidRPr="0075088C" w:rsidRDefault="000B4389">
      <w:pPr>
        <w:numPr>
          <w:ilvl w:val="1"/>
          <w:numId w:val="5"/>
        </w:numPr>
        <w:spacing w:after="0"/>
        <w:ind w:right="1153"/>
        <w:rPr>
          <w:color w:val="auto"/>
          <w:szCs w:val="20"/>
        </w:rPr>
      </w:pPr>
      <w:r w:rsidRPr="0075088C">
        <w:rPr>
          <w:color w:val="auto"/>
          <w:szCs w:val="20"/>
        </w:rPr>
        <w:t xml:space="preserve">pravidlá skončenia pracovného pomeru, dĺžka výpovednej doby alebo spôsob jej určenia, ak v čase poskytnutia informácie nie je známa, lehota na podanie žaloby o určenie neplatnosti skončenia pracovného pomeru, </w:t>
      </w:r>
    </w:p>
    <w:p w14:paraId="488A8E30" w14:textId="77777777" w:rsidR="00217D38" w:rsidRPr="0075088C" w:rsidRDefault="000B4389">
      <w:pPr>
        <w:numPr>
          <w:ilvl w:val="1"/>
          <w:numId w:val="5"/>
        </w:numPr>
        <w:spacing w:after="0"/>
        <w:ind w:right="1153"/>
        <w:rPr>
          <w:color w:val="auto"/>
          <w:szCs w:val="20"/>
        </w:rPr>
      </w:pPr>
      <w:r w:rsidRPr="0075088C">
        <w:rPr>
          <w:color w:val="auto"/>
          <w:szCs w:val="20"/>
        </w:rPr>
        <w:t xml:space="preserve">právo na odbornú prípravu poskytovanú zamestnávateľom, ak sa poskytuje, a jej rozsah. </w:t>
      </w:r>
    </w:p>
    <w:p w14:paraId="1A45D92D" w14:textId="77777777" w:rsidR="0075088C" w:rsidRPr="0075088C" w:rsidRDefault="0075088C" w:rsidP="0075088C">
      <w:pPr>
        <w:spacing w:after="0"/>
        <w:ind w:left="1133" w:right="1153" w:firstLine="0"/>
        <w:rPr>
          <w:color w:val="auto"/>
          <w:szCs w:val="20"/>
        </w:rPr>
      </w:pPr>
    </w:p>
    <w:p w14:paraId="067D9A9D" w14:textId="1B1A45AA" w:rsidR="00217D38" w:rsidRPr="0075088C" w:rsidRDefault="000B4389">
      <w:pPr>
        <w:pStyle w:val="Odsekzoznamu"/>
        <w:numPr>
          <w:ilvl w:val="0"/>
          <w:numId w:val="51"/>
        </w:numPr>
        <w:ind w:right="486"/>
        <w:rPr>
          <w:b/>
          <w:bCs/>
        </w:rPr>
      </w:pPr>
      <w:r>
        <w:t xml:space="preserve">Zamestnancov, ktorí sú blízkymi osobami /manželia, druh a družka, rodičia a deti a súrodenci/  nemožno zaradiť tak, aby jeden podliehal pokladničnej kontrole alebo účtovnej kontrole druhého. </w:t>
      </w:r>
      <w:r w:rsidR="00D63F6F" w:rsidRPr="0075088C">
        <w:rPr>
          <w:b/>
          <w:bCs/>
          <w:sz w:val="16"/>
          <w:szCs w:val="18"/>
        </w:rPr>
        <w:t>(§116 zákona č. 40/1964Zb.Občianského zákonníka)</w:t>
      </w:r>
    </w:p>
    <w:p w14:paraId="5E8798DF" w14:textId="77777777" w:rsidR="0075088C" w:rsidRPr="0075088C" w:rsidRDefault="0075088C" w:rsidP="0075088C">
      <w:pPr>
        <w:pStyle w:val="Odsekzoznamu"/>
        <w:ind w:left="345" w:right="486" w:firstLine="0"/>
      </w:pPr>
    </w:p>
    <w:p w14:paraId="29281628" w14:textId="77777777" w:rsidR="0075088C" w:rsidRPr="0075088C" w:rsidRDefault="0075088C">
      <w:pPr>
        <w:numPr>
          <w:ilvl w:val="0"/>
          <w:numId w:val="51"/>
        </w:numPr>
        <w:autoSpaceDE w:val="0"/>
        <w:autoSpaceDN w:val="0"/>
        <w:adjustRightInd w:val="0"/>
        <w:spacing w:after="0" w:line="264" w:lineRule="auto"/>
        <w:rPr>
          <w:rFonts w:eastAsia="Times New Roman"/>
          <w:color w:val="auto"/>
          <w:szCs w:val="20"/>
        </w:rPr>
      </w:pPr>
      <w:r w:rsidRPr="0075088C">
        <w:rPr>
          <w:szCs w:val="20"/>
        </w:rPr>
        <w:t>Tieto informácie zamestnávateľ zapracuje do pracovnej zmluvy a podnikovej kolektívnej zmluvy. Informačnú povinnosť</w:t>
      </w:r>
      <w:r w:rsidRPr="0075088C">
        <w:rPr>
          <w:szCs w:val="20"/>
          <w:vertAlign w:val="superscript"/>
        </w:rPr>
        <w:t>8</w:t>
      </w:r>
      <w:r w:rsidRPr="0075088C">
        <w:rPr>
          <w:szCs w:val="20"/>
        </w:rPr>
        <w:t xml:space="preserve"> osobitným dokumentom si plní zamestnávateľ len v prípade, ak informácie neobsahuje zmluva zamestnanca alebo platná podniková kolektívna zmluva.  </w:t>
      </w:r>
    </w:p>
    <w:p w14:paraId="4E0E83B0" w14:textId="77777777" w:rsidR="0075088C" w:rsidRDefault="0075088C" w:rsidP="0075088C">
      <w:pPr>
        <w:pStyle w:val="Odsekzoznamu"/>
        <w:ind w:left="345" w:right="486" w:firstLine="0"/>
      </w:pPr>
    </w:p>
    <w:p w14:paraId="1BA11DFA" w14:textId="77777777" w:rsidR="00217D38" w:rsidRDefault="000B4389">
      <w:pPr>
        <w:numPr>
          <w:ilvl w:val="0"/>
          <w:numId w:val="51"/>
        </w:numPr>
        <w:ind w:right="486"/>
      </w:pPr>
      <w:r>
        <w:t xml:space="preserve">Odo dňa, keď vznikol pracovný pomer, je zamestnávateľ povinný </w:t>
      </w:r>
    </w:p>
    <w:p w14:paraId="0F07C85B" w14:textId="77777777" w:rsidR="00217D38" w:rsidRDefault="000B4389">
      <w:pPr>
        <w:numPr>
          <w:ilvl w:val="2"/>
          <w:numId w:val="6"/>
        </w:numPr>
        <w:spacing w:after="506"/>
        <w:ind w:left="1419" w:right="1361"/>
      </w:pPr>
      <w:r>
        <w:t>pri nástupe do zamestnania oboznámiť zamestnanca s pracovným poriadkom, s kolektívnou zmluvou</w:t>
      </w:r>
      <w:r>
        <w:rPr>
          <w:b/>
        </w:rPr>
        <w:t xml:space="preserve"> </w:t>
      </w:r>
      <w:r>
        <w:t xml:space="preserve">a s právnymi predpismi, vzťahujúcimi sa na prácu ním vykonávanú, s právnymi predpismi a ostatnými predpismi na zaistenie bezpečnosti a ochrany zdravia pri práci, ktoré musí zamestnanec pri svojej práci dodržiavať s ustanoveniami o zásade rovnakého zaobchádzania a s vnútorným predpisom upravujúcim oznamovanie kriminality alebo inej protispoločenskej činnosti. </w:t>
      </w:r>
    </w:p>
    <w:p w14:paraId="389DF7F1" w14:textId="77777777" w:rsidR="00217D38" w:rsidRDefault="000B4389">
      <w:pPr>
        <w:pStyle w:val="Odsekzoznamu"/>
        <w:numPr>
          <w:ilvl w:val="2"/>
          <w:numId w:val="6"/>
        </w:numPr>
        <w:spacing w:after="0" w:line="240" w:lineRule="auto"/>
        <w:jc w:val="left"/>
      </w:pPr>
      <w:r>
        <w:t xml:space="preserve">prideľovať zamestnancovi prácu podľa pracovnej zmluvy, platiť mu za vykonanú prácu plat, utvárať podmienky na plnenie pracovných úloh, dodržiavať ostatné pracovné podmienky ustanovené právnymi predpismi a pracovnou zmluvou.  </w:t>
      </w:r>
    </w:p>
    <w:p w14:paraId="1F3DAAD3" w14:textId="77777777" w:rsidR="00217D38" w:rsidRDefault="000B4389">
      <w:pPr>
        <w:numPr>
          <w:ilvl w:val="0"/>
          <w:numId w:val="51"/>
        </w:numPr>
        <w:ind w:right="486"/>
      </w:pPr>
      <w:r>
        <w:t xml:space="preserve">Zamestnanec je povinný podľa pokynov zamestnávateľa vykonávať práce osobne podľa pracovnej zmluvy v určenom pracovnom čase a dodržiavať pracovnú disciplínu.  </w:t>
      </w:r>
    </w:p>
    <w:p w14:paraId="1BCF2510" w14:textId="77777777" w:rsidR="00217D38" w:rsidRDefault="000B4389">
      <w:pPr>
        <w:numPr>
          <w:ilvl w:val="0"/>
          <w:numId w:val="51"/>
        </w:numPr>
        <w:ind w:right="486"/>
      </w:pPr>
      <w:r>
        <w:t xml:space="preserve">Ak zamestnanec dohodol niekoľko pracovných pomerov, posudzujú sa práva a povinnosti z nich vyplývajúce samostatne, ak Zákonník práce alebo osobitný predpis neustanovuje inak.  </w:t>
      </w:r>
    </w:p>
    <w:p w14:paraId="74CDAA6E" w14:textId="77777777" w:rsidR="00217D38" w:rsidRDefault="000B4389">
      <w:pPr>
        <w:numPr>
          <w:ilvl w:val="0"/>
          <w:numId w:val="51"/>
        </w:numPr>
        <w:ind w:right="486"/>
      </w:pPr>
      <w:r>
        <w:t xml:space="preserve">Zamestnávateľ nesmie posudzovať ako nesplnenie povinností, ak zamestnanec odmietne vykonať prácu alebo splniť pokyn, ktoré </w:t>
      </w:r>
    </w:p>
    <w:p w14:paraId="11103314" w14:textId="77777777" w:rsidR="00217D38" w:rsidRDefault="000B4389">
      <w:pPr>
        <w:numPr>
          <w:ilvl w:val="2"/>
          <w:numId w:val="7"/>
        </w:numPr>
        <w:ind w:left="1419"/>
      </w:pPr>
      <w:r>
        <w:t xml:space="preserve">sú v rozpore so všeobecne záväznými právnymi predpismi alebo s dobrými mravmi, </w:t>
      </w:r>
    </w:p>
    <w:p w14:paraId="35843625" w14:textId="77777777" w:rsidR="00217D38" w:rsidRDefault="000B4389">
      <w:pPr>
        <w:numPr>
          <w:ilvl w:val="2"/>
          <w:numId w:val="7"/>
        </w:numPr>
        <w:ind w:left="1419"/>
      </w:pPr>
      <w:r>
        <w:t xml:space="preserve">bezprostredne a vážne ohrozujú život alebo zdravie zamestnanca alebo iných osôb. </w:t>
      </w:r>
    </w:p>
    <w:p w14:paraId="77C30EFC" w14:textId="0D70D222" w:rsidR="00A2298F" w:rsidRPr="00A2298F" w:rsidRDefault="00A2298F">
      <w:pPr>
        <w:pStyle w:val="Odsekzoznamu"/>
        <w:numPr>
          <w:ilvl w:val="0"/>
          <w:numId w:val="51"/>
        </w:numPr>
        <w:autoSpaceDE w:val="0"/>
        <w:autoSpaceDN w:val="0"/>
        <w:adjustRightInd w:val="0"/>
        <w:spacing w:after="0" w:line="264" w:lineRule="auto"/>
        <w:rPr>
          <w:rFonts w:eastAsia="Times New Roman"/>
          <w:color w:val="auto"/>
          <w:szCs w:val="20"/>
        </w:rPr>
      </w:pPr>
      <w:r w:rsidRPr="00A2298F">
        <w:rPr>
          <w:szCs w:val="20"/>
        </w:rPr>
        <w:t>Zamestnávateľ je povinný predkladať ZO OZ v lehotách s ním dohodnutých správy o dojednaných nových pracovných pomeroch.</w:t>
      </w:r>
    </w:p>
    <w:p w14:paraId="37017FC0" w14:textId="73F031C6" w:rsidR="00A2298F" w:rsidRDefault="00A2298F" w:rsidP="00A2298F">
      <w:pPr>
        <w:ind w:left="0" w:firstLine="0"/>
      </w:pPr>
    </w:p>
    <w:p w14:paraId="2C1E05E8" w14:textId="77777777" w:rsidR="00217D38" w:rsidRDefault="000B4389">
      <w:pPr>
        <w:spacing w:after="51" w:line="240" w:lineRule="auto"/>
        <w:ind w:left="0" w:firstLine="0"/>
        <w:jc w:val="left"/>
      </w:pPr>
      <w:r>
        <w:rPr>
          <w:b/>
        </w:rPr>
        <w:t xml:space="preserve"> </w:t>
      </w:r>
    </w:p>
    <w:p w14:paraId="16D54E4E" w14:textId="77777777" w:rsidR="00217D38" w:rsidRPr="00B64938" w:rsidRDefault="000B4389">
      <w:pPr>
        <w:spacing w:after="41" w:line="250" w:lineRule="auto"/>
        <w:ind w:left="-5" w:right="-15" w:hanging="10"/>
        <w:jc w:val="left"/>
        <w:rPr>
          <w:rFonts w:ascii="Times New Roman" w:hAnsi="Times New Roman" w:cs="Times New Roman"/>
        </w:rPr>
      </w:pPr>
      <w:r w:rsidRPr="00B64938">
        <w:rPr>
          <w:rFonts w:ascii="Times New Roman" w:hAnsi="Times New Roman" w:cs="Times New Roman"/>
          <w:b/>
        </w:rPr>
        <w:t xml:space="preserve">Čl. 4 </w:t>
      </w:r>
    </w:p>
    <w:p w14:paraId="1029C295" w14:textId="77777777" w:rsidR="00217D38" w:rsidRDefault="000B4389">
      <w:pPr>
        <w:spacing w:after="41" w:line="250" w:lineRule="auto"/>
        <w:ind w:left="-5" w:right="-15" w:hanging="10"/>
        <w:jc w:val="left"/>
      </w:pPr>
      <w:r>
        <w:rPr>
          <w:b/>
        </w:rPr>
        <w:t xml:space="preserve">Pracovný pomer na kratší pracovný čas a na určitú dobu  </w:t>
      </w:r>
    </w:p>
    <w:p w14:paraId="2D1A831B" w14:textId="77777777" w:rsidR="00217D38" w:rsidRDefault="000B4389">
      <w:pPr>
        <w:numPr>
          <w:ilvl w:val="0"/>
          <w:numId w:val="8"/>
        </w:numPr>
        <w:ind w:right="1206"/>
      </w:pPr>
      <w:r>
        <w:t xml:space="preserve">Zamestnávateľ môže so zamestnancom dohodnúť v pracovnej zmluve kratší pracovný čas, ako je ustanovený týždenný pracovný čas. </w:t>
      </w:r>
    </w:p>
    <w:p w14:paraId="6D246664" w14:textId="77777777" w:rsidR="00217D38" w:rsidRDefault="000B4389">
      <w:pPr>
        <w:numPr>
          <w:ilvl w:val="0"/>
          <w:numId w:val="8"/>
        </w:numPr>
        <w:ind w:right="1206"/>
      </w:pPr>
      <w:r>
        <w:t xml:space="preserve">Zamestnávateľ môže so zamestnancom dohodnúť zmenu ustanoveného týždenného pracovného času na kratší týždenný pracovný čas a zmenu kratšieho denného pracovného času na ustanovený týždenný pracovný čas. </w:t>
      </w:r>
    </w:p>
    <w:p w14:paraId="28790463" w14:textId="77777777" w:rsidR="00217D38" w:rsidRDefault="000B4389">
      <w:pPr>
        <w:numPr>
          <w:ilvl w:val="0"/>
          <w:numId w:val="8"/>
        </w:numPr>
        <w:ind w:right="1206"/>
      </w:pPr>
      <w:r>
        <w:t xml:space="preserve">Zamestnávateľ je povinný utvárať podmienky, aby sa žiadostiam o zmene rozsahu týždenného pracovného času mohlo vyhovieť. </w:t>
      </w:r>
    </w:p>
    <w:p w14:paraId="45AA1FC2" w14:textId="77777777" w:rsidR="00217D38" w:rsidRDefault="000B4389">
      <w:pPr>
        <w:numPr>
          <w:ilvl w:val="0"/>
          <w:numId w:val="8"/>
        </w:numPr>
        <w:ind w:right="1206"/>
      </w:pPr>
      <w:r>
        <w:t xml:space="preserve">Kratší pracovný čas nemusí byť rozvrhnutý na všetky pracovné dni. </w:t>
      </w:r>
    </w:p>
    <w:p w14:paraId="2A912E7E" w14:textId="77777777" w:rsidR="00217D38" w:rsidRDefault="000B4389">
      <w:pPr>
        <w:numPr>
          <w:ilvl w:val="0"/>
          <w:numId w:val="8"/>
        </w:numPr>
        <w:ind w:right="1206"/>
      </w:pPr>
      <w:r>
        <w:t xml:space="preserve">Zamestnancovi v pracovnom pomere na kratší pracovný čas patrí plat zodpovedajúci dohodnutému kratšiemu pracovnému času. </w:t>
      </w:r>
    </w:p>
    <w:p w14:paraId="1EB16986" w14:textId="77777777" w:rsidR="00217D38" w:rsidRDefault="000B4389">
      <w:pPr>
        <w:numPr>
          <w:ilvl w:val="0"/>
          <w:numId w:val="8"/>
        </w:numPr>
        <w:ind w:right="1206"/>
      </w:pPr>
      <w:r>
        <w:t xml:space="preserve">Zamestnanec v pracovnom pomere na kratší pracovný čas sa nesmie zvýhodniť alebo obmedziť v porovnaní so zamestnancom zamestnaným na ustanovený týždenný pracovný čas. </w:t>
      </w:r>
    </w:p>
    <w:p w14:paraId="1729F3AD" w14:textId="77777777" w:rsidR="00217D38" w:rsidRDefault="000B4389">
      <w:pPr>
        <w:numPr>
          <w:ilvl w:val="0"/>
          <w:numId w:val="8"/>
        </w:numPr>
        <w:ind w:right="1206"/>
      </w:pPr>
      <w:r>
        <w:t xml:space="preserve">Zamestnávateľ je povinný zamestnancov a príslušný odborový orgán informovať o možnostiach pracovných miest na kratší pracovný čas a na ustanovený týždenný pracovný čas. </w:t>
      </w:r>
    </w:p>
    <w:p w14:paraId="3F75FDF4" w14:textId="77777777" w:rsidR="00217D38" w:rsidRDefault="000B4389">
      <w:pPr>
        <w:numPr>
          <w:ilvl w:val="0"/>
          <w:numId w:val="8"/>
        </w:numPr>
        <w:ind w:right="1206"/>
      </w:pPr>
      <w:r>
        <w:t xml:space="preserve">Pracovný pomer na určitú dobu možno dohodnúť najdlhšie na dva roky.  </w:t>
      </w:r>
    </w:p>
    <w:p w14:paraId="1096B379" w14:textId="77777777" w:rsidR="00765A90" w:rsidRDefault="00765A90">
      <w:pPr>
        <w:numPr>
          <w:ilvl w:val="0"/>
          <w:numId w:val="8"/>
        </w:numPr>
        <w:autoSpaceDE w:val="0"/>
        <w:autoSpaceDN w:val="0"/>
        <w:adjustRightInd w:val="0"/>
        <w:spacing w:after="0" w:line="264" w:lineRule="auto"/>
        <w:ind w:right="424"/>
        <w:jc w:val="left"/>
        <w:rPr>
          <w:rFonts w:eastAsia="Times New Roman"/>
          <w:bCs/>
          <w:color w:val="auto"/>
          <w:szCs w:val="20"/>
        </w:rPr>
      </w:pPr>
      <w:r w:rsidRPr="00765A90">
        <w:rPr>
          <w:szCs w:val="20"/>
        </w:rPr>
        <w:t>Zamestnávateľ môže s pedagogickým zamestnancom alebo odborným zamestnancom, ktorý dovŕšil 65 rokov veku uzatvoriť pracovný pomer na dobu určitú najviac na dva roky. Takýto pracovný pomer možno uzatvoriť aj opakovane.</w:t>
      </w:r>
    </w:p>
    <w:p w14:paraId="2C9C45C5" w14:textId="606EAAAE" w:rsidR="00217D38" w:rsidRPr="00765A90" w:rsidRDefault="000B4389">
      <w:pPr>
        <w:numPr>
          <w:ilvl w:val="0"/>
          <w:numId w:val="8"/>
        </w:numPr>
        <w:autoSpaceDE w:val="0"/>
        <w:autoSpaceDN w:val="0"/>
        <w:adjustRightInd w:val="0"/>
        <w:spacing w:after="0" w:line="264" w:lineRule="auto"/>
        <w:ind w:right="424"/>
        <w:jc w:val="left"/>
        <w:rPr>
          <w:rFonts w:eastAsia="Times New Roman"/>
          <w:bCs/>
          <w:color w:val="auto"/>
          <w:szCs w:val="20"/>
        </w:rPr>
      </w:pPr>
      <w:r>
        <w:t xml:space="preserve">Pracovný pomer na určitú dobu možno predĺžiť alebo opätovne dohodnúť v rámci  dvoch rokov najviac dvakrát.  </w:t>
      </w:r>
    </w:p>
    <w:p w14:paraId="022D5F07" w14:textId="77777777" w:rsidR="00217D38" w:rsidRDefault="000B4389">
      <w:pPr>
        <w:numPr>
          <w:ilvl w:val="0"/>
          <w:numId w:val="8"/>
        </w:numPr>
        <w:ind w:right="1206"/>
      </w:pPr>
      <w:r>
        <w:t xml:space="preserve">Ďalšie predĺženie alebo opätovné  dohodnutie pracovného pomeru na určitú dobu do dvoch rokov alebo nad dva roky  je možné len z dôvodu  </w:t>
      </w:r>
    </w:p>
    <w:p w14:paraId="21A33575" w14:textId="77777777" w:rsidR="00217D38" w:rsidRDefault="000B4389">
      <w:pPr>
        <w:numPr>
          <w:ilvl w:val="1"/>
          <w:numId w:val="8"/>
        </w:numPr>
        <w:ind w:right="439"/>
      </w:pPr>
      <w:r>
        <w:t xml:space="preserve">zastupovania zamestnanca počas materskej dovolenky, otcovskej dovolenky, rodičovskej dovolenky, dovolenky bezprostredne nadväzujúcej na materskú dovolenku alebo rodičovskú dovolenku, dočasnej pracovnej neschopnosti alebo zamestnanca, ktorý bol dlhodobo uvoľnený na výkon verejnej funkcie alebo odborovej funkcie,  </w:t>
      </w:r>
    </w:p>
    <w:p w14:paraId="0D469FE7" w14:textId="77777777" w:rsidR="00217D38" w:rsidRDefault="000B4389">
      <w:pPr>
        <w:numPr>
          <w:ilvl w:val="1"/>
          <w:numId w:val="8"/>
        </w:numPr>
        <w:ind w:right="439"/>
      </w:pPr>
      <w:r>
        <w:t xml:space="preserve">vykonávania prác, pri ktorých je potrebné podstatne zvýšiť počet zamestnancov na prechodný čas nepresahujúci osem mesiacov v kalendárnom roku,  </w:t>
      </w:r>
    </w:p>
    <w:p w14:paraId="69711597" w14:textId="77777777" w:rsidR="00217D38" w:rsidRPr="00A97F4F" w:rsidRDefault="000B4389">
      <w:pPr>
        <w:numPr>
          <w:ilvl w:val="1"/>
          <w:numId w:val="8"/>
        </w:numPr>
        <w:ind w:right="439"/>
        <w:rPr>
          <w:color w:val="auto"/>
        </w:rPr>
      </w:pPr>
      <w:r>
        <w:t xml:space="preserve">vykonávania prác, ktoré sú závislé od striedania ročných období, každý rok sa opakujú a nepresahujú </w:t>
      </w:r>
      <w:r w:rsidRPr="00A97F4F">
        <w:rPr>
          <w:color w:val="auto"/>
        </w:rPr>
        <w:t xml:space="preserve">osem mesiacov v kalendárnom roku (sezónna práca),  </w:t>
      </w:r>
    </w:p>
    <w:p w14:paraId="3256364C" w14:textId="77777777" w:rsidR="00217D38" w:rsidRPr="00A97F4F" w:rsidRDefault="000B4389">
      <w:pPr>
        <w:numPr>
          <w:ilvl w:val="1"/>
          <w:numId w:val="8"/>
        </w:numPr>
        <w:ind w:right="439"/>
        <w:rPr>
          <w:color w:val="auto"/>
        </w:rPr>
      </w:pPr>
      <w:r w:rsidRPr="00A97F4F">
        <w:rPr>
          <w:color w:val="auto"/>
        </w:rPr>
        <w:t xml:space="preserve">vykonávania prác dohodnutých v kolektívnej zmluve. </w:t>
      </w:r>
    </w:p>
    <w:p w14:paraId="1CC48241" w14:textId="1EA0B459" w:rsidR="00765A90" w:rsidRDefault="00765A90">
      <w:pPr>
        <w:numPr>
          <w:ilvl w:val="0"/>
          <w:numId w:val="8"/>
        </w:numPr>
        <w:autoSpaceDE w:val="0"/>
        <w:autoSpaceDN w:val="0"/>
        <w:adjustRightInd w:val="0"/>
        <w:spacing w:after="0" w:line="264" w:lineRule="auto"/>
        <w:jc w:val="left"/>
        <w:rPr>
          <w:rFonts w:ascii="Aptos" w:eastAsia="Times New Roman" w:hAnsi="Aptos"/>
          <w:bCs/>
          <w:color w:val="auto"/>
          <w:szCs w:val="20"/>
        </w:rPr>
      </w:pPr>
      <w:r w:rsidRPr="00A97F4F">
        <w:rPr>
          <w:color w:val="auto"/>
          <w:szCs w:val="20"/>
          <w:shd w:val="clear" w:color="auto" w:fill="FFFFFF"/>
        </w:rPr>
        <w:t xml:space="preserve">Dôvod na predĺženie alebo opätovné dohodnutie pracovného pomeru </w:t>
      </w:r>
      <w:r w:rsidRPr="00765A90">
        <w:rPr>
          <w:szCs w:val="20"/>
          <w:shd w:val="clear" w:color="auto" w:fill="FFFFFF"/>
        </w:rPr>
        <w:t xml:space="preserve">sa uvedie v pracovnej zmluve vždy </w:t>
      </w:r>
      <w:r>
        <w:rPr>
          <w:szCs w:val="20"/>
          <w:shd w:val="clear" w:color="auto" w:fill="FFFFFF"/>
        </w:rPr>
        <w:t xml:space="preserve"> </w:t>
      </w:r>
      <w:r w:rsidRPr="00765A90">
        <w:rPr>
          <w:szCs w:val="20"/>
          <w:shd w:val="clear" w:color="auto" w:fill="FFFFFF"/>
        </w:rPr>
        <w:t>konkrétne a nezameniteľne</w:t>
      </w:r>
      <w:r>
        <w:rPr>
          <w:rFonts w:ascii="Aptos" w:hAnsi="Aptos"/>
          <w:szCs w:val="20"/>
          <w:shd w:val="clear" w:color="auto" w:fill="FFFFFF"/>
        </w:rPr>
        <w:t xml:space="preserve">. </w:t>
      </w:r>
    </w:p>
    <w:p w14:paraId="56080E0F" w14:textId="4CEBED47" w:rsidR="00217D38" w:rsidRPr="0099312B" w:rsidRDefault="000B4389">
      <w:pPr>
        <w:numPr>
          <w:ilvl w:val="0"/>
          <w:numId w:val="8"/>
        </w:numPr>
        <w:ind w:right="1206"/>
      </w:pPr>
      <w:r>
        <w:t xml:space="preserve">Pracovný pomer na určitú dobu v zmysle § 48 Zákonníka práce s pedagogickým zamestnancom možno dohodnúť najkratšie na jeden školský rok (do 31. augusta); to sa nevťahuje na pracovný pomer dohodnutý na určitú dobu z dôvodu zastupovania zamestnanca podľa § 48 ods. 4 písm. a) a b) Zákonníka práce. </w:t>
      </w:r>
      <w:r w:rsidRPr="0099312B">
        <w:rPr>
          <w:color w:val="auto"/>
        </w:rPr>
        <w:t xml:space="preserve">. </w:t>
      </w:r>
    </w:p>
    <w:p w14:paraId="16415DCB" w14:textId="77777777" w:rsidR="0099312B" w:rsidRDefault="0099312B">
      <w:pPr>
        <w:spacing w:after="41" w:line="250" w:lineRule="auto"/>
        <w:ind w:left="-5" w:right="-15" w:hanging="10"/>
        <w:jc w:val="left"/>
        <w:rPr>
          <w:b/>
        </w:rPr>
      </w:pPr>
    </w:p>
    <w:p w14:paraId="7EEFDD64" w14:textId="77777777" w:rsidR="0099312B" w:rsidRDefault="0099312B">
      <w:pPr>
        <w:spacing w:after="41" w:line="250" w:lineRule="auto"/>
        <w:ind w:left="-5" w:right="-15" w:hanging="10"/>
        <w:jc w:val="left"/>
        <w:rPr>
          <w:b/>
        </w:rPr>
      </w:pPr>
    </w:p>
    <w:p w14:paraId="404537BD" w14:textId="77777777" w:rsidR="0099312B" w:rsidRDefault="0099312B">
      <w:pPr>
        <w:spacing w:after="41" w:line="250" w:lineRule="auto"/>
        <w:ind w:left="-5" w:right="-15" w:hanging="10"/>
        <w:jc w:val="left"/>
        <w:rPr>
          <w:b/>
        </w:rPr>
      </w:pPr>
    </w:p>
    <w:p w14:paraId="2DBE549D" w14:textId="77777777" w:rsidR="0099312B" w:rsidRDefault="0099312B">
      <w:pPr>
        <w:spacing w:after="41" w:line="250" w:lineRule="auto"/>
        <w:ind w:left="-5" w:right="-15" w:hanging="10"/>
        <w:jc w:val="left"/>
        <w:rPr>
          <w:b/>
        </w:rPr>
      </w:pPr>
    </w:p>
    <w:p w14:paraId="771F224C" w14:textId="77777777" w:rsidR="0099312B" w:rsidRDefault="0099312B">
      <w:pPr>
        <w:spacing w:after="41" w:line="250" w:lineRule="auto"/>
        <w:ind w:left="-5" w:right="-15" w:hanging="10"/>
        <w:jc w:val="left"/>
        <w:rPr>
          <w:b/>
        </w:rPr>
      </w:pPr>
    </w:p>
    <w:p w14:paraId="6F745247" w14:textId="77777777" w:rsidR="0099312B" w:rsidRDefault="0099312B">
      <w:pPr>
        <w:spacing w:after="41" w:line="250" w:lineRule="auto"/>
        <w:ind w:left="-5" w:right="-15" w:hanging="10"/>
        <w:jc w:val="left"/>
        <w:rPr>
          <w:b/>
        </w:rPr>
      </w:pPr>
    </w:p>
    <w:p w14:paraId="04166128" w14:textId="77777777" w:rsidR="0099312B" w:rsidRDefault="0099312B">
      <w:pPr>
        <w:spacing w:after="41" w:line="250" w:lineRule="auto"/>
        <w:ind w:left="-5" w:right="-15" w:hanging="10"/>
        <w:jc w:val="left"/>
        <w:rPr>
          <w:b/>
        </w:rPr>
      </w:pPr>
    </w:p>
    <w:p w14:paraId="3BE5E0F8" w14:textId="5C85623B" w:rsidR="00217D38" w:rsidRDefault="000B4389" w:rsidP="00AC5A3A">
      <w:pPr>
        <w:spacing w:after="41" w:line="250" w:lineRule="auto"/>
        <w:ind w:left="-5" w:right="-15" w:hanging="10"/>
      </w:pPr>
      <w:r>
        <w:rPr>
          <w:b/>
        </w:rPr>
        <w:t xml:space="preserve">Čl. 5  </w:t>
      </w:r>
    </w:p>
    <w:p w14:paraId="7CF45A44" w14:textId="77777777" w:rsidR="00217D38" w:rsidRDefault="000B4389" w:rsidP="00AC5A3A">
      <w:pPr>
        <w:spacing w:after="41" w:line="250" w:lineRule="auto"/>
        <w:ind w:left="-5" w:right="-15" w:hanging="10"/>
      </w:pPr>
      <w:r>
        <w:rPr>
          <w:b/>
        </w:rPr>
        <w:t xml:space="preserve">Vymenovanie a odvolanie </w:t>
      </w:r>
    </w:p>
    <w:p w14:paraId="4537E12F" w14:textId="77777777" w:rsidR="00217D38" w:rsidRDefault="000B4389">
      <w:pPr>
        <w:numPr>
          <w:ilvl w:val="0"/>
          <w:numId w:val="9"/>
        </w:numPr>
        <w:ind w:right="1306"/>
      </w:pPr>
      <w:r>
        <w:t xml:space="preserve">Školu riadi riaditeľ školy. Riaditeľa školy vymenúva a odvoláva zriaďovateľ podľa § 3 zákona  č.  596/2003 Z. z. o štátnej správe v školstve a školskej samospráve a  o zmene a doplnení niektorých zákonov.  </w:t>
      </w:r>
    </w:p>
    <w:p w14:paraId="0BC692EE" w14:textId="77777777" w:rsidR="00217D38" w:rsidRDefault="000B4389">
      <w:pPr>
        <w:numPr>
          <w:ilvl w:val="0"/>
          <w:numId w:val="9"/>
        </w:numPr>
        <w:ind w:right="1306"/>
      </w:pPr>
      <w:r>
        <w:t xml:space="preserve">Zriaďovateľ vymenúva riaditeľa na päťročné funkčné obdobie na návrh rady školy. Rada školy predkladá návrh na kandidáta na riaditeľa na základe výberového konania, ktoré uskutočňuje v zmysle § 4 zákona č. 596/2003 Z. z. o štátnej správe v školstve a školskej samospráve a  o zmene a doplnení niektorých zákonov.  </w:t>
      </w:r>
    </w:p>
    <w:p w14:paraId="5BFF798B" w14:textId="77777777" w:rsidR="00217D38" w:rsidRDefault="000B4389">
      <w:pPr>
        <w:numPr>
          <w:ilvl w:val="0"/>
          <w:numId w:val="9"/>
        </w:numPr>
        <w:ind w:right="1306"/>
      </w:pPr>
      <w:r>
        <w:t xml:space="preserve">Riaditeľ školy musí byť bezúhonný a musí spĺňať podmienky uvedené v § 39 ods. 3 zákona  č. 138/2019 Z. z. nasledovne : </w:t>
      </w:r>
    </w:p>
    <w:p w14:paraId="72E6B577" w14:textId="77777777" w:rsidR="00217D38" w:rsidRDefault="000B4389">
      <w:pPr>
        <w:numPr>
          <w:ilvl w:val="1"/>
          <w:numId w:val="9"/>
        </w:numPr>
      </w:pPr>
      <w:r>
        <w:t xml:space="preserve">kvalifikačné predpoklady na výkon pracovnej činnosti v príslušnej kategórii a podkategórii, </w:t>
      </w:r>
    </w:p>
    <w:p w14:paraId="17CC8C9F" w14:textId="77777777" w:rsidR="00217D38" w:rsidRDefault="000B4389">
      <w:pPr>
        <w:numPr>
          <w:ilvl w:val="1"/>
          <w:numId w:val="9"/>
        </w:numPr>
      </w:pPr>
      <w:r>
        <w:t xml:space="preserve">podmienku dĺžky výkonu pedagogickej činnosti alebo výkonu odbornej činnosti,  </w:t>
      </w:r>
    </w:p>
    <w:p w14:paraId="1D3B62F1" w14:textId="77777777" w:rsidR="00217D38" w:rsidRDefault="000B4389">
      <w:pPr>
        <w:numPr>
          <w:ilvl w:val="1"/>
          <w:numId w:val="9"/>
        </w:numPr>
      </w:pPr>
      <w:r>
        <w:t xml:space="preserve">podmienku získania profesijných kompetencií potrebných na výkon činnosti vedúceho pedagogického zamestnanca alebo vedúceho odborného zamestnanca  </w:t>
      </w:r>
    </w:p>
    <w:p w14:paraId="2A3B0AA5" w14:textId="6535E33E" w:rsidR="00AC5A3A" w:rsidRPr="00AC5A3A" w:rsidRDefault="00AC5A3A">
      <w:pPr>
        <w:numPr>
          <w:ilvl w:val="1"/>
          <w:numId w:val="9"/>
        </w:numPr>
        <w:rPr>
          <w:b/>
          <w:bCs/>
          <w:sz w:val="16"/>
          <w:szCs w:val="18"/>
        </w:rPr>
      </w:pPr>
      <w:r w:rsidRPr="00AC5A3A">
        <w:t>podmienka získania profesijných kompetencií potrebných na výkon činnosti vedúceho pedagogického zamestnanca alebo vedúceho odborného zamestnanca pred začiatkom výkonu tejto činnosti sa uplatní až po 31.auguste 202</w:t>
      </w:r>
      <w:r>
        <w:t xml:space="preserve">6 </w:t>
      </w:r>
      <w:r w:rsidRPr="00AC5A3A">
        <w:rPr>
          <w:b/>
          <w:bCs/>
          <w:sz w:val="16"/>
          <w:szCs w:val="18"/>
        </w:rPr>
        <w:t>(</w:t>
      </w:r>
      <w:r w:rsidRPr="00AC5A3A">
        <w:rPr>
          <w:b/>
          <w:bCs/>
          <w:iCs/>
          <w:sz w:val="16"/>
          <w:szCs w:val="18"/>
        </w:rPr>
        <w:t>§ 90d ods. 7 zákona č. 138/2019 Z. z.)</w:t>
      </w:r>
    </w:p>
    <w:p w14:paraId="0A4F6D5A" w14:textId="77777777" w:rsidR="00217D38" w:rsidRDefault="000B4389">
      <w:pPr>
        <w:numPr>
          <w:ilvl w:val="0"/>
          <w:numId w:val="9"/>
        </w:numPr>
        <w:ind w:right="1306"/>
      </w:pPr>
      <w:r>
        <w:t>Vymenovaním sa pracovný pomer nezakladá.  Zriaďovateľ súčasne s vymenovaním riaditeľa s ním dohodne podmienky v pracovnej zmluve a určí mu platové náležitosti.</w:t>
      </w:r>
      <w:r>
        <w:rPr>
          <w:b/>
        </w:rPr>
        <w:t xml:space="preserve"> </w:t>
      </w:r>
      <w:r>
        <w:t>Riadite</w:t>
      </w:r>
      <w:r w:rsidR="00B64938">
        <w:t xml:space="preserve">ľ školy je zamestnancom školy - </w:t>
      </w:r>
      <w:proofErr w:type="spellStart"/>
      <w:r w:rsidR="00B64938">
        <w:t>OcÚ</w:t>
      </w:r>
      <w:proofErr w:type="spellEnd"/>
    </w:p>
    <w:p w14:paraId="2422D935" w14:textId="77777777" w:rsidR="00217D38" w:rsidRDefault="000B4389">
      <w:pPr>
        <w:numPr>
          <w:ilvl w:val="0"/>
          <w:numId w:val="9"/>
        </w:numPr>
        <w:ind w:right="1306"/>
      </w:pPr>
      <w:r>
        <w:t xml:space="preserve">Zriaďovateľ odvolá riaditeľa:  </w:t>
      </w:r>
    </w:p>
    <w:p w14:paraId="67F392FA" w14:textId="77777777" w:rsidR="00217D38" w:rsidRDefault="000B4389">
      <w:pPr>
        <w:numPr>
          <w:ilvl w:val="1"/>
          <w:numId w:val="9"/>
        </w:numPr>
      </w:pPr>
      <w:r>
        <w:t xml:space="preserve">ak bol právoplatne odsúdený za úmyselný trestný čin, </w:t>
      </w:r>
    </w:p>
    <w:p w14:paraId="065A8107" w14:textId="77777777" w:rsidR="00217D38" w:rsidRDefault="000B4389">
      <w:pPr>
        <w:numPr>
          <w:ilvl w:val="1"/>
          <w:numId w:val="9"/>
        </w:numPr>
      </w:pPr>
      <w:r>
        <w:t xml:space="preserve">za porušenie povinností a obmedzení vyplývajúcich z § 9 a 10 zákona č. 552/2003,  </w:t>
      </w:r>
    </w:p>
    <w:p w14:paraId="591494DA" w14:textId="77777777" w:rsidR="00217D38" w:rsidRDefault="000B4389">
      <w:pPr>
        <w:numPr>
          <w:ilvl w:val="1"/>
          <w:numId w:val="9"/>
        </w:numPr>
      </w:pPr>
      <w:r>
        <w:t xml:space="preserve">za závažné porušenie všeobecne záväzných právnych predpisov, </w:t>
      </w:r>
      <w:r>
        <w:rPr>
          <w:i/>
        </w:rPr>
        <w:t xml:space="preserve"> </w:t>
      </w:r>
    </w:p>
    <w:p w14:paraId="059F4897" w14:textId="5CCAC631" w:rsidR="00217D38" w:rsidRDefault="000B4389">
      <w:pPr>
        <w:numPr>
          <w:ilvl w:val="1"/>
          <w:numId w:val="9"/>
        </w:numPr>
      </w:pPr>
      <w:r>
        <w:t>ak sa zrušuje škola</w:t>
      </w:r>
      <w:r w:rsidR="00AC5A3A">
        <w:t xml:space="preserve"> alebo školské zariadenie</w:t>
      </w:r>
    </w:p>
    <w:p w14:paraId="4AB070B8" w14:textId="294A7016" w:rsidR="00217D38" w:rsidRDefault="000B4389">
      <w:pPr>
        <w:numPr>
          <w:ilvl w:val="1"/>
          <w:numId w:val="9"/>
        </w:numPr>
      </w:pPr>
      <w:r>
        <w:t xml:space="preserve">na návrh hlavného školského inšpektora  § 12 ods. 3 písm. f) </w:t>
      </w:r>
      <w:r w:rsidR="00AC5A3A">
        <w:t>,</w:t>
      </w:r>
      <w:r>
        <w:t xml:space="preserve">  </w:t>
      </w:r>
    </w:p>
    <w:p w14:paraId="6DE10E98" w14:textId="77777777" w:rsidR="00217D38" w:rsidRDefault="000B4389">
      <w:pPr>
        <w:numPr>
          <w:ilvl w:val="1"/>
          <w:numId w:val="9"/>
        </w:numPr>
      </w:pPr>
      <w:r>
        <w:t xml:space="preserve">ak postupom upraveným v pracovnom poriadku školy alebo v pracovnom poriadku školského zariadenia bolo preukázané, že riaditeľ porušil právo pedagogického zamestnanca a odborného zamestnanca na ochranu pred sociálno-patologickými prejavmi.  </w:t>
      </w:r>
    </w:p>
    <w:p w14:paraId="6DF9CF8F" w14:textId="77777777" w:rsidR="00217D38" w:rsidRDefault="000B4389">
      <w:pPr>
        <w:numPr>
          <w:ilvl w:val="0"/>
          <w:numId w:val="9"/>
        </w:numPr>
        <w:ind w:right="1306"/>
      </w:pPr>
      <w:r>
        <w:t xml:space="preserve">Zriaďovateľ môže odvolať riaditeľa aj </w:t>
      </w:r>
    </w:p>
    <w:p w14:paraId="239C81FC" w14:textId="77777777" w:rsidR="00217D38" w:rsidRDefault="000B4389">
      <w:pPr>
        <w:numPr>
          <w:ilvl w:val="1"/>
          <w:numId w:val="9"/>
        </w:numPr>
      </w:pPr>
      <w:r>
        <w:t xml:space="preserve">na návrh rady školy § 24 ods. 5 písm. c),  </w:t>
      </w:r>
    </w:p>
    <w:p w14:paraId="46335CB7" w14:textId="77777777" w:rsidR="00217D38" w:rsidRDefault="000B4389">
      <w:pPr>
        <w:numPr>
          <w:ilvl w:val="1"/>
          <w:numId w:val="9"/>
        </w:numPr>
      </w:pPr>
      <w:r>
        <w:t xml:space="preserve">ak neabsolvoval rozširujúce moduly funkčného vzdelávania v lehote podľa § 47 ods. 6 zákona č. 138/2019 Z. z.  </w:t>
      </w:r>
    </w:p>
    <w:p w14:paraId="3B78ACDA" w14:textId="01D51920" w:rsidR="00217D38" w:rsidRDefault="000B4389">
      <w:pPr>
        <w:numPr>
          <w:ilvl w:val="1"/>
          <w:numId w:val="9"/>
        </w:numPr>
      </w:pPr>
      <w:r>
        <w:t xml:space="preserve">na návrh ministra školstva SR ak budú zistené závažné nedostatky v zmysle § 14 ods. 6 písm. j) a l)   </w:t>
      </w:r>
    </w:p>
    <w:p w14:paraId="1F8BEEE7" w14:textId="77777777" w:rsidR="00217D38" w:rsidRDefault="000B4389">
      <w:pPr>
        <w:numPr>
          <w:ilvl w:val="1"/>
          <w:numId w:val="9"/>
        </w:numPr>
      </w:pPr>
      <w:r>
        <w:t xml:space="preserve">ak nezabráni činnosti politickej strany alebo politického hnutia a ich propagácii v škole alebo v školskom zariadení.  </w:t>
      </w:r>
    </w:p>
    <w:p w14:paraId="5658E73D" w14:textId="77777777" w:rsidR="00217D38" w:rsidRDefault="000B4389">
      <w:pPr>
        <w:numPr>
          <w:ilvl w:val="0"/>
          <w:numId w:val="9"/>
        </w:numPr>
        <w:ind w:right="1306"/>
      </w:pPr>
      <w:r>
        <w:t xml:space="preserve">Ak zriaďovateľ odvolá riaditeľa, poverí pedagogického zamestnanca školy vedením školy do vymenovania nového riaditeľa.  </w:t>
      </w:r>
    </w:p>
    <w:p w14:paraId="6FA02EBF" w14:textId="1CBF466E" w:rsidR="00B01FFB" w:rsidRDefault="000B4389">
      <w:pPr>
        <w:numPr>
          <w:ilvl w:val="0"/>
          <w:numId w:val="9"/>
        </w:numPr>
        <w:ind w:right="1306"/>
      </w:pPr>
      <w:r>
        <w:t xml:space="preserve">Odvolaním z funkcie sa pracovný pomer nekončí. Zamestnávateľ so zamestnancom dohodne jeho ďalšie pracovné zaradenie u zamestnávateľa na inú prácu zodpovedajúcu jeho kvalifikácii, prípadne na inú pre neho vhodnú prácu. Ak zamestnávateľ nemá pre zamestnanca takú prácu alebo zamestnanec ju odmietne, je daný výpovedný dôvod podľa § 63 ods. 1 písm. b) Zákonníka práce, </w:t>
      </w:r>
    </w:p>
    <w:p w14:paraId="6F2E470D" w14:textId="77777777" w:rsidR="00B01FFB" w:rsidRDefault="00B01FFB" w:rsidP="00AC5A3A">
      <w:pPr>
        <w:spacing w:after="49" w:line="240" w:lineRule="auto"/>
        <w:ind w:left="0" w:firstLine="0"/>
      </w:pPr>
    </w:p>
    <w:p w14:paraId="5D68ACB1" w14:textId="77777777" w:rsidR="00217D38" w:rsidRPr="00C4185B" w:rsidRDefault="000B4389" w:rsidP="00AC5A3A">
      <w:pPr>
        <w:spacing w:after="41" w:line="250" w:lineRule="auto"/>
        <w:ind w:left="-5" w:right="-15" w:hanging="10"/>
        <w:rPr>
          <w:rFonts w:ascii="Times New Roman" w:hAnsi="Times New Roman" w:cs="Times New Roman"/>
        </w:rPr>
      </w:pPr>
      <w:r w:rsidRPr="00C4185B">
        <w:rPr>
          <w:rFonts w:ascii="Times New Roman" w:hAnsi="Times New Roman" w:cs="Times New Roman"/>
          <w:b/>
        </w:rPr>
        <w:t xml:space="preserve">Čl. 6 </w:t>
      </w:r>
    </w:p>
    <w:p w14:paraId="13B5DC98" w14:textId="77777777" w:rsidR="00217D38" w:rsidRDefault="000B4389" w:rsidP="00AC5A3A">
      <w:pPr>
        <w:spacing w:after="41" w:line="250" w:lineRule="auto"/>
        <w:ind w:left="-5" w:right="-15" w:hanging="10"/>
      </w:pPr>
      <w:r>
        <w:rPr>
          <w:b/>
        </w:rPr>
        <w:t xml:space="preserve">Výberové konanie na miesta vedúcich zamestnancov </w:t>
      </w:r>
    </w:p>
    <w:p w14:paraId="42DC61F9" w14:textId="77777777" w:rsidR="00217D38" w:rsidRDefault="000B4389">
      <w:pPr>
        <w:numPr>
          <w:ilvl w:val="0"/>
          <w:numId w:val="10"/>
        </w:numPr>
        <w:ind w:right="1361"/>
      </w:pPr>
      <w:r>
        <w:t xml:space="preserve">Výberové konanie na vymenovanie riaditeľa vyhlasuje zriaďovateľ a výberové konanie na vymenovanie ostatných vedúcich zamestnancov školy vyhlasuje zamestnávateľ spôsobom ustanoveným zákonom  č. 552/2003 Z. z.  </w:t>
      </w:r>
    </w:p>
    <w:p w14:paraId="1BA7747C" w14:textId="5EF3EFFD" w:rsidR="00217D38" w:rsidRDefault="000B4389">
      <w:pPr>
        <w:numPr>
          <w:ilvl w:val="0"/>
          <w:numId w:val="10"/>
        </w:numPr>
        <w:ind w:right="1361"/>
      </w:pPr>
      <w:r>
        <w:t>Oznámenie o vyhlásení výberového konania na vymenovanie riaditeľa okrem údajov určených zákonom  č. 552/2003 Z. z.  ďalej obsahuje požiadavku na predloženie návrhu koncepcie rozvoja školy</w:t>
      </w:r>
      <w:r w:rsidR="003C6133">
        <w:t xml:space="preserve"> alebo školského zariadenia.</w:t>
      </w:r>
    </w:p>
    <w:p w14:paraId="022C8986" w14:textId="77777777" w:rsidR="00217D38" w:rsidRDefault="000B4389">
      <w:pPr>
        <w:numPr>
          <w:ilvl w:val="0"/>
          <w:numId w:val="10"/>
        </w:numPr>
        <w:ind w:right="1361"/>
      </w:pPr>
      <w:r>
        <w:t xml:space="preserve">Výberovou komisiou na výberové konanie na vymenovanie riaditeľa je rada školy. Organizačné zabezpečenie výberového konania a posúdenie kvalifikačných predpokladov kandidátov na vymenovanie riaditeľa zabezpečuje zriaďovateľ. </w:t>
      </w:r>
    </w:p>
    <w:p w14:paraId="09A8559B" w14:textId="18B9CA51" w:rsidR="00032917" w:rsidRPr="00032917" w:rsidRDefault="00032917">
      <w:pPr>
        <w:numPr>
          <w:ilvl w:val="0"/>
          <w:numId w:val="10"/>
        </w:numPr>
        <w:ind w:right="1361"/>
      </w:pPr>
      <w:r w:rsidRPr="00032917">
        <w:t>Rada školy prizýva na výberové konania zástupcu regionálneho úradu školskej správy</w:t>
      </w:r>
    </w:p>
    <w:p w14:paraId="01A4904E" w14:textId="77777777" w:rsidR="00217D38" w:rsidRDefault="000B4389">
      <w:pPr>
        <w:numPr>
          <w:ilvl w:val="0"/>
          <w:numId w:val="10"/>
        </w:numPr>
        <w:ind w:right="1361"/>
      </w:pPr>
      <w:r>
        <w:t xml:space="preserve">Návrh na vymenovanie riaditeľa podáva rada školy na základe výberového konania najneskôr do dvoch mesiacov od jeho vyhlásenia.  </w:t>
      </w:r>
    </w:p>
    <w:p w14:paraId="2140C3C7" w14:textId="77777777" w:rsidR="00217D38" w:rsidRDefault="000B4389">
      <w:pPr>
        <w:numPr>
          <w:ilvl w:val="0"/>
          <w:numId w:val="10"/>
        </w:numPr>
        <w:ind w:right="1361"/>
      </w:pPr>
      <w:r>
        <w:t xml:space="preserve">Výberové konanie na vymenovanie ostatných vedúcich zamestnancov školy sa uskutočňuje podľa  § 5 ods. 1  zákona  č. 552/2003 Z. z.   </w:t>
      </w:r>
    </w:p>
    <w:p w14:paraId="4CA35FAF" w14:textId="77777777" w:rsidR="00217D38" w:rsidRDefault="000B4389">
      <w:pPr>
        <w:numPr>
          <w:ilvl w:val="0"/>
          <w:numId w:val="10"/>
        </w:numPr>
        <w:ind w:right="1361"/>
      </w:pPr>
      <w:r>
        <w:t xml:space="preserve">Zamestnávateľ neurčuje pozície ďalších vedúcich zamestnancov pre obsadzovanie miest ostatných vedúcich zamestnancov na základe výberového konania v zmysle § 5 ods. 1) zákona č. 552/2003 Z. z. Ostatné miesta  vedúcich zamestnancov sa obsadzujú vymenovaním. Vymenovanie uskutoční riaditeľ.   </w:t>
      </w:r>
    </w:p>
    <w:p w14:paraId="329AA4B0" w14:textId="77777777" w:rsidR="00217D38" w:rsidRDefault="00217D38">
      <w:pPr>
        <w:spacing w:after="52" w:line="240" w:lineRule="auto"/>
        <w:ind w:left="0" w:firstLine="0"/>
        <w:jc w:val="left"/>
      </w:pPr>
    </w:p>
    <w:p w14:paraId="71ACC981" w14:textId="77777777" w:rsidR="00217D38" w:rsidRPr="00C4185B" w:rsidRDefault="000B4389">
      <w:pPr>
        <w:spacing w:after="41" w:line="250" w:lineRule="auto"/>
        <w:ind w:left="-5" w:right="-15" w:hanging="10"/>
        <w:jc w:val="left"/>
        <w:rPr>
          <w:rFonts w:ascii="Times New Roman" w:hAnsi="Times New Roman" w:cs="Times New Roman"/>
        </w:rPr>
      </w:pPr>
      <w:r w:rsidRPr="00C4185B">
        <w:rPr>
          <w:rFonts w:ascii="Times New Roman" w:hAnsi="Times New Roman" w:cs="Times New Roman"/>
          <w:b/>
        </w:rPr>
        <w:t xml:space="preserve">Čl. 7   </w:t>
      </w:r>
    </w:p>
    <w:p w14:paraId="0CBB4457" w14:textId="4109DA0E" w:rsidR="00217D38" w:rsidRPr="00C37FDC" w:rsidRDefault="000B4389">
      <w:pPr>
        <w:spacing w:after="36" w:line="240" w:lineRule="auto"/>
        <w:ind w:left="0" w:firstLine="0"/>
        <w:jc w:val="left"/>
        <w:rPr>
          <w:color w:val="auto"/>
        </w:rPr>
      </w:pPr>
      <w:r w:rsidRPr="00C37FDC">
        <w:rPr>
          <w:b/>
          <w:color w:val="auto"/>
        </w:rPr>
        <w:t>Zmena pracovnej zmluvy</w:t>
      </w:r>
      <w:r w:rsidR="00314155">
        <w:rPr>
          <w:b/>
          <w:color w:val="auto"/>
        </w:rPr>
        <w:t xml:space="preserve"> </w:t>
      </w:r>
      <w:r w:rsidR="00314155" w:rsidRPr="00314155">
        <w:rPr>
          <w:b/>
          <w:color w:val="auto"/>
          <w:sz w:val="16"/>
          <w:szCs w:val="18"/>
        </w:rPr>
        <w:t>( § 54 Zákonníka práce)</w:t>
      </w:r>
      <w:r w:rsidRPr="00314155">
        <w:rPr>
          <w:b/>
          <w:color w:val="auto"/>
          <w:sz w:val="16"/>
          <w:szCs w:val="18"/>
        </w:rPr>
        <w:t xml:space="preserve"> </w:t>
      </w:r>
    </w:p>
    <w:p w14:paraId="0739756E" w14:textId="77777777" w:rsidR="00217D38" w:rsidRDefault="000B4389">
      <w:pPr>
        <w:numPr>
          <w:ilvl w:val="0"/>
          <w:numId w:val="11"/>
        </w:numPr>
        <w:ind w:right="1361"/>
      </w:pPr>
      <w:r>
        <w:t xml:space="preserve">Dohodnutý obsah pracovnej zmluvy možno zmeniť len vtedy, ak sa zamestnávateľ a zamestnanec dohodnú na jeho zmene. Zamestnávateľ je povinný zmenu pracovnej zmluvy vyhotoviť písomne podľa § 54 ZP. </w:t>
      </w:r>
    </w:p>
    <w:p w14:paraId="425ABCCD" w14:textId="77777777" w:rsidR="00217D38" w:rsidRDefault="000B4389">
      <w:pPr>
        <w:numPr>
          <w:ilvl w:val="0"/>
          <w:numId w:val="11"/>
        </w:numPr>
        <w:ind w:right="1361"/>
      </w:pPr>
      <w:r>
        <w:t xml:space="preserve">Vykonávať práce iného druhu alebo v inom mieste, ako boli dohodnuté v pracovnej zmluve, je zamestnanec povinný len výnimočne v prípadoch uvedených v § 55 až 56 ZP. </w:t>
      </w:r>
    </w:p>
    <w:p w14:paraId="2E09D506" w14:textId="77777777" w:rsidR="00217D38" w:rsidRDefault="000B4389">
      <w:pPr>
        <w:numPr>
          <w:ilvl w:val="0"/>
          <w:numId w:val="11"/>
        </w:numPr>
        <w:ind w:right="1361"/>
      </w:pPr>
      <w:r>
        <w:t xml:space="preserve">Pri prevedení zamestnanca na inú prácu je zamestnávateľ povinný: </w:t>
      </w:r>
    </w:p>
    <w:p w14:paraId="4A3E04C5" w14:textId="77777777" w:rsidR="00217D38" w:rsidRDefault="000B4389">
      <w:pPr>
        <w:numPr>
          <w:ilvl w:val="1"/>
          <w:numId w:val="11"/>
        </w:numPr>
        <w:ind w:right="1363"/>
      </w:pPr>
      <w:r>
        <w:t xml:space="preserve">prihliadať na to, aby táto práca bola pre neho vhodná vzhľadom na jeho zdravotný stav, schopnosti a kvalifikáciu a prerokovať s ním vopred dôvod prevedenia na inú prácu a dobu, po ktorú má prevedenie trvať, </w:t>
      </w:r>
    </w:p>
    <w:p w14:paraId="4849DF3E" w14:textId="77777777" w:rsidR="00217D38" w:rsidRDefault="000B4389">
      <w:pPr>
        <w:numPr>
          <w:ilvl w:val="1"/>
          <w:numId w:val="11"/>
        </w:numPr>
        <w:ind w:right="1363"/>
      </w:pPr>
      <w:r>
        <w:t xml:space="preserve">oboznámiť zamestnanca s ohrozeniami, preukázateľne s predpismi, pokynmi a pravidlami na zaistenie bezpečnosti a zdravia pri práci, overiť jeho znalosti a vyžadovať a kontrolovať ich plnenie. </w:t>
      </w:r>
    </w:p>
    <w:p w14:paraId="55063A05" w14:textId="50D44FAB" w:rsidR="00217D38" w:rsidRDefault="00314155">
      <w:pPr>
        <w:numPr>
          <w:ilvl w:val="0"/>
          <w:numId w:val="11"/>
        </w:numPr>
        <w:ind w:right="1361"/>
      </w:pPr>
      <w:r>
        <w:rPr>
          <w:color w:val="auto"/>
          <w:u w:val="single" w:color="00B050"/>
        </w:rPr>
        <w:t xml:space="preserve">- </w:t>
      </w:r>
      <w:r w:rsidR="00A97F4F" w:rsidRPr="00A97F4F">
        <w:rPr>
          <w:color w:val="auto"/>
        </w:rPr>
        <w:t>Zamestnávateľ pri zmene pracovných podmienok a podmienok zamestnávania uvedených v písomnej informácii</w:t>
      </w:r>
      <w:r w:rsidR="00A97F4F">
        <w:rPr>
          <w:color w:val="auto"/>
          <w:u w:val="single" w:color="00B050"/>
        </w:rPr>
        <w:t xml:space="preserve"> </w:t>
      </w:r>
      <w:r w:rsidRPr="00A97F4F">
        <w:rPr>
          <w:b/>
          <w:bCs/>
          <w:color w:val="auto"/>
          <w:sz w:val="16"/>
          <w:szCs w:val="18"/>
        </w:rPr>
        <w:t>§ 47a ods. 1</w:t>
      </w:r>
      <w:r w:rsidR="00E43A15" w:rsidRPr="00A97F4F">
        <w:rPr>
          <w:b/>
          <w:bCs/>
          <w:color w:val="auto"/>
          <w:sz w:val="16"/>
          <w:szCs w:val="18"/>
        </w:rPr>
        <w:t xml:space="preserve"> Zákonníka práce</w:t>
      </w:r>
      <w:r w:rsidR="000B4389" w:rsidRPr="00E43A15">
        <w:rPr>
          <w:color w:val="auto"/>
          <w:sz w:val="16"/>
          <w:szCs w:val="18"/>
        </w:rPr>
        <w:t xml:space="preserve"> </w:t>
      </w:r>
      <w:r w:rsidR="00E43A15">
        <w:rPr>
          <w:color w:val="auto"/>
          <w:sz w:val="16"/>
          <w:szCs w:val="18"/>
        </w:rPr>
        <w:t xml:space="preserve">, </w:t>
      </w:r>
      <w:r w:rsidR="000B4389">
        <w:t xml:space="preserve">poskytne zamestnancovi písomnú informáciu o zmenených pracovných podmienkach a podmienkach zamestnávania a o zmenených údajoch bez zbytočného odkladu, najneskôr však v deň nadobudnutia účinnosti zmeny; to neplatí, ak zmena spočíva len v zmene právneho predpisu alebo kolektívnej zmluvy, na ktoré písomná informácia odkazuje. </w:t>
      </w:r>
    </w:p>
    <w:p w14:paraId="6AECAC41" w14:textId="77777777" w:rsidR="00217D38" w:rsidRDefault="000B4389">
      <w:pPr>
        <w:spacing w:after="49" w:line="240" w:lineRule="auto"/>
        <w:ind w:left="0" w:firstLine="0"/>
        <w:jc w:val="left"/>
      </w:pPr>
      <w:r>
        <w:rPr>
          <w:b/>
        </w:rPr>
        <w:t xml:space="preserve"> </w:t>
      </w:r>
    </w:p>
    <w:p w14:paraId="14991CAC" w14:textId="77777777" w:rsidR="00217D38" w:rsidRDefault="000B4389">
      <w:pPr>
        <w:spacing w:after="41" w:line="250" w:lineRule="auto"/>
        <w:ind w:left="-5" w:right="-15" w:hanging="10"/>
        <w:jc w:val="left"/>
      </w:pPr>
      <w:r>
        <w:rPr>
          <w:b/>
        </w:rPr>
        <w:t xml:space="preserve">Čl. 8 </w:t>
      </w:r>
    </w:p>
    <w:p w14:paraId="50EDAB0E" w14:textId="77777777" w:rsidR="00217D38" w:rsidRDefault="000B4389">
      <w:pPr>
        <w:spacing w:after="41" w:line="250" w:lineRule="auto"/>
        <w:ind w:left="-5" w:right="-15" w:hanging="10"/>
        <w:jc w:val="left"/>
      </w:pPr>
      <w:r>
        <w:rPr>
          <w:b/>
        </w:rPr>
        <w:t xml:space="preserve">Skončenie pracovného pomeru </w:t>
      </w:r>
    </w:p>
    <w:p w14:paraId="48C8173F" w14:textId="77777777" w:rsidR="00217D38" w:rsidRDefault="000B4389">
      <w:pPr>
        <w:numPr>
          <w:ilvl w:val="0"/>
          <w:numId w:val="12"/>
        </w:numPr>
      </w:pPr>
      <w:r>
        <w:t xml:space="preserve">Pracovný pomer možno skončiť v zmysle § 59 Zákonníka práce:  </w:t>
      </w:r>
    </w:p>
    <w:p w14:paraId="3F309996" w14:textId="77777777" w:rsidR="00217D38" w:rsidRDefault="000B4389">
      <w:pPr>
        <w:numPr>
          <w:ilvl w:val="1"/>
          <w:numId w:val="12"/>
        </w:numPr>
      </w:pPr>
      <w:r>
        <w:t xml:space="preserve">dohodou, </w:t>
      </w:r>
    </w:p>
    <w:p w14:paraId="4680F731" w14:textId="77777777" w:rsidR="00217D38" w:rsidRDefault="000B4389">
      <w:pPr>
        <w:numPr>
          <w:ilvl w:val="1"/>
          <w:numId w:val="12"/>
        </w:numPr>
      </w:pPr>
      <w:r>
        <w:t xml:space="preserve">výpoveďou, </w:t>
      </w:r>
    </w:p>
    <w:p w14:paraId="5C97FBA0" w14:textId="77777777" w:rsidR="00217D38" w:rsidRDefault="000B4389">
      <w:pPr>
        <w:numPr>
          <w:ilvl w:val="1"/>
          <w:numId w:val="12"/>
        </w:numPr>
      </w:pPr>
      <w:r>
        <w:t xml:space="preserve">okamžitým skončením, </w:t>
      </w:r>
    </w:p>
    <w:p w14:paraId="4D9D0762" w14:textId="77777777" w:rsidR="00217D38" w:rsidRDefault="000B4389">
      <w:pPr>
        <w:numPr>
          <w:ilvl w:val="1"/>
          <w:numId w:val="12"/>
        </w:numPr>
      </w:pPr>
      <w:r>
        <w:t xml:space="preserve">skončením v skúšobnej lehote. </w:t>
      </w:r>
    </w:p>
    <w:p w14:paraId="528B5E6E" w14:textId="1BE55292" w:rsidR="00E43A15" w:rsidRPr="00DE4C17" w:rsidRDefault="00E43A15">
      <w:pPr>
        <w:pStyle w:val="Odsekzoznamu"/>
        <w:numPr>
          <w:ilvl w:val="0"/>
          <w:numId w:val="12"/>
        </w:numPr>
        <w:rPr>
          <w:b/>
          <w:bCs/>
          <w:sz w:val="16"/>
          <w:szCs w:val="18"/>
        </w:rPr>
      </w:pPr>
      <w:r>
        <w:t>V prípade pedagogických zamestnancov a odborných zamestnancov sa pracovný pomer skončí aj zo zákona  č. 138/2019 Z. z</w:t>
      </w:r>
      <w:r w:rsidRPr="00DE4C17">
        <w:rPr>
          <w:b/>
          <w:bCs/>
          <w:sz w:val="16"/>
          <w:szCs w:val="18"/>
        </w:rPr>
        <w:t>.</w:t>
      </w:r>
      <w:r w:rsidR="00DE4C17" w:rsidRPr="00DE4C17">
        <w:rPr>
          <w:b/>
          <w:bCs/>
          <w:sz w:val="16"/>
          <w:szCs w:val="18"/>
        </w:rPr>
        <w:t xml:space="preserve">(§82 ods.7 zákona č.138/2019 </w:t>
      </w:r>
      <w:proofErr w:type="spellStart"/>
      <w:r w:rsidR="00DE4C17" w:rsidRPr="00DE4C17">
        <w:rPr>
          <w:b/>
          <w:bCs/>
          <w:sz w:val="16"/>
          <w:szCs w:val="18"/>
        </w:rPr>
        <w:t>Z.z</w:t>
      </w:r>
      <w:proofErr w:type="spellEnd"/>
      <w:r w:rsidR="00DE4C17" w:rsidRPr="00DE4C17">
        <w:rPr>
          <w:b/>
          <w:bCs/>
          <w:sz w:val="16"/>
          <w:szCs w:val="18"/>
        </w:rPr>
        <w:t>)</w:t>
      </w:r>
      <w:r w:rsidRPr="00DE4C17">
        <w:rPr>
          <w:b/>
          <w:bCs/>
          <w:sz w:val="16"/>
          <w:szCs w:val="18"/>
        </w:rPr>
        <w:t xml:space="preserve">  </w:t>
      </w:r>
    </w:p>
    <w:p w14:paraId="47B285FD" w14:textId="77777777" w:rsidR="00E43A15" w:rsidRDefault="00E43A15">
      <w:pPr>
        <w:numPr>
          <w:ilvl w:val="0"/>
          <w:numId w:val="12"/>
        </w:numPr>
      </w:pPr>
      <w:r>
        <w:t xml:space="preserve">Pracovný pomer, uzatvorený na určitú dobu sa končí  uplynutím tejto doby. </w:t>
      </w:r>
    </w:p>
    <w:p w14:paraId="26CB278F" w14:textId="77777777" w:rsidR="00E43A15" w:rsidRDefault="00E43A15">
      <w:pPr>
        <w:numPr>
          <w:ilvl w:val="0"/>
          <w:numId w:val="12"/>
        </w:numPr>
      </w:pPr>
      <w:r>
        <w:t xml:space="preserve">Pracovný pomer zaniká smrťou zamestnanca. </w:t>
      </w:r>
    </w:p>
    <w:p w14:paraId="0D71EA58" w14:textId="77777777" w:rsidR="00DE4C17" w:rsidRPr="00DE4C17" w:rsidRDefault="00DE4C17">
      <w:pPr>
        <w:numPr>
          <w:ilvl w:val="0"/>
          <w:numId w:val="12"/>
        </w:numPr>
        <w:autoSpaceDE w:val="0"/>
        <w:autoSpaceDN w:val="0"/>
        <w:adjustRightInd w:val="0"/>
        <w:spacing w:after="0" w:line="264" w:lineRule="auto"/>
        <w:rPr>
          <w:rFonts w:eastAsia="Times New Roman"/>
          <w:color w:val="auto"/>
          <w:szCs w:val="20"/>
        </w:rPr>
      </w:pPr>
      <w:r w:rsidRPr="00DE4C17">
        <w:rPr>
          <w:szCs w:val="20"/>
        </w:rPr>
        <w:t>Postup, výpovedné doby pri skončení pracovného pomeru, zákaz výpovede, okamžité zrušenie pracovného pomeru, hromadné prepúšťanie a účasť zástupcov zamestnancov pri rozväzovaní pracovného pomeru upravujú § 60 až 74 Zákonníka práce.</w:t>
      </w:r>
    </w:p>
    <w:p w14:paraId="66632B19" w14:textId="4ED7E772" w:rsidR="00D67684" w:rsidRPr="00D82D4C" w:rsidRDefault="00D67684">
      <w:pPr>
        <w:numPr>
          <w:ilvl w:val="0"/>
          <w:numId w:val="12"/>
        </w:numPr>
        <w:autoSpaceDE w:val="0"/>
        <w:autoSpaceDN w:val="0"/>
        <w:adjustRightInd w:val="0"/>
        <w:spacing w:after="0" w:line="264" w:lineRule="auto"/>
        <w:rPr>
          <w:rFonts w:eastAsia="Times New Roman"/>
          <w:color w:val="auto"/>
          <w:szCs w:val="20"/>
        </w:rPr>
      </w:pPr>
      <w:r w:rsidRPr="00D67684">
        <w:rPr>
          <w:szCs w:val="20"/>
        </w:rPr>
        <w:t>Pri skončení pracovného pomeru vydáva zamestnávateľ zamestnancovi potvrdenie o zamestnaní (tzv. zápočtový list), ktoré  obsahuje všetky povinné</w:t>
      </w:r>
      <w:r>
        <w:rPr>
          <w:szCs w:val="20"/>
        </w:rPr>
        <w:t xml:space="preserve"> -</w:t>
      </w:r>
      <w:r w:rsidRPr="00D67684">
        <w:rPr>
          <w:szCs w:val="20"/>
        </w:rPr>
        <w:t xml:space="preserve"> a potrebné informácie.  Zamestnanec má právo nahliadnuť do osobného spisu a robiť si z neho výpisy, odpisy a fotokópie.</w:t>
      </w:r>
      <w:r w:rsidRPr="00D67684">
        <w:rPr>
          <w:b/>
          <w:szCs w:val="20"/>
        </w:rPr>
        <w:t xml:space="preserve"> </w:t>
      </w:r>
    </w:p>
    <w:p w14:paraId="16341AE5" w14:textId="40014235" w:rsidR="00D82D4C" w:rsidRPr="00D82D4C" w:rsidRDefault="00D82D4C">
      <w:pPr>
        <w:numPr>
          <w:ilvl w:val="0"/>
          <w:numId w:val="12"/>
        </w:numPr>
        <w:autoSpaceDE w:val="0"/>
        <w:autoSpaceDN w:val="0"/>
        <w:adjustRightInd w:val="0"/>
        <w:spacing w:after="0" w:line="264" w:lineRule="auto"/>
        <w:rPr>
          <w:rFonts w:eastAsia="Times New Roman"/>
          <w:color w:val="auto"/>
        </w:rPr>
      </w:pPr>
      <w:r w:rsidRPr="00D82D4C">
        <w:rPr>
          <w:szCs w:val="20"/>
        </w:rPr>
        <w:t>Pri skončení pracovného pomeru pedagogického zamestnanca zamestnávateľ vydá zamestnancovi aj pracovný posudok s použití informácií z posledného hodnotenia</w:t>
      </w:r>
      <w:r>
        <w:rPr>
          <w:szCs w:val="20"/>
        </w:rPr>
        <w:t xml:space="preserve"> - </w:t>
      </w:r>
      <w:r w:rsidRPr="00D82D4C">
        <w:rPr>
          <w:b/>
          <w:bCs/>
          <w:i/>
          <w:iCs/>
          <w:sz w:val="16"/>
          <w:szCs w:val="16"/>
        </w:rPr>
        <w:t>§ 70 ods. 1 až 4 zákona č. 138/2019 Z. z</w:t>
      </w:r>
      <w:r w:rsidRPr="00D82D4C">
        <w:rPr>
          <w:szCs w:val="20"/>
        </w:rPr>
        <w:t>.  zamestnanca. Tento pracovný posudok slúži zamestnancovi pre účely posudzovania</w:t>
      </w:r>
      <w:r>
        <w:rPr>
          <w:szCs w:val="20"/>
        </w:rPr>
        <w:t xml:space="preserve"> –( </w:t>
      </w:r>
      <w:r w:rsidRPr="00D82D4C">
        <w:rPr>
          <w:b/>
          <w:bCs/>
          <w:i/>
          <w:iCs/>
          <w:sz w:val="16"/>
          <w:szCs w:val="16"/>
        </w:rPr>
        <w:t>§ 4 ods. 1 Vyhlášky MŠVVaŠ SR o kvalifikačných predpokladoch pedagogických zamestnancov a odborných zamestnancov</w:t>
      </w:r>
      <w:r w:rsidRPr="00D82D4C">
        <w:rPr>
          <w:szCs w:val="20"/>
        </w:rPr>
        <w:t xml:space="preserve"> </w:t>
      </w:r>
      <w:r>
        <w:rPr>
          <w:szCs w:val="20"/>
        </w:rPr>
        <w:t xml:space="preserve">) </w:t>
      </w:r>
      <w:r w:rsidRPr="00D82D4C">
        <w:rPr>
          <w:szCs w:val="20"/>
        </w:rPr>
        <w:t xml:space="preserve">dĺžky výkonu pracovnej činnosti u ďalšieho zamestnávateľa. </w:t>
      </w:r>
    </w:p>
    <w:p w14:paraId="43904F8E" w14:textId="77777777" w:rsidR="00D82D4C" w:rsidRPr="00D67684" w:rsidRDefault="00D82D4C" w:rsidP="00D82D4C">
      <w:pPr>
        <w:autoSpaceDE w:val="0"/>
        <w:autoSpaceDN w:val="0"/>
        <w:adjustRightInd w:val="0"/>
        <w:spacing w:after="0" w:line="264" w:lineRule="auto"/>
        <w:ind w:hanging="420"/>
        <w:rPr>
          <w:rFonts w:eastAsia="Times New Roman"/>
          <w:color w:val="auto"/>
          <w:szCs w:val="20"/>
        </w:rPr>
      </w:pPr>
    </w:p>
    <w:p w14:paraId="166D463F" w14:textId="77777777" w:rsidR="00E43A15" w:rsidRPr="00D82D4C" w:rsidRDefault="00E43A15">
      <w:pPr>
        <w:numPr>
          <w:ilvl w:val="0"/>
          <w:numId w:val="12"/>
        </w:numPr>
        <w:rPr>
          <w:sz w:val="18"/>
          <w:szCs w:val="20"/>
        </w:rPr>
      </w:pPr>
      <w:r w:rsidRPr="00D82D4C">
        <w:rPr>
          <w:sz w:val="18"/>
          <w:szCs w:val="20"/>
        </w:rPr>
        <w:t xml:space="preserve">Pracovný pomer pedagogického zamestnanca a odborného zamestnanca sa skončí najneskôr uplynutím školského roka, v ktorom dovŕšil 65 rokov veku. Ak ide o riaditeľa, uplynutím funkčného obdobia, v ktorom dovŕšil 65 rokov veku. Pedagogickému zamestnancovi a odbornému zamestnancovi patrí pri skončení pracovného pomeru podľa prvej vety odstupné ako pri skončení pracovného pomeru výpoveďou z dôvodov uvedených v § 63 ods. 1 písm. b) Zákonníka práce.  </w:t>
      </w:r>
    </w:p>
    <w:p w14:paraId="792CA910" w14:textId="77777777" w:rsidR="00E43A15" w:rsidRPr="00D82D4C" w:rsidRDefault="00E43A15">
      <w:pPr>
        <w:numPr>
          <w:ilvl w:val="0"/>
          <w:numId w:val="12"/>
        </w:numPr>
        <w:rPr>
          <w:color w:val="auto"/>
          <w:sz w:val="18"/>
          <w:szCs w:val="20"/>
        </w:rPr>
      </w:pPr>
      <w:r w:rsidRPr="00D82D4C">
        <w:rPr>
          <w:sz w:val="18"/>
          <w:szCs w:val="20"/>
        </w:rPr>
        <w:t xml:space="preserve">Zamestnávateľ môže s pedagogickým zamestnancom alebo s odborným zamestnancom, ktorý dovŕšil 65 rokov veku, uzatvoriť pracovný pomer podľa § 82 ods. 4 zákona č. 138/2019 Z. z. </w:t>
      </w:r>
      <w:r w:rsidRPr="00D82D4C">
        <w:rPr>
          <w:color w:val="auto"/>
          <w:sz w:val="18"/>
          <w:szCs w:val="20"/>
        </w:rPr>
        <w:t xml:space="preserve">Takýto pracovný pomer možno uzatvoriť aj opakovane. </w:t>
      </w:r>
    </w:p>
    <w:p w14:paraId="24CFA35C" w14:textId="1166EC83" w:rsidR="00217D38" w:rsidRDefault="00E43A15" w:rsidP="00C42686">
      <w:pPr>
        <w:spacing w:after="50" w:line="240" w:lineRule="auto"/>
        <w:ind w:left="0" w:firstLine="0"/>
        <w:jc w:val="left"/>
        <w:sectPr w:rsidR="00217D38" w:rsidSect="00765A90">
          <w:headerReference w:type="even" r:id="rId7"/>
          <w:headerReference w:type="default" r:id="rId8"/>
          <w:footerReference w:type="even" r:id="rId9"/>
          <w:footerReference w:type="default" r:id="rId10"/>
          <w:headerReference w:type="first" r:id="rId11"/>
          <w:footerReference w:type="first" r:id="rId12"/>
          <w:pgSz w:w="11906" w:h="16838"/>
          <w:pgMar w:top="567" w:right="566" w:bottom="709" w:left="851" w:header="434" w:footer="301" w:gutter="0"/>
          <w:cols w:space="708"/>
        </w:sectPr>
      </w:pPr>
      <w:r>
        <w:rPr>
          <w:b/>
        </w:rPr>
        <w:t xml:space="preserve"> </w:t>
      </w:r>
    </w:p>
    <w:p w14:paraId="18579183" w14:textId="2E30156E" w:rsidR="00217D38" w:rsidRDefault="00217D38">
      <w:pPr>
        <w:spacing w:after="50" w:line="240" w:lineRule="auto"/>
        <w:ind w:left="0" w:firstLine="0"/>
        <w:jc w:val="left"/>
      </w:pPr>
    </w:p>
    <w:p w14:paraId="72761C10" w14:textId="45087D5F" w:rsidR="00217D38" w:rsidRPr="00864511" w:rsidRDefault="000B4389">
      <w:pPr>
        <w:spacing w:after="41" w:line="250" w:lineRule="auto"/>
        <w:ind w:left="-5" w:right="-15" w:hanging="10"/>
        <w:jc w:val="left"/>
        <w:rPr>
          <w:rFonts w:ascii="Times New Roman" w:hAnsi="Times New Roman" w:cs="Times New Roman"/>
          <w:sz w:val="22"/>
        </w:rPr>
      </w:pPr>
      <w:r w:rsidRPr="00864511">
        <w:rPr>
          <w:rFonts w:ascii="Times New Roman" w:hAnsi="Times New Roman" w:cs="Times New Roman"/>
          <w:b/>
          <w:sz w:val="22"/>
        </w:rPr>
        <w:t>Čl</w:t>
      </w:r>
      <w:r w:rsidR="000354EF">
        <w:rPr>
          <w:rFonts w:ascii="Times New Roman" w:hAnsi="Times New Roman" w:cs="Times New Roman"/>
          <w:b/>
          <w:sz w:val="22"/>
        </w:rPr>
        <w:t>ánok</w:t>
      </w:r>
      <w:r w:rsidRPr="00864511">
        <w:rPr>
          <w:rFonts w:ascii="Times New Roman" w:hAnsi="Times New Roman" w:cs="Times New Roman"/>
          <w:b/>
          <w:sz w:val="22"/>
        </w:rPr>
        <w:t xml:space="preserve"> 9    </w:t>
      </w:r>
    </w:p>
    <w:p w14:paraId="381F8AF9" w14:textId="77777777" w:rsidR="00217D38" w:rsidRDefault="000B4389">
      <w:pPr>
        <w:spacing w:after="41" w:line="250" w:lineRule="auto"/>
        <w:ind w:left="-5" w:right="-15" w:hanging="10"/>
        <w:jc w:val="left"/>
      </w:pPr>
      <w:r>
        <w:rPr>
          <w:b/>
        </w:rPr>
        <w:t xml:space="preserve">Odstupné a odchodné </w:t>
      </w:r>
    </w:p>
    <w:p w14:paraId="2D23415C" w14:textId="77777777" w:rsidR="00217D38" w:rsidRDefault="000B4389">
      <w:pPr>
        <w:numPr>
          <w:ilvl w:val="0"/>
          <w:numId w:val="13"/>
        </w:numPr>
      </w:pPr>
      <w:r>
        <w:t xml:space="preserve">Poskytovanie odstupného a odchodného upravuje § 76 Zákonníka práce a § 13b zákona č.  552/2003 Z. z.. Rozsah ďalšieho odstupného a odchodného stanovuje  Kolektívna zmluva vyššieho stupňa pre zamestnávateľov, ktorí postupujú pri odmeňovaní podľa zákona č. 553/2003 Z. z. o odmeňovaní niektorých zamestnancov pri výkone práce vo verejnom záujme. </w:t>
      </w:r>
      <w:r>
        <w:rPr>
          <w:b/>
        </w:rPr>
        <w:t xml:space="preserve"> </w:t>
      </w:r>
    </w:p>
    <w:p w14:paraId="3C8F242A" w14:textId="77777777" w:rsidR="00217D38" w:rsidRDefault="000B4389">
      <w:pPr>
        <w:numPr>
          <w:ilvl w:val="0"/>
          <w:numId w:val="13"/>
        </w:numPr>
      </w:pPr>
      <w:r>
        <w:t xml:space="preserve">Ak zamestnanec po skončení pracovného pomeru nastúpi opäť k tomu istému zamestnávateľovi alebo k jeho právnemu nástupcovi do pracovného pomeru pred uplynutím času určeného podľa poskytnutého odstupného, </w:t>
      </w:r>
      <w:r w:rsidRPr="00864511">
        <w:rPr>
          <w:b/>
          <w:color w:val="auto"/>
        </w:rPr>
        <w:t xml:space="preserve">je povinný vrátiť odstupné alebo jeho pomernú </w:t>
      </w:r>
      <w:r w:rsidRPr="00864511">
        <w:rPr>
          <w:b/>
        </w:rPr>
        <w:t>časť</w:t>
      </w:r>
      <w:r>
        <w:t xml:space="preserve">. Pomerná časť sa určí podľa počtu dní od opätovného nástupu do pracovného pomeru alebo do uplynutia času vyplývajúceho z poskytnutého odstupného.  </w:t>
      </w:r>
    </w:p>
    <w:p w14:paraId="5A6B2C82" w14:textId="77777777" w:rsidR="00217D38" w:rsidRPr="00864511" w:rsidRDefault="000B4389">
      <w:pPr>
        <w:numPr>
          <w:ilvl w:val="0"/>
          <w:numId w:val="13"/>
        </w:numPr>
        <w:spacing w:after="41"/>
        <w:rPr>
          <w:b/>
          <w:color w:val="auto"/>
        </w:rPr>
      </w:pPr>
      <w:r w:rsidRPr="00864511">
        <w:rPr>
          <w:b/>
          <w:color w:val="auto"/>
        </w:rPr>
        <w:t>V prípade ak ide o skončenie pracovného pomeru s pedagogickým zamestnancom v zmysle            §  82 ods. 7 zákona č. 138/2019 Z. z. z dôvodu dosiahnutia 65 rokov a je tomuto zamestnancovi vyplatené odstupné, v prípade uzatvorenia nového pracovného pomeru s ním zamestnávateľ dohodne</w:t>
      </w:r>
      <w:r w:rsidRPr="00864511">
        <w:rPr>
          <w:b/>
          <w:color w:val="auto"/>
          <w:vertAlign w:val="superscript"/>
        </w:rPr>
        <w:footnoteReference w:id="1"/>
      </w:r>
      <w:r w:rsidRPr="00864511">
        <w:rPr>
          <w:b/>
          <w:color w:val="auto"/>
        </w:rPr>
        <w:t xml:space="preserve">, že odstupné nie je povinný vrátiť.  </w:t>
      </w:r>
    </w:p>
    <w:p w14:paraId="5C975B7B" w14:textId="77777777" w:rsidR="00217D38" w:rsidRDefault="000B4389">
      <w:pPr>
        <w:numPr>
          <w:ilvl w:val="0"/>
          <w:numId w:val="13"/>
        </w:numPr>
      </w:pPr>
      <w:r>
        <w:t xml:space="preserve">Odstupné nepatrí zamestnancovi, u ktorého pri organizačných zmenách alebo racionalizačných opatreniach dochádza k prechodu práv a povinností z pracovnoprávnych vzťahov na iného zamestnávateľa.  </w:t>
      </w:r>
    </w:p>
    <w:p w14:paraId="359D58DF" w14:textId="77777777" w:rsidR="00217D38" w:rsidRDefault="000B4389">
      <w:pPr>
        <w:numPr>
          <w:ilvl w:val="0"/>
          <w:numId w:val="13"/>
        </w:numPr>
      </w:pPr>
      <w:r>
        <w:t xml:space="preserve">Odstupné vypláca zamestnávateľ po skončení pracovného pomeru v najbližšom výplatnom termíne určenom u zamestnávateľa na výplatu mzdy, ak sa zamestnávateľ nedohodne s uvoľňovaným zamestnancom inak.  </w:t>
      </w:r>
    </w:p>
    <w:p w14:paraId="70673F05" w14:textId="77777777" w:rsidR="00217D38" w:rsidRDefault="000B4389">
      <w:pPr>
        <w:numPr>
          <w:ilvl w:val="0"/>
          <w:numId w:val="13"/>
        </w:numPr>
      </w:pPr>
      <w:r>
        <w:t xml:space="preserve">Zamestnávateľ neposkytne zamestnancovi odchodné, ak sa pracovný pomer skončil podľa § 68 ods. 1 </w:t>
      </w:r>
    </w:p>
    <w:p w14:paraId="43E9A51E" w14:textId="77777777" w:rsidR="00217D38" w:rsidRDefault="000B4389">
      <w:pPr>
        <w:spacing w:after="29" w:line="240" w:lineRule="auto"/>
        <w:ind w:left="427" w:firstLine="0"/>
        <w:jc w:val="left"/>
      </w:pPr>
      <w:r>
        <w:t xml:space="preserve"> </w:t>
      </w:r>
    </w:p>
    <w:p w14:paraId="757044F0" w14:textId="77777777" w:rsidR="00217D38" w:rsidRPr="00864511" w:rsidRDefault="000B4389">
      <w:pPr>
        <w:spacing w:after="41" w:line="250" w:lineRule="auto"/>
        <w:ind w:left="-5" w:right="-15" w:hanging="10"/>
        <w:jc w:val="left"/>
        <w:rPr>
          <w:rFonts w:ascii="Times New Roman" w:hAnsi="Times New Roman" w:cs="Times New Roman"/>
          <w:sz w:val="22"/>
        </w:rPr>
      </w:pPr>
      <w:r w:rsidRPr="00864511">
        <w:rPr>
          <w:rFonts w:ascii="Times New Roman" w:hAnsi="Times New Roman" w:cs="Times New Roman"/>
          <w:b/>
          <w:sz w:val="22"/>
        </w:rPr>
        <w:t xml:space="preserve">Čl. 10  </w:t>
      </w:r>
    </w:p>
    <w:p w14:paraId="6F11B19B" w14:textId="77777777" w:rsidR="00217D38" w:rsidRDefault="000B4389">
      <w:pPr>
        <w:spacing w:after="41" w:line="250" w:lineRule="auto"/>
        <w:ind w:left="-5" w:right="-15" w:hanging="10"/>
        <w:jc w:val="left"/>
      </w:pPr>
      <w:r>
        <w:rPr>
          <w:b/>
        </w:rPr>
        <w:t xml:space="preserve">Nároky z neplatného skončenia pracovného pomeru </w:t>
      </w:r>
    </w:p>
    <w:p w14:paraId="14D7826B" w14:textId="77777777" w:rsidR="00217D38" w:rsidRDefault="000B4389" w:rsidP="00D07878">
      <w:pPr>
        <w:ind w:left="-15" w:firstLine="0"/>
      </w:pPr>
      <w:r>
        <w:t>Neplatnosť skončenia pracovného pomeru výpoveďou, okamžitým skončením, skončením v skúšobnej dobe alebo dohodou môže zamestnanec, ako aj zamestnávateľ uplatniť na súde najneskôr v</w:t>
      </w:r>
      <w:r w:rsidR="00D07878">
        <w:t> lehot</w:t>
      </w:r>
      <w:r w:rsidR="00A7074D">
        <w:t>e</w:t>
      </w:r>
      <w:r w:rsidR="00D07878">
        <w:t xml:space="preserve"> </w:t>
      </w:r>
      <w:r>
        <w:t>dvoch mesiacov odo dňa, keď sa mal pracovný pomer skončiť. Ak sa pracovný pomer predlžuje podľa § 64 ods. 2</w:t>
      </w:r>
      <w:r>
        <w:rPr>
          <w:vertAlign w:val="superscript"/>
        </w:rPr>
        <w:footnoteReference w:id="2"/>
      </w:r>
      <w:r>
        <w:t xml:space="preserve"> z dôvodu plynutia ochrannej doby podľa § 64 ods. 1 písm. a)</w:t>
      </w:r>
      <w:r>
        <w:rPr>
          <w:vertAlign w:val="superscript"/>
        </w:rPr>
        <w:t>16</w:t>
      </w:r>
      <w:r>
        <w:t xml:space="preserve">, </w:t>
      </w:r>
      <w:r w:rsidR="00864511">
        <w:t xml:space="preserve">                             </w:t>
      </w:r>
      <w:r>
        <w:rPr>
          <w:rFonts w:ascii="Times New Roman" w:eastAsia="Times New Roman" w:hAnsi="Times New Roman" w:cs="Times New Roman"/>
          <w:sz w:val="24"/>
        </w:rPr>
        <w:t xml:space="preserve"> </w:t>
      </w:r>
    </w:p>
    <w:p w14:paraId="2AB30722" w14:textId="77777777" w:rsidR="00217D38" w:rsidRDefault="000B4389">
      <w:pPr>
        <w:ind w:left="-15" w:firstLine="0"/>
      </w:pPr>
      <w:r>
        <w:t xml:space="preserve">zamestnanec môže neplatnosť skončenia pracovného pomeru výpoveďou uplatniť na súde v lehote dvoch mesiacov odo dňa uplynutia posledného dňa ochrannej doby, najneskôr však do šiestich mesiacov odo dňa, keď sa mal pracovný pomer skončiť, ak by zamestnanec nebol v ochrannej dobe. </w:t>
      </w:r>
    </w:p>
    <w:p w14:paraId="31256909" w14:textId="77777777" w:rsidR="00217D38" w:rsidRDefault="000B4389">
      <w:pPr>
        <w:spacing w:after="51" w:line="240" w:lineRule="auto"/>
        <w:ind w:left="0" w:firstLine="0"/>
        <w:jc w:val="left"/>
      </w:pPr>
      <w:r>
        <w:rPr>
          <w:b/>
        </w:rPr>
        <w:t xml:space="preserve"> </w:t>
      </w:r>
    </w:p>
    <w:p w14:paraId="033B5544" w14:textId="77777777" w:rsidR="00217D38" w:rsidRDefault="000B4389">
      <w:pPr>
        <w:spacing w:line="240" w:lineRule="auto"/>
        <w:ind w:left="10" w:right="-15" w:hanging="10"/>
        <w:jc w:val="center"/>
      </w:pPr>
      <w:r>
        <w:rPr>
          <w:b/>
        </w:rPr>
        <w:t xml:space="preserve">III. časť </w:t>
      </w:r>
    </w:p>
    <w:p w14:paraId="1642C0C3" w14:textId="77777777" w:rsidR="00217D38" w:rsidRDefault="000B4389">
      <w:pPr>
        <w:spacing w:line="240" w:lineRule="auto"/>
        <w:ind w:left="10" w:right="-15" w:hanging="10"/>
        <w:jc w:val="center"/>
      </w:pPr>
      <w:r>
        <w:rPr>
          <w:b/>
        </w:rPr>
        <w:t xml:space="preserve">Pracovná   disciplína </w:t>
      </w:r>
    </w:p>
    <w:p w14:paraId="19E9AF05" w14:textId="63286263" w:rsidR="00217D38" w:rsidRDefault="000B4389">
      <w:pPr>
        <w:spacing w:after="41" w:line="250" w:lineRule="auto"/>
        <w:ind w:left="-5" w:right="-15" w:hanging="10"/>
        <w:jc w:val="left"/>
      </w:pPr>
      <w:r>
        <w:rPr>
          <w:b/>
        </w:rPr>
        <w:t>Čl</w:t>
      </w:r>
      <w:r w:rsidR="00C42686">
        <w:rPr>
          <w:b/>
        </w:rPr>
        <w:t>ánok</w:t>
      </w:r>
      <w:r>
        <w:rPr>
          <w:b/>
        </w:rPr>
        <w:t xml:space="preserve"> 11 </w:t>
      </w:r>
    </w:p>
    <w:p w14:paraId="34EC0372" w14:textId="77777777" w:rsidR="00217D38" w:rsidRDefault="000B4389">
      <w:pPr>
        <w:spacing w:after="41" w:line="250" w:lineRule="auto"/>
        <w:ind w:left="-5" w:right="-15" w:hanging="10"/>
        <w:jc w:val="left"/>
      </w:pPr>
      <w:r>
        <w:rPr>
          <w:b/>
        </w:rPr>
        <w:t xml:space="preserve">Povinnosti zamestnancov </w:t>
      </w:r>
    </w:p>
    <w:p w14:paraId="5D4D01D5" w14:textId="77777777" w:rsidR="00217D38" w:rsidRDefault="000B4389">
      <w:pPr>
        <w:numPr>
          <w:ilvl w:val="0"/>
          <w:numId w:val="14"/>
        </w:numPr>
      </w:pPr>
      <w:r>
        <w:t xml:space="preserve">Zamestnanec je povinný najmä </w:t>
      </w:r>
    </w:p>
    <w:p w14:paraId="6E4C24EA" w14:textId="77777777" w:rsidR="00217D38" w:rsidRDefault="000B4389">
      <w:pPr>
        <w:numPr>
          <w:ilvl w:val="1"/>
          <w:numId w:val="14"/>
        </w:numPr>
      </w:pPr>
      <w:r>
        <w:t xml:space="preserve">pracovať zodpovedne a  riadne podľa svojich síl, vedomostí a schopností, plniť pokyny nadriadených vydané v súlade s právnymi predpismi,  </w:t>
      </w:r>
    </w:p>
    <w:p w14:paraId="7A310B5B" w14:textId="77777777" w:rsidR="00217D38" w:rsidRDefault="000B4389">
      <w:pPr>
        <w:numPr>
          <w:ilvl w:val="1"/>
          <w:numId w:val="14"/>
        </w:numPr>
      </w:pPr>
      <w:r>
        <w:t xml:space="preserve">byť na pracovisku na začiatku pracovného času, využívať pracovný čas na prácu a odchádzať z neho až po skončení pracovného času, </w:t>
      </w:r>
    </w:p>
    <w:p w14:paraId="468DA70E" w14:textId="77777777" w:rsidR="00217D38" w:rsidRDefault="000B4389">
      <w:pPr>
        <w:numPr>
          <w:ilvl w:val="1"/>
          <w:numId w:val="14"/>
        </w:numPr>
      </w:pPr>
      <w:r>
        <w:t xml:space="preserve">dodržiavať právne predpisy a ostatné predpisy vzťahujúce sa na prácu ním vykonávanú, ak bol s nimi riadne oboznámený, </w:t>
      </w:r>
    </w:p>
    <w:p w14:paraId="434EADCF" w14:textId="77777777" w:rsidR="00217D38" w:rsidRDefault="000B4389">
      <w:pPr>
        <w:numPr>
          <w:ilvl w:val="1"/>
          <w:numId w:val="14"/>
        </w:numPr>
      </w:pPr>
      <w:r>
        <w:t xml:space="preserve">dodržiavať pracovný čas a prestávku </w:t>
      </w:r>
    </w:p>
    <w:p w14:paraId="3C6EC35A" w14:textId="77777777" w:rsidR="00217D38" w:rsidRDefault="000B4389">
      <w:pPr>
        <w:numPr>
          <w:ilvl w:val="1"/>
          <w:numId w:val="14"/>
        </w:numPr>
      </w:pPr>
      <w:r>
        <w:t xml:space="preserve">dodržiavať vnútorné predpisy/smernice vzťahujúce sa na prácu ním vykonávanú, ak bol s nimi riadne oboznámený, </w:t>
      </w:r>
    </w:p>
    <w:p w14:paraId="004935C8" w14:textId="77777777" w:rsidR="00217D38" w:rsidRDefault="000B4389">
      <w:pPr>
        <w:numPr>
          <w:ilvl w:val="1"/>
          <w:numId w:val="14"/>
        </w:numPr>
      </w:pPr>
      <w:r>
        <w:t xml:space="preserve">hospodáriť riadne s prostriedkami, ktoré mu zveril zamestnávateľ, a chrániť jeho majetok pred poškodením, stratou, zničením a zneužitím a nekonať v rozpore s oprávnenými záujmami zamestnávateľa. </w:t>
      </w:r>
    </w:p>
    <w:p w14:paraId="13A0E438" w14:textId="77777777" w:rsidR="00217D38" w:rsidRDefault="000B4389">
      <w:pPr>
        <w:numPr>
          <w:ilvl w:val="1"/>
          <w:numId w:val="14"/>
        </w:numPr>
      </w:pPr>
      <w:r>
        <w:t xml:space="preserve">zachovávať mlčanlivosť o skutočnostiach, o ktorých sa dozvedel pri výkone zamestnania a ktoré v záujme zamestnávateľa nemožno oznamovať iným osobám, pričom povinnosť mlčanlivosti sa nevzťahuje na oznámenie kriminality alebo inej protispoločenskej činnosti.   </w:t>
      </w:r>
    </w:p>
    <w:p w14:paraId="1E5FF26B" w14:textId="77777777" w:rsidR="00217D38" w:rsidRDefault="000B4389">
      <w:pPr>
        <w:numPr>
          <w:ilvl w:val="1"/>
          <w:numId w:val="14"/>
        </w:numPr>
      </w:pPr>
      <w:r>
        <w:t xml:space="preserve">písomne oznamovať zamestnávateľovi bez zbytočného odkladu všetky zmeny, ktoré sa týkajú pracovného pomeru a súvisia s jeho osobou, najmä zmenou jeho mena, priezviska, trvalého pobytu, adresy na doručovanie písomností, zdravotnej poisťovne, a ak sa so súhlasom zamestnanca poukazuje výplata na účet v banke alebo v pobočke zahraničnej banky, aj zmenu bankového spojenia,  </w:t>
      </w:r>
    </w:p>
    <w:p w14:paraId="61E3ABF2" w14:textId="77777777" w:rsidR="00217D38" w:rsidRDefault="000B4389">
      <w:pPr>
        <w:numPr>
          <w:ilvl w:val="1"/>
          <w:numId w:val="14"/>
        </w:numPr>
      </w:pPr>
      <w:r>
        <w:t xml:space="preserve">zachovávať mlčanlivosť v súlade s § 79  ods. 2 zákona o ochrane osobných údajov a to aj po zániku funkcie a pracovno-právneho vzťahu,  </w:t>
      </w:r>
    </w:p>
    <w:p w14:paraId="7648545A" w14:textId="77777777" w:rsidR="00217D38" w:rsidRDefault="000B4389">
      <w:pPr>
        <w:numPr>
          <w:ilvl w:val="1"/>
          <w:numId w:val="14"/>
        </w:numPr>
      </w:pPr>
      <w:r>
        <w:t xml:space="preserve">pri výkone svojich činností konať tak, aby nedochádzalo k porušeniu  ochrany osobných údajov, aby nedochádzalo k nedovolenému resp. nezákonnému nakladaniu s osobnými údajmi, či už úmyselne alebo v dôsledku zanedbania povinností a opatrení prijatých na ich ochranu. </w:t>
      </w:r>
    </w:p>
    <w:p w14:paraId="4FD9010C" w14:textId="77777777" w:rsidR="00217D38" w:rsidRDefault="000B4389">
      <w:pPr>
        <w:numPr>
          <w:ilvl w:val="0"/>
          <w:numId w:val="14"/>
        </w:numPr>
      </w:pPr>
      <w:r>
        <w:t xml:space="preserve">Zamestnanec pri výkone práce vo verejnom záujme je povinný konať v súlade so zákonom o výkone práce vo verejnom záujme, a plniť všetky povinnosti ustanovené týmto zákonom.  </w:t>
      </w:r>
    </w:p>
    <w:p w14:paraId="530A090B" w14:textId="77777777" w:rsidR="00217D38" w:rsidRDefault="000B4389">
      <w:pPr>
        <w:numPr>
          <w:ilvl w:val="0"/>
          <w:numId w:val="14"/>
        </w:numPr>
      </w:pPr>
      <w:r>
        <w:t xml:space="preserve">Zamestnanec je ďalej povinný </w:t>
      </w:r>
    </w:p>
    <w:p w14:paraId="4309C31D" w14:textId="77777777" w:rsidR="00217D38" w:rsidRDefault="000B4389">
      <w:pPr>
        <w:numPr>
          <w:ilvl w:val="1"/>
          <w:numId w:val="14"/>
        </w:numPr>
      </w:pPr>
      <w:r>
        <w:t xml:space="preserve">konať a rozhodovať nestranne a zdržať sa pri výkone práce vo verejnom záujme všetkého, čo by mohlo ohroziť dôveru v nestrannosť a objektívnosť konania a rozhodovania, </w:t>
      </w:r>
    </w:p>
    <w:p w14:paraId="688EFA63" w14:textId="77777777" w:rsidR="00217D38" w:rsidRDefault="000B4389">
      <w:pPr>
        <w:numPr>
          <w:ilvl w:val="1"/>
          <w:numId w:val="14"/>
        </w:numPr>
      </w:pPr>
      <w:r>
        <w:t xml:space="preserve">zachovávať mlčanlivosť, ktoré v zmysle zákona o ochrane osobných údajov nemožno oznamovať iným osobám v súlade s pravidlami a postupmi uvádzanými </w:t>
      </w:r>
      <w:r w:rsidRPr="00D07878">
        <w:rPr>
          <w:b/>
          <w:color w:val="auto"/>
        </w:rPr>
        <w:t>vo vnútornej dokumentácii uvádzanej v posúdení vplyvu o  ochrane osobných údajov a to aj po</w:t>
      </w:r>
      <w:r w:rsidRPr="00D07878">
        <w:rPr>
          <w:color w:val="auto"/>
        </w:rPr>
        <w:t xml:space="preserve"> </w:t>
      </w:r>
      <w:r>
        <w:t xml:space="preserve">zániku funkcie a pracovnoprávneho vzťahu; </w:t>
      </w:r>
    </w:p>
    <w:p w14:paraId="50289369" w14:textId="77777777" w:rsidR="00217D38" w:rsidRDefault="000B4389">
      <w:pPr>
        <w:numPr>
          <w:ilvl w:val="1"/>
          <w:numId w:val="14"/>
        </w:numPr>
      </w:pPr>
      <w:r>
        <w:t xml:space="preserve">v súvislosti s  vykonávaním  práce vo verejnom záujme  neprijímať dary alebo iné výhody s výnimkou darov alebo iných výhod poskytovaných zamestnávateľom, </w:t>
      </w:r>
    </w:p>
    <w:p w14:paraId="5B6B1CAD" w14:textId="77777777" w:rsidR="00C42686" w:rsidRDefault="000B4389">
      <w:pPr>
        <w:numPr>
          <w:ilvl w:val="1"/>
          <w:numId w:val="14"/>
        </w:numPr>
      </w:pPr>
      <w:r>
        <w:t>zdržať sa konania, ktoré by mohlo viesť k rozporu verejného záujmu s osobnými záujmami, najmä nezneužívať informácie nadobudnuté v súvislosti s vykonávaním zamestnania vo vlastný prospech alebo v prospech niekoho iného,</w:t>
      </w:r>
    </w:p>
    <w:p w14:paraId="3FAC0F1E" w14:textId="1F535831" w:rsidR="00217D38" w:rsidRDefault="000B4389">
      <w:pPr>
        <w:numPr>
          <w:ilvl w:val="1"/>
          <w:numId w:val="14"/>
        </w:numPr>
      </w:pPr>
      <w:r>
        <w:t xml:space="preserve"> oznámiť zamestnávateľovi, že bol právoplatne odsúdený za úmyselný trestný čin alebo že bol zbavený spôsobilosti na právne úkony, alebo že jeho spôsobilosť bola obmedzená.  </w:t>
      </w:r>
    </w:p>
    <w:p w14:paraId="46CCC1EC" w14:textId="77777777" w:rsidR="00217D38" w:rsidRDefault="00217D38" w:rsidP="00D07878">
      <w:pPr>
        <w:spacing w:after="0" w:line="240" w:lineRule="auto"/>
        <w:ind w:hanging="420"/>
        <w:jc w:val="left"/>
      </w:pPr>
    </w:p>
    <w:p w14:paraId="38385446" w14:textId="77777777" w:rsidR="00217D38" w:rsidRDefault="00217D38" w:rsidP="00D07878">
      <w:pPr>
        <w:spacing w:after="0" w:line="228" w:lineRule="auto"/>
        <w:ind w:hanging="420"/>
      </w:pPr>
    </w:p>
    <w:p w14:paraId="6405DD97" w14:textId="77777777" w:rsidR="00217D38" w:rsidRDefault="000B4389" w:rsidP="00D07878">
      <w:pPr>
        <w:spacing w:after="0"/>
        <w:ind w:left="-15" w:firstLine="0"/>
      </w:pPr>
      <w:r>
        <w:t xml:space="preserve">4) </w:t>
      </w:r>
      <w:r>
        <w:tab/>
        <w:t xml:space="preserve">Zamestnanec nesmie: </w:t>
      </w:r>
    </w:p>
    <w:p w14:paraId="5012D3BA" w14:textId="77777777" w:rsidR="00217D38" w:rsidRDefault="000B4389">
      <w:pPr>
        <w:numPr>
          <w:ilvl w:val="0"/>
          <w:numId w:val="15"/>
        </w:numPr>
        <w:spacing w:after="0"/>
      </w:pPr>
      <w:r>
        <w:t xml:space="preserve">vykonávať činnosť, ktorou by sa významnou mierou znižovala jeho dôstojnosť vo vzťahu k vykonávanej funkcii alebo by sa ohrozovala jeho nestrannosť,  </w:t>
      </w:r>
    </w:p>
    <w:p w14:paraId="7D5179A8" w14:textId="77777777" w:rsidR="00217D38" w:rsidRDefault="000B4389">
      <w:pPr>
        <w:numPr>
          <w:ilvl w:val="0"/>
          <w:numId w:val="15"/>
        </w:numPr>
        <w:spacing w:after="0"/>
      </w:pPr>
      <w:r>
        <w:t xml:space="preserve">sprostredkúvať pre seba alebo inú fyzickú alebo právnickú osobu obchodný styk so subjektmi, ktoré sú uvedené v § 8 ods. 2 písm. b.  zákona č. 552/2003 Z. z. </w:t>
      </w:r>
    </w:p>
    <w:p w14:paraId="39B5223C" w14:textId="77777777" w:rsidR="00217D38" w:rsidRPr="00FA6B17" w:rsidRDefault="000B4389">
      <w:pPr>
        <w:spacing w:after="50" w:line="240" w:lineRule="auto"/>
        <w:ind w:left="0" w:firstLine="0"/>
        <w:jc w:val="left"/>
        <w:rPr>
          <w:rFonts w:ascii="Times New Roman" w:hAnsi="Times New Roman" w:cs="Times New Roman"/>
          <w:sz w:val="22"/>
        </w:rPr>
      </w:pPr>
      <w:r w:rsidRPr="00FA6B17">
        <w:rPr>
          <w:rFonts w:ascii="Times New Roman" w:hAnsi="Times New Roman" w:cs="Times New Roman"/>
          <w:b/>
          <w:sz w:val="22"/>
        </w:rPr>
        <w:t xml:space="preserve"> </w:t>
      </w:r>
    </w:p>
    <w:p w14:paraId="74EF298A" w14:textId="36859AE4" w:rsidR="00217D38" w:rsidRPr="00FA6B17" w:rsidRDefault="000B4389">
      <w:pPr>
        <w:spacing w:after="41" w:line="250" w:lineRule="auto"/>
        <w:ind w:left="-5" w:right="-15" w:hanging="10"/>
        <w:jc w:val="left"/>
        <w:rPr>
          <w:rFonts w:ascii="Times New Roman" w:hAnsi="Times New Roman" w:cs="Times New Roman"/>
          <w:sz w:val="22"/>
        </w:rPr>
      </w:pPr>
      <w:r w:rsidRPr="00FA6B17">
        <w:rPr>
          <w:rFonts w:ascii="Times New Roman" w:hAnsi="Times New Roman" w:cs="Times New Roman"/>
          <w:b/>
          <w:sz w:val="22"/>
        </w:rPr>
        <w:t>Čl</w:t>
      </w:r>
      <w:r w:rsidR="00C42686">
        <w:rPr>
          <w:rFonts w:ascii="Times New Roman" w:hAnsi="Times New Roman" w:cs="Times New Roman"/>
          <w:b/>
          <w:sz w:val="22"/>
        </w:rPr>
        <w:t>ánok</w:t>
      </w:r>
      <w:r w:rsidRPr="00FA6B17">
        <w:rPr>
          <w:rFonts w:ascii="Times New Roman" w:hAnsi="Times New Roman" w:cs="Times New Roman"/>
          <w:b/>
          <w:sz w:val="22"/>
        </w:rPr>
        <w:t xml:space="preserve"> 12 </w:t>
      </w:r>
    </w:p>
    <w:p w14:paraId="161999DB" w14:textId="77777777" w:rsidR="00217D38" w:rsidRDefault="000B4389">
      <w:pPr>
        <w:spacing w:after="41" w:line="250" w:lineRule="auto"/>
        <w:ind w:left="-5" w:right="-15" w:hanging="10"/>
        <w:jc w:val="left"/>
      </w:pPr>
      <w:r>
        <w:rPr>
          <w:b/>
        </w:rPr>
        <w:t xml:space="preserve">Osobitné práva a  povinnosti pedagogických zamestnancov </w:t>
      </w:r>
    </w:p>
    <w:p w14:paraId="6F3030CF" w14:textId="77777777" w:rsidR="00217D38" w:rsidRDefault="000B4389">
      <w:pPr>
        <w:numPr>
          <w:ilvl w:val="0"/>
          <w:numId w:val="16"/>
        </w:numPr>
      </w:pPr>
      <w:r>
        <w:t xml:space="preserve">Pedagogickí zamestnanci sú povinní neustále skvalitňovať a prehlbovať účinnosť výchovnovzdelávacieho procesu, za výsledky ktorého zodpovedajú.  </w:t>
      </w:r>
    </w:p>
    <w:p w14:paraId="26CD75A1" w14:textId="77777777" w:rsidR="00217D38" w:rsidRDefault="000B4389">
      <w:pPr>
        <w:numPr>
          <w:ilvl w:val="0"/>
          <w:numId w:val="16"/>
        </w:numPr>
      </w:pPr>
      <w:r>
        <w:t xml:space="preserve">V tomto smere najmä: </w:t>
      </w:r>
    </w:p>
    <w:p w14:paraId="332661DA" w14:textId="77777777" w:rsidR="00217D38" w:rsidRDefault="000B4389">
      <w:pPr>
        <w:numPr>
          <w:ilvl w:val="1"/>
          <w:numId w:val="16"/>
        </w:numPr>
      </w:pPr>
      <w:r>
        <w:t xml:space="preserve">zabezpečujú súlad výchovy a vzdelávania a starostlivosť o zdravý vývoj žiakov, </w:t>
      </w:r>
    </w:p>
    <w:p w14:paraId="6284C328" w14:textId="77777777" w:rsidR="00217D38" w:rsidRDefault="000B4389">
      <w:pPr>
        <w:numPr>
          <w:ilvl w:val="1"/>
          <w:numId w:val="16"/>
        </w:numPr>
      </w:pPr>
      <w:r>
        <w:t>postupujú podľa schválených základných pedagogických dokumentov a</w:t>
      </w:r>
      <w:r w:rsidR="00FA6B17">
        <w:t> </w:t>
      </w:r>
      <w:proofErr w:type="spellStart"/>
      <w:r>
        <w:t>pedagogicko</w:t>
      </w:r>
      <w:proofErr w:type="spellEnd"/>
      <w:r w:rsidR="00FA6B17">
        <w:t xml:space="preserve"> </w:t>
      </w:r>
      <w:r>
        <w:t xml:space="preserve">organizačných  pokynov, </w:t>
      </w:r>
    </w:p>
    <w:p w14:paraId="1A3FC301" w14:textId="77777777" w:rsidR="00217D38" w:rsidRDefault="000B4389">
      <w:pPr>
        <w:numPr>
          <w:ilvl w:val="1"/>
          <w:numId w:val="16"/>
        </w:numPr>
      </w:pPr>
      <w:r>
        <w:t xml:space="preserve">plnia priamu výchovno-vzdelávaciu činnosť pedagogického zamestnanca stanovenú   nariadením vlády SR č. 201/2019  Z. z. o priamej výchovno-vzdelávacej činnosti  </w:t>
      </w:r>
    </w:p>
    <w:p w14:paraId="1B28BF4E" w14:textId="7C48F71F" w:rsidR="00217D38" w:rsidRDefault="000B4389">
      <w:pPr>
        <w:numPr>
          <w:ilvl w:val="1"/>
          <w:numId w:val="16"/>
        </w:numPr>
      </w:pPr>
      <w:r>
        <w:t>zvyšujú úroveň svojej práce vzdelávaním, samostatným štúdiom alebo v organizovaných formách vzdelávania – profesijný rozvoj</w:t>
      </w:r>
      <w:r w:rsidR="002B0407">
        <w:t xml:space="preserve"> ( v súlade s platným plánom profesijného rozvoja školy)</w:t>
      </w:r>
    </w:p>
    <w:p w14:paraId="053FC0D2" w14:textId="77777777" w:rsidR="00217D38" w:rsidRDefault="000B4389">
      <w:pPr>
        <w:numPr>
          <w:ilvl w:val="1"/>
          <w:numId w:val="16"/>
        </w:numPr>
      </w:pPr>
      <w:r>
        <w:t xml:space="preserve">spolupracujú so zákonnými zástupcami žiakov a verejnosťou pri utváraní dobrých vzťahov so školou. </w:t>
      </w:r>
    </w:p>
    <w:p w14:paraId="79D4F594" w14:textId="77777777" w:rsidR="00217D38" w:rsidRDefault="000B4389">
      <w:pPr>
        <w:numPr>
          <w:ilvl w:val="0"/>
          <w:numId w:val="16"/>
        </w:numPr>
      </w:pPr>
      <w:r>
        <w:t xml:space="preserve">Pri starostlivosti o žiakov sú pedagogickí zamestnanci povinní najmä: </w:t>
      </w:r>
    </w:p>
    <w:p w14:paraId="79DE1EEE" w14:textId="77777777" w:rsidR="00217D38" w:rsidRDefault="000B4389">
      <w:pPr>
        <w:numPr>
          <w:ilvl w:val="1"/>
          <w:numId w:val="16"/>
        </w:numPr>
      </w:pPr>
      <w:r>
        <w:t xml:space="preserve">podporovať rozvoj záujmovej činnosti žiakov vo výchove mimo vyučovania a podľa svojich možností zúčastňovať sa na tejto činnosti, </w:t>
      </w:r>
    </w:p>
    <w:p w14:paraId="6E3A25CB" w14:textId="7711207E" w:rsidR="002B0407" w:rsidRDefault="000B4389">
      <w:pPr>
        <w:numPr>
          <w:ilvl w:val="1"/>
          <w:numId w:val="16"/>
        </w:numPr>
      </w:pPr>
      <w:r>
        <w:t>viesť žiakov k dodržiavaniu hygienických zásad a zásad bezpečnej práce, k dodržiavaniu hygienických, dopravných, požiarnych a iných predpisov a pokynov príslušných orgánov, ktoré sa týkajú starostlivosti o bezpečnosť a ochranu zdravia v školstve, pri vyučovaní, pri ktorých je zvýšené ohrozenie zdravia žiakov a pri školských podujatiach (napr. na lyžiarskom výcviku, plaveckom výcviku, exkurziách a výletoch, v škole v</w:t>
      </w:r>
      <w:r w:rsidR="002B0407">
        <w:t> </w:t>
      </w:r>
      <w:r>
        <w:t>prírode</w:t>
      </w:r>
      <w:r w:rsidR="002B0407">
        <w:t>....</w:t>
      </w:r>
    </w:p>
    <w:p w14:paraId="59558D84" w14:textId="49F59AA2" w:rsidR="00217D38" w:rsidRDefault="000B4389">
      <w:pPr>
        <w:numPr>
          <w:ilvl w:val="1"/>
          <w:numId w:val="16"/>
        </w:numPr>
      </w:pPr>
      <w:r>
        <w:t xml:space="preserve">dodržiavať stanovené metodické postupy, </w:t>
      </w:r>
    </w:p>
    <w:p w14:paraId="4222E0F0" w14:textId="77777777" w:rsidR="00217D38" w:rsidRDefault="000B4389">
      <w:pPr>
        <w:numPr>
          <w:ilvl w:val="1"/>
          <w:numId w:val="16"/>
        </w:numPr>
      </w:pPr>
      <w:r>
        <w:t xml:space="preserve">v záujme jednotného výchovného pôsobenia na žiakov spolupracovať so zákonnými zástupcami žiakov.  </w:t>
      </w:r>
    </w:p>
    <w:p w14:paraId="4F1C24D0" w14:textId="77777777" w:rsidR="00FA6B17" w:rsidRDefault="000B4389">
      <w:pPr>
        <w:numPr>
          <w:ilvl w:val="1"/>
          <w:numId w:val="16"/>
        </w:numPr>
      </w:pPr>
      <w:r>
        <w:t xml:space="preserve">spolupracovať s ostatnými zamestnancami školy, s triednym učiteľom </w:t>
      </w:r>
    </w:p>
    <w:p w14:paraId="05BD204C" w14:textId="77777777" w:rsidR="00217D38" w:rsidRDefault="000B4389">
      <w:pPr>
        <w:numPr>
          <w:ilvl w:val="1"/>
          <w:numId w:val="16"/>
        </w:numPr>
      </w:pPr>
      <w:r>
        <w:t xml:space="preserve">viesť žiakov k uvedomelému dodržiavaniu pravidiel správania a k ochrane školského zariadenia a ostatného vlastníctva pred jeho poškodením, stratou, zničením a zneužitím. </w:t>
      </w:r>
    </w:p>
    <w:p w14:paraId="438CCA31" w14:textId="77777777" w:rsidR="00217D38" w:rsidRDefault="000B4389">
      <w:pPr>
        <w:numPr>
          <w:ilvl w:val="0"/>
          <w:numId w:val="16"/>
        </w:numPr>
      </w:pPr>
      <w:r>
        <w:t xml:space="preserve">Pedagogickí zamestnanci nie sú povinní viesť agendu, ktorá sa priamo netýka výchovnovzdelávacieho procesu, sú však povinní starať sa o hospodárne zaobchádzanie s učebnicami, školskými potrebami a pomôckami pre výchovno-vzdelávaciu činnosť. </w:t>
      </w:r>
    </w:p>
    <w:p w14:paraId="0B3597B1" w14:textId="77777777" w:rsidR="00217D38" w:rsidRDefault="000B4389">
      <w:pPr>
        <w:numPr>
          <w:ilvl w:val="0"/>
          <w:numId w:val="16"/>
        </w:numPr>
      </w:pPr>
      <w:r>
        <w:t xml:space="preserve">Zamestnanci školy sú povinní dodržiavať platné legislatívne predpisy, týkajúce sa mlčanlivosti o zdravotnom stave žiaka  a hygienické predpisy, týkajúce sa výchovno-vzdelávacieho procesu. </w:t>
      </w:r>
    </w:p>
    <w:p w14:paraId="22090545" w14:textId="77777777" w:rsidR="00217D38" w:rsidRDefault="000B4389">
      <w:pPr>
        <w:numPr>
          <w:ilvl w:val="0"/>
          <w:numId w:val="16"/>
        </w:numPr>
      </w:pPr>
      <w:r>
        <w:t xml:space="preserve">Pedagogický zamestnanec a odborný zamestnanec je ďalej povinný v zmysle § 4 zákona </w:t>
      </w:r>
    </w:p>
    <w:p w14:paraId="4F1BE2BC" w14:textId="77777777" w:rsidR="00217D38" w:rsidRDefault="000B4389">
      <w:pPr>
        <w:ind w:left="427" w:firstLine="0"/>
      </w:pPr>
      <w:r>
        <w:t xml:space="preserve">138/2019 Z. z.   </w:t>
      </w:r>
    </w:p>
    <w:p w14:paraId="7BD628C0" w14:textId="77777777" w:rsidR="00217D38" w:rsidRDefault="000B4389">
      <w:pPr>
        <w:numPr>
          <w:ilvl w:val="1"/>
          <w:numId w:val="16"/>
        </w:numPr>
      </w:pPr>
      <w:r>
        <w:t xml:space="preserve">chrániť a rešpektovať práva dieťaťa, žiaka a jeho zákonného zástupcu, </w:t>
      </w:r>
    </w:p>
    <w:p w14:paraId="61E64183" w14:textId="77777777" w:rsidR="00217D38" w:rsidRDefault="000B4389">
      <w:pPr>
        <w:numPr>
          <w:ilvl w:val="1"/>
          <w:numId w:val="16"/>
        </w:numPr>
      </w:pPr>
      <w:r>
        <w:t xml:space="preserve">zachovávať mlčanlivosť a chrániť pred zneužitím osobné údaje, informácie o zdravotnom stave a výsledky odborných vyšetrení detí a žiakov, s ktorými prišiel do styku,  </w:t>
      </w:r>
    </w:p>
    <w:p w14:paraId="596C30DB" w14:textId="77777777" w:rsidR="00217D38" w:rsidRDefault="000B4389">
      <w:pPr>
        <w:numPr>
          <w:ilvl w:val="1"/>
          <w:numId w:val="16"/>
        </w:numPr>
      </w:pPr>
      <w:r>
        <w:t xml:space="preserve">rešpektovať individuálne výchovno-vzdelávacie potreby dieťaťa a žiaka s ohľadom na jeho schopnosti, možnosti, sociálne a kultúrne zázemie a odporúčania odborných zamestnancov,  </w:t>
      </w:r>
    </w:p>
    <w:p w14:paraId="269B1B79" w14:textId="77777777" w:rsidR="00217D38" w:rsidRDefault="000B4389">
      <w:pPr>
        <w:numPr>
          <w:ilvl w:val="1"/>
          <w:numId w:val="16"/>
        </w:numPr>
      </w:pPr>
      <w:r>
        <w:t xml:space="preserve">zdržať sa konania, ktoré vedie k porušovaniu práv ostatných zamestnancov, </w:t>
      </w:r>
    </w:p>
    <w:p w14:paraId="2779C999" w14:textId="77777777" w:rsidR="00217D38" w:rsidRDefault="000B4389">
      <w:pPr>
        <w:numPr>
          <w:ilvl w:val="1"/>
          <w:numId w:val="16"/>
        </w:numPr>
      </w:pPr>
      <w:r>
        <w:t xml:space="preserve">správať sa v súlade s Etickým kódexom pedagogických zamestnancov a odborných zamestnancov ministerstva školstva, a etický kódex zriaďovateľa,  </w:t>
      </w:r>
    </w:p>
    <w:p w14:paraId="0637C7DB" w14:textId="01D76446" w:rsidR="00217D38" w:rsidRPr="00FA6B17" w:rsidRDefault="000B4389">
      <w:pPr>
        <w:numPr>
          <w:ilvl w:val="1"/>
          <w:numId w:val="16"/>
        </w:numPr>
        <w:spacing w:after="238" w:line="241" w:lineRule="auto"/>
        <w:jc w:val="left"/>
        <w:rPr>
          <w:b/>
          <w:color w:val="auto"/>
        </w:rPr>
      </w:pPr>
      <w:r>
        <w:t xml:space="preserve">podieľať </w:t>
      </w:r>
      <w:r>
        <w:tab/>
        <w:t xml:space="preserve">sa na </w:t>
      </w:r>
      <w:r>
        <w:tab/>
        <w:t xml:space="preserve">vypracúvaní a </w:t>
      </w:r>
      <w:r>
        <w:tab/>
        <w:t xml:space="preserve">vedení </w:t>
      </w:r>
      <w:r>
        <w:tab/>
      </w:r>
      <w:r w:rsidRPr="00FA6B17">
        <w:rPr>
          <w:b/>
          <w:color w:val="auto"/>
        </w:rPr>
        <w:t xml:space="preserve">pedagogickej </w:t>
      </w:r>
      <w:r w:rsidRPr="00FA6B17">
        <w:rPr>
          <w:b/>
          <w:color w:val="auto"/>
        </w:rPr>
        <w:tab/>
        <w:t xml:space="preserve">dokumentácie </w:t>
      </w:r>
      <w:r w:rsidRPr="00FA6B17">
        <w:rPr>
          <w:b/>
          <w:color w:val="auto"/>
        </w:rPr>
        <w:tab/>
        <w:t>a</w:t>
      </w:r>
      <w:r w:rsidR="002B0407">
        <w:rPr>
          <w:b/>
          <w:color w:val="auto"/>
        </w:rPr>
        <w:t xml:space="preserve"> </w:t>
      </w:r>
      <w:r w:rsidRPr="00FA6B17">
        <w:rPr>
          <w:b/>
          <w:color w:val="auto"/>
        </w:rPr>
        <w:t>ďalšej dokumentácie</w:t>
      </w:r>
      <w:r w:rsidRPr="00FA6B17">
        <w:rPr>
          <w:b/>
          <w:color w:val="auto"/>
          <w:vertAlign w:val="superscript"/>
        </w:rPr>
        <w:footnoteReference w:id="3"/>
      </w:r>
      <w:r w:rsidRPr="00FA6B17">
        <w:rPr>
          <w:b/>
          <w:color w:val="auto"/>
        </w:rPr>
        <w:t xml:space="preserve">,  </w:t>
      </w:r>
    </w:p>
    <w:p w14:paraId="24FAC4CC" w14:textId="77777777" w:rsidR="00217D38" w:rsidRDefault="000B4389">
      <w:pPr>
        <w:numPr>
          <w:ilvl w:val="1"/>
          <w:numId w:val="16"/>
        </w:numPr>
      </w:pPr>
      <w:r>
        <w:t xml:space="preserve">usmerňovať a objektívne hodnotiť výchovu a vzdelávanie dieťaťa a žiaka, </w:t>
      </w:r>
    </w:p>
    <w:p w14:paraId="435C8E57" w14:textId="77777777" w:rsidR="00217D38" w:rsidRDefault="000B4389">
      <w:pPr>
        <w:numPr>
          <w:ilvl w:val="1"/>
          <w:numId w:val="16"/>
        </w:numPr>
      </w:pPr>
      <w:r>
        <w:t xml:space="preserve">podieľať sa na tvorbe a uskutočňovaní školského vzdelávacieho programu alebo výchovno-vzdelávacieho programu,   </w:t>
      </w:r>
    </w:p>
    <w:p w14:paraId="50CD7D57" w14:textId="77777777" w:rsidR="00217D38" w:rsidRDefault="000B4389">
      <w:pPr>
        <w:numPr>
          <w:ilvl w:val="1"/>
          <w:numId w:val="16"/>
        </w:numPr>
      </w:pPr>
      <w:r>
        <w:t xml:space="preserve">udržiavať a rozvíjať svoje profesijné kompetencie,  </w:t>
      </w:r>
    </w:p>
    <w:p w14:paraId="764E555C" w14:textId="77777777" w:rsidR="00217D38" w:rsidRDefault="000B4389">
      <w:pPr>
        <w:numPr>
          <w:ilvl w:val="1"/>
          <w:numId w:val="16"/>
        </w:numPr>
      </w:pPr>
      <w:r>
        <w:t xml:space="preserve">absolvovať aktualizačné vzdelávanie </w:t>
      </w:r>
      <w:r w:rsidRPr="00A3082B">
        <w:rPr>
          <w:b/>
          <w:color w:val="auto"/>
        </w:rPr>
        <w:t>zabezpečené zamestnávateľom</w:t>
      </w:r>
      <w:r>
        <w:t xml:space="preserve">,  </w:t>
      </w:r>
    </w:p>
    <w:p w14:paraId="362D93B2" w14:textId="77777777" w:rsidR="00217D38" w:rsidRDefault="000B4389">
      <w:pPr>
        <w:numPr>
          <w:ilvl w:val="1"/>
          <w:numId w:val="16"/>
        </w:numPr>
      </w:pPr>
      <w:r>
        <w:t xml:space="preserve">vykonávať pracovnú činnosť prostriedkami, metódami, formami a postupmi, ktoré zodpovedajú súčasným vedeckým poznatkom, hodnotám a cieľom školského vzdelávacieho programu alebo výchovného programu, </w:t>
      </w:r>
    </w:p>
    <w:p w14:paraId="0D87F573" w14:textId="77777777" w:rsidR="00217D38" w:rsidRDefault="000B4389">
      <w:pPr>
        <w:numPr>
          <w:ilvl w:val="1"/>
          <w:numId w:val="16"/>
        </w:numPr>
      </w:pPr>
      <w:r>
        <w:t xml:space="preserve">poskytovať dieťaťu, žiakovi a zákonnému zástupcovi poradenstvo a odbornú pomoc spojenú s výchovou a vzdelávaním,  </w:t>
      </w:r>
    </w:p>
    <w:p w14:paraId="33DFF1D4" w14:textId="77777777" w:rsidR="00217D38" w:rsidRDefault="000B4389">
      <w:pPr>
        <w:numPr>
          <w:ilvl w:val="1"/>
          <w:numId w:val="16"/>
        </w:numPr>
      </w:pPr>
      <w:r>
        <w:t xml:space="preserve">pravidelne informovať dieťa, žiaka a zákonného zástupcu o priebehu a výsledkoch výchovy a vzdelávania,  </w:t>
      </w:r>
    </w:p>
    <w:p w14:paraId="71169516" w14:textId="77777777" w:rsidR="00DB239E" w:rsidRDefault="000B4389">
      <w:pPr>
        <w:numPr>
          <w:ilvl w:val="1"/>
          <w:numId w:val="16"/>
        </w:numPr>
      </w:pPr>
      <w:r>
        <w:t xml:space="preserve">vykonávať činnosť predsedu komisie alebo člena komisie pre komisionálne skúšky, </w:t>
      </w:r>
    </w:p>
    <w:p w14:paraId="3C74773C" w14:textId="77777777" w:rsidR="00DB239E" w:rsidRDefault="00DB239E">
      <w:pPr>
        <w:numPr>
          <w:ilvl w:val="1"/>
          <w:numId w:val="16"/>
        </w:numPr>
        <w:rPr>
          <w:color w:val="auto"/>
        </w:rPr>
      </w:pPr>
      <w:r w:rsidRPr="00DB239E">
        <w:rPr>
          <w:color w:val="auto"/>
          <w:szCs w:val="20"/>
        </w:rPr>
        <w:t>vykonávať prípravu dieťaťa alebo žiaka na súťaž, ktorej organizačný poriadok schválilo ministerstvo školstva (ďalej len „schválená súťaž“), vykonávať dozor počas schválenej súťaže alebo vykonávať funkciu predsedu alebo člena odbornej komisie schválenej súťaže.</w:t>
      </w:r>
    </w:p>
    <w:p w14:paraId="764DDC9C" w14:textId="75C5B317" w:rsidR="00217D38" w:rsidRPr="00DB239E" w:rsidRDefault="000B4389">
      <w:pPr>
        <w:numPr>
          <w:ilvl w:val="1"/>
          <w:numId w:val="16"/>
        </w:numPr>
        <w:rPr>
          <w:color w:val="auto"/>
        </w:rPr>
      </w:pPr>
      <w:r>
        <w:t>oznámiť zamestnávateľovi bezodkladne vznesenie obvinenia voči jeho  osobe vo veci spáchania trestného činu v zmysle § 15 ods. 1 zákona č. 138/2019 Z. z. do desiatich dní odo dňa doručenia uznesenia o vznesení obvinenia</w:t>
      </w:r>
      <w:r>
        <w:rPr>
          <w:vertAlign w:val="superscript"/>
        </w:rPr>
        <w:footnoteReference w:id="4"/>
      </w:r>
      <w:r>
        <w:t xml:space="preserve">,  </w:t>
      </w:r>
    </w:p>
    <w:p w14:paraId="24154921" w14:textId="77777777" w:rsidR="00217D38" w:rsidRDefault="000B4389">
      <w:pPr>
        <w:numPr>
          <w:ilvl w:val="1"/>
          <w:numId w:val="16"/>
        </w:numPr>
      </w:pPr>
      <w:r>
        <w:t>oznámiť zamestnávateľovi bezodkladne podanie obžaloby na jeho osobu vo veci spáchania trestného činu v zmysle § 15 ods. 1 zákona č. 138/2019 Z. z. do desiatich dní odo dňa doručenia podania obžaloby</w:t>
      </w:r>
      <w:r>
        <w:rPr>
          <w:vertAlign w:val="superscript"/>
        </w:rPr>
        <w:t>19</w:t>
      </w:r>
      <w:r>
        <w:t xml:space="preserve">.  </w:t>
      </w:r>
    </w:p>
    <w:p w14:paraId="5FA34596" w14:textId="77777777" w:rsidR="00217D38" w:rsidRDefault="000B4389">
      <w:pPr>
        <w:numPr>
          <w:ilvl w:val="0"/>
          <w:numId w:val="16"/>
        </w:numPr>
      </w:pPr>
      <w:r>
        <w:t xml:space="preserve">Pedagogický zamestnanec pri výkone pedagogickej činnosti a odborný zamestnanec pri výkone  odbornej činnosti nad rámec základných práv a povinností zamestnancov ustanovených osobitnými predpismi, medzinárodnými zmluvami a dohovormi, ktorými je Slovenská republika viazaná, má právo na </w:t>
      </w:r>
    </w:p>
    <w:p w14:paraId="15B17A17" w14:textId="77777777" w:rsidR="00217D38" w:rsidRDefault="000B4389">
      <w:pPr>
        <w:numPr>
          <w:ilvl w:val="1"/>
          <w:numId w:val="16"/>
        </w:numPr>
      </w:pPr>
      <w:r>
        <w:t xml:space="preserve">zabezpečenie podmienok potrebných na výkon svojich práv a povinností najmä na svoju ochranu pred násilím zo strany žiakov, rodičov a iných osôb, </w:t>
      </w:r>
    </w:p>
    <w:p w14:paraId="54A57BBA" w14:textId="77777777" w:rsidR="00217D38" w:rsidRDefault="000B4389">
      <w:pPr>
        <w:numPr>
          <w:ilvl w:val="1"/>
          <w:numId w:val="16"/>
        </w:numPr>
      </w:pPr>
      <w:r>
        <w:t xml:space="preserve">ochranu pred sociálno-patologickými prejavmi v správaní vedúcich pedagogických zamestnancov, vedúcich odborných zamestnancov, ďalších zamestnancov zriaďovateľa, zákonných zástupcov, iných fyzických alebo právnických osôb,  </w:t>
      </w:r>
    </w:p>
    <w:p w14:paraId="6B887153" w14:textId="77777777" w:rsidR="00217D38" w:rsidRDefault="000B4389">
      <w:pPr>
        <w:numPr>
          <w:ilvl w:val="1"/>
          <w:numId w:val="16"/>
        </w:numPr>
      </w:pPr>
      <w:r>
        <w:t xml:space="preserve">ochranu pred neodborným zasahovaním do výkonu pracovnej  činnosti alebo výkonu odbornej činnosti,  </w:t>
      </w:r>
    </w:p>
    <w:p w14:paraId="6C70666D" w14:textId="77777777" w:rsidR="00217D38" w:rsidRDefault="000B4389">
      <w:pPr>
        <w:numPr>
          <w:ilvl w:val="1"/>
          <w:numId w:val="16"/>
        </w:numPr>
      </w:pPr>
      <w:r>
        <w:t xml:space="preserve">účasť na riadení školy prostredníctvom členstva alebo volených zástupcov v poradných, metodických a samosprávnych orgánoch školy a školského zariadenia, </w:t>
      </w:r>
    </w:p>
    <w:p w14:paraId="2F164561" w14:textId="77777777" w:rsidR="00217D38" w:rsidRDefault="000B4389">
      <w:pPr>
        <w:numPr>
          <w:ilvl w:val="1"/>
          <w:numId w:val="16"/>
        </w:numPr>
      </w:pPr>
      <w:r>
        <w:t xml:space="preserve">predkladanie návrhov na skvalitnenie výchovy a vzdelávania,  </w:t>
      </w:r>
    </w:p>
    <w:p w14:paraId="047075BB" w14:textId="77777777" w:rsidR="00217D38" w:rsidRDefault="000B4389">
      <w:pPr>
        <w:numPr>
          <w:ilvl w:val="1"/>
          <w:numId w:val="16"/>
        </w:numPr>
      </w:pPr>
      <w:r>
        <w:t xml:space="preserve">výber a uplatňovanie pedagogických a odborných metód, foriem, didaktických prostriedkov výchovy a vzdelávania, </w:t>
      </w:r>
    </w:p>
    <w:p w14:paraId="69613217" w14:textId="77777777" w:rsidR="00217D38" w:rsidRDefault="000B4389">
      <w:pPr>
        <w:numPr>
          <w:ilvl w:val="1"/>
          <w:numId w:val="16"/>
        </w:numPr>
      </w:pPr>
      <w:r>
        <w:t xml:space="preserve">profesijný rozvoj,  </w:t>
      </w:r>
    </w:p>
    <w:p w14:paraId="50CB8E2C" w14:textId="77777777" w:rsidR="00217D38" w:rsidRDefault="000B4389">
      <w:pPr>
        <w:numPr>
          <w:ilvl w:val="1"/>
          <w:numId w:val="16"/>
        </w:numPr>
      </w:pPr>
      <w:r>
        <w:t xml:space="preserve">objektívne hodnotenie výkonu pracovnej činnosti,  </w:t>
      </w:r>
    </w:p>
    <w:p w14:paraId="2C1A0474" w14:textId="77777777" w:rsidR="00217D38" w:rsidRDefault="000B4389">
      <w:pPr>
        <w:numPr>
          <w:ilvl w:val="1"/>
          <w:numId w:val="16"/>
        </w:numPr>
      </w:pPr>
      <w:r>
        <w:t>hodnotenie</w:t>
      </w:r>
      <w:r>
        <w:rPr>
          <w:vertAlign w:val="superscript"/>
        </w:rPr>
        <w:footnoteReference w:id="5"/>
      </w:r>
      <w:r>
        <w:t xml:space="preserve"> vedúceho pedagogického a odborného zamestnanca.  </w:t>
      </w:r>
    </w:p>
    <w:p w14:paraId="7D29A124" w14:textId="77777777" w:rsidR="00217D38" w:rsidRDefault="000B4389">
      <w:pPr>
        <w:numPr>
          <w:ilvl w:val="0"/>
          <w:numId w:val="16"/>
        </w:numPr>
        <w:spacing w:after="115"/>
      </w:pPr>
      <w:r>
        <w:t xml:space="preserve">Pedagogický zamestnanec a odborný zamestnanec má právo podať zamestnávateľovi sťažnosť na porušenie jeho práva na ochranu pred sociálno-patologickými prejavmi v správaní vedúcich pedagogických zamestnancov, vedúcich odborných zamestnancov, ďalších zamestnancov, zriaďovateľa, zákonných zástupcov žiakov. Na preskúmanie sťažnosti zamestnávateľ ustanoví komisiu zloženú z troch členov, z ktorých musí byť jeden zástupca delegovaný zástupcami zamestnancov, jeden zástupca delegovaný zamestnávateľom a jeden zástupca delegovaný zriaďovateľom školy. Ak pedagogický zamestnanec alebo odborný zamestnanec podá podnet aj Slovenskému národnému stredisku pre ľudské práva, komisia je povinná pri preskúmaní sťažnosti prihliadnuť na vydané odborné stanovisko podľa § 1 ods. 2 písm. f) zákona NR SR č. 308/1993 Z. z. o zriadení Slovenského národného strediska pre ľudské práva v znení neskorších predpisov. Po prešetrení sťažnosti môže komisia odporučiť zamestnávateľovi vykonať nápravu, zdržať sa určitého konania a odstrániť jeho následky, prípadne, ak dôjde k záveru, že riaditeľ porušil právo pedagogického zamestnanca alebo odborného zamestnanca na ochranu pred sociálno-patologickými prejavmi, môže podľa § 3 ods. 7 písm. f) zákona č. 596/2003 Z. z. podať zriaďovateľovi návrh na odvolanie riaditeľa.  </w:t>
      </w:r>
    </w:p>
    <w:p w14:paraId="4117DB76" w14:textId="77777777" w:rsidR="00217D38" w:rsidRDefault="000B4389">
      <w:pPr>
        <w:spacing w:after="0" w:line="240" w:lineRule="auto"/>
        <w:ind w:left="0" w:firstLine="0"/>
        <w:jc w:val="left"/>
      </w:pPr>
      <w:r>
        <w:rPr>
          <w:rFonts w:ascii="Times New Roman" w:eastAsia="Times New Roman" w:hAnsi="Times New Roman" w:cs="Times New Roman"/>
          <w:sz w:val="24"/>
        </w:rPr>
        <w:t xml:space="preserve"> </w:t>
      </w:r>
    </w:p>
    <w:p w14:paraId="4B4B2199" w14:textId="77777777" w:rsidR="00217D38" w:rsidRDefault="000B4389">
      <w:pPr>
        <w:spacing w:after="50" w:line="240" w:lineRule="auto"/>
        <w:ind w:left="0" w:firstLine="0"/>
        <w:jc w:val="left"/>
      </w:pPr>
      <w:r>
        <w:t xml:space="preserve"> </w:t>
      </w:r>
    </w:p>
    <w:p w14:paraId="1C54BB5B" w14:textId="249F5ED5" w:rsidR="00217D38" w:rsidRPr="00A3082B" w:rsidRDefault="000B4389">
      <w:pPr>
        <w:spacing w:after="41" w:line="250" w:lineRule="auto"/>
        <w:ind w:left="-5" w:right="-15" w:hanging="10"/>
        <w:jc w:val="left"/>
        <w:rPr>
          <w:rFonts w:ascii="Times New Roman" w:hAnsi="Times New Roman" w:cs="Times New Roman"/>
          <w:sz w:val="22"/>
        </w:rPr>
      </w:pPr>
      <w:r w:rsidRPr="00A3082B">
        <w:rPr>
          <w:rFonts w:ascii="Times New Roman" w:hAnsi="Times New Roman" w:cs="Times New Roman"/>
          <w:b/>
          <w:sz w:val="22"/>
        </w:rPr>
        <w:t>Čl</w:t>
      </w:r>
      <w:r w:rsidR="007511F6">
        <w:rPr>
          <w:rFonts w:ascii="Times New Roman" w:hAnsi="Times New Roman" w:cs="Times New Roman"/>
          <w:b/>
          <w:sz w:val="22"/>
        </w:rPr>
        <w:t xml:space="preserve">ánok </w:t>
      </w:r>
      <w:r w:rsidRPr="00A3082B">
        <w:rPr>
          <w:rFonts w:ascii="Times New Roman" w:hAnsi="Times New Roman" w:cs="Times New Roman"/>
          <w:b/>
          <w:sz w:val="22"/>
        </w:rPr>
        <w:t xml:space="preserve"> 13  </w:t>
      </w:r>
    </w:p>
    <w:p w14:paraId="79A4648D" w14:textId="77777777" w:rsidR="00217D38" w:rsidRDefault="000B4389">
      <w:pPr>
        <w:spacing w:after="41" w:line="250" w:lineRule="auto"/>
        <w:ind w:left="-5" w:right="-15" w:hanging="10"/>
        <w:jc w:val="left"/>
      </w:pPr>
      <w:r>
        <w:rPr>
          <w:b/>
        </w:rPr>
        <w:t xml:space="preserve">Povinnosti vedúcich zamestnancov </w:t>
      </w:r>
    </w:p>
    <w:p w14:paraId="32B274E7" w14:textId="77777777" w:rsidR="00217D38" w:rsidRDefault="000B4389">
      <w:pPr>
        <w:numPr>
          <w:ilvl w:val="0"/>
          <w:numId w:val="17"/>
        </w:numPr>
      </w:pPr>
      <w:r>
        <w:t xml:space="preserve">Vedúci zamestnanec je okrem povinností uvedených v § 81 Zákonníka práce povinný v zmysle § </w:t>
      </w:r>
    </w:p>
    <w:p w14:paraId="033B892E" w14:textId="77777777" w:rsidR="00217D38" w:rsidRDefault="000B4389">
      <w:pPr>
        <w:ind w:left="427" w:firstLine="0"/>
      </w:pPr>
      <w:r>
        <w:t xml:space="preserve">82 ZP  najmä </w:t>
      </w:r>
    </w:p>
    <w:p w14:paraId="1E0A5339" w14:textId="77777777" w:rsidR="00217D38" w:rsidRDefault="000B4389">
      <w:pPr>
        <w:numPr>
          <w:ilvl w:val="1"/>
          <w:numId w:val="17"/>
        </w:numPr>
      </w:pPr>
      <w:r>
        <w:t xml:space="preserve">riadiť a kontrolovať prácu zamestnancov, </w:t>
      </w:r>
    </w:p>
    <w:p w14:paraId="0D277D51" w14:textId="77777777" w:rsidR="00217D38" w:rsidRDefault="000B4389">
      <w:pPr>
        <w:numPr>
          <w:ilvl w:val="1"/>
          <w:numId w:val="17"/>
        </w:numPr>
      </w:pPr>
      <w:r>
        <w:t xml:space="preserve">oboznamovať podriadených zamestnancov s príslušnými organizačnými predpismi, pracovnoprávnymi predpismi, predpismi o bezpečnosti a ochrane zdravia pri práci, pri výchove  a vyučovaní, ako aj dodržiavanie príslušných právnych predpisov vzťahujúcich sa na prácu nimi vykonávanú, </w:t>
      </w:r>
    </w:p>
    <w:p w14:paraId="3EFF3B1B" w14:textId="77777777" w:rsidR="00217D38" w:rsidRDefault="000B4389">
      <w:pPr>
        <w:numPr>
          <w:ilvl w:val="1"/>
          <w:numId w:val="17"/>
        </w:numPr>
      </w:pPr>
      <w:r>
        <w:t xml:space="preserve">utvárať priaznivé pracovné podmienky a zaisťovať bezpečnosť a ochranu zdravia pri práci, </w:t>
      </w:r>
    </w:p>
    <w:p w14:paraId="608B5ADD" w14:textId="77777777" w:rsidR="00217D38" w:rsidRDefault="000B4389">
      <w:pPr>
        <w:numPr>
          <w:ilvl w:val="1"/>
          <w:numId w:val="17"/>
        </w:numPr>
      </w:pPr>
      <w:r>
        <w:t xml:space="preserve">hospodárne a účelne využívať im zverené hospodárske a finančné prostriedky, zabezpečovať prijatie včasných a účinných opatrení na ochranu majetku a oznamovať príslušným štátnym orgánom podozrenie z trestnej činnosti zamestnancov spáchanej pri výkone práce vo verejnom záujme alebo v súvislosti s ním, </w:t>
      </w:r>
    </w:p>
    <w:p w14:paraId="5D29CB3E" w14:textId="77777777" w:rsidR="00217D38" w:rsidRDefault="000B4389">
      <w:pPr>
        <w:numPr>
          <w:ilvl w:val="1"/>
          <w:numId w:val="17"/>
        </w:numPr>
      </w:pPr>
      <w:r>
        <w:t xml:space="preserve">zabezpečovať odmeňovanie zamestnancov podľa všeobecne záväzných právnych predpisov, </w:t>
      </w:r>
      <w:r w:rsidRPr="00A3082B">
        <w:rPr>
          <w:color w:val="auto"/>
        </w:rPr>
        <w:t xml:space="preserve">kolektívnych zmlúv </w:t>
      </w:r>
      <w:r>
        <w:t xml:space="preserve">a pracovných zmlúv, </w:t>
      </w:r>
    </w:p>
    <w:p w14:paraId="2766E623" w14:textId="6ED44E71" w:rsidR="00217D38" w:rsidRDefault="000B4389">
      <w:pPr>
        <w:numPr>
          <w:ilvl w:val="1"/>
          <w:numId w:val="17"/>
        </w:numPr>
      </w:pPr>
      <w:r>
        <w:t>hodnotiť vzťah zamestnancov k pracovnému kolektívu a k</w:t>
      </w:r>
      <w:r w:rsidR="007511F6">
        <w:t> </w:t>
      </w:r>
      <w:r>
        <w:t>žiakom</w:t>
      </w:r>
      <w:r w:rsidR="007511F6">
        <w:t xml:space="preserve"> - deťom</w:t>
      </w:r>
    </w:p>
    <w:p w14:paraId="319793AC" w14:textId="77777777" w:rsidR="00217D38" w:rsidRDefault="000B4389">
      <w:pPr>
        <w:numPr>
          <w:ilvl w:val="1"/>
          <w:numId w:val="17"/>
        </w:numPr>
      </w:pPr>
      <w:r>
        <w:t xml:space="preserve">utvárať priaznivé podmienky pre zvyšovanie a prehlbovanie kvalifikácie zamestnancov pre kultúru práce a pracovného prostredia  </w:t>
      </w:r>
    </w:p>
    <w:p w14:paraId="1F0907DA" w14:textId="77777777" w:rsidR="00217D38" w:rsidRDefault="000B4389">
      <w:pPr>
        <w:numPr>
          <w:ilvl w:val="1"/>
          <w:numId w:val="17"/>
        </w:numPr>
      </w:pPr>
      <w:r>
        <w:t xml:space="preserve">viesť zamestnancov k pracovnej disciplíne a oceňovať ich iniciatívu a pracovné úsilie, vyvodzovať dôsledky z porušenia pracovných činností, </w:t>
      </w:r>
    </w:p>
    <w:p w14:paraId="07F0DBC2" w14:textId="77777777" w:rsidR="00BB4821" w:rsidRDefault="000B4389">
      <w:pPr>
        <w:numPr>
          <w:ilvl w:val="1"/>
          <w:numId w:val="17"/>
        </w:numPr>
      </w:pPr>
      <w:r>
        <w:t xml:space="preserve">zabezpečovať predpoklady na všestranný rozvoj iniciatívy zamestnancov, tvorivosti pedagogických zamestnancov a zabezpečovať plnenie úloh vyplývajúcich z kolektívnej zmluvy. </w:t>
      </w:r>
    </w:p>
    <w:p w14:paraId="039269A5" w14:textId="08CBA7CB" w:rsidR="00217D38" w:rsidRDefault="000B4389">
      <w:pPr>
        <w:numPr>
          <w:ilvl w:val="1"/>
          <w:numId w:val="17"/>
        </w:numPr>
      </w:pPr>
      <w:r>
        <w:t xml:space="preserve">podieľať sa na zabezpečení práv zamestnancov školy podľa ZP a na zabezpečení osobitných práv pedagogických a odborných zamestnancov podľa zákona č. 138/2019 Z. z.   </w:t>
      </w:r>
    </w:p>
    <w:p w14:paraId="22EB921F" w14:textId="77777777" w:rsidR="00217D38" w:rsidRDefault="000B4389">
      <w:pPr>
        <w:numPr>
          <w:ilvl w:val="0"/>
          <w:numId w:val="17"/>
        </w:numPr>
      </w:pPr>
      <w:r>
        <w:t xml:space="preserve">Riaditeľ školy v rámci povinností uvedených v odseku 1 plní ako vedúci zamestnane najmä tieto ďalšie úlohy: </w:t>
      </w:r>
    </w:p>
    <w:p w14:paraId="4251650F" w14:textId="77777777" w:rsidR="00217D38" w:rsidRDefault="000B4389">
      <w:pPr>
        <w:numPr>
          <w:ilvl w:val="1"/>
          <w:numId w:val="18"/>
        </w:numPr>
      </w:pPr>
      <w:r>
        <w:t xml:space="preserve">zodpovedá za pedagogickú úroveň, odbornú úroveň a výsledky práce školy, utvára podmienky pre prácu všetkých zamestnancov, starajú sa o profesijný rozvoj   pedagogických a odborných zamestnancov, a vzdelávanie ostatných zamestnancov </w:t>
      </w:r>
    </w:p>
    <w:p w14:paraId="479EDA53" w14:textId="77777777" w:rsidR="00217D38" w:rsidRDefault="000B4389">
      <w:pPr>
        <w:numPr>
          <w:ilvl w:val="1"/>
          <w:numId w:val="18"/>
        </w:numPr>
      </w:pPr>
      <w:r>
        <w:t xml:space="preserve">rozhoduje o právach, právom chránených záujmoch alebo povinnostiach občanov v prípadoch zverených im osobitným predpisom, </w:t>
      </w:r>
    </w:p>
    <w:p w14:paraId="342A6EE1" w14:textId="77777777" w:rsidR="00217D38" w:rsidRDefault="000B4389">
      <w:pPr>
        <w:numPr>
          <w:ilvl w:val="1"/>
          <w:numId w:val="18"/>
        </w:numPr>
      </w:pPr>
      <w:r>
        <w:t xml:space="preserve">ďalej rozhoduje najmä o: </w:t>
      </w:r>
    </w:p>
    <w:p w14:paraId="5AEC8793" w14:textId="77777777" w:rsidR="00217D38" w:rsidRDefault="000B4389">
      <w:pPr>
        <w:ind w:left="1133" w:firstLine="0"/>
      </w:pPr>
      <w:proofErr w:type="spellStart"/>
      <w:r>
        <w:t>ca</w:t>
      </w:r>
      <w:proofErr w:type="spellEnd"/>
      <w:r>
        <w:t xml:space="preserve">/ vysielaní zamestnancov na pracovné cesty (§ 57 zákonníka práce) </w:t>
      </w:r>
    </w:p>
    <w:p w14:paraId="3F1A0A70" w14:textId="77777777" w:rsidR="00217D38" w:rsidRDefault="000B4389">
      <w:pPr>
        <w:ind w:left="1133" w:firstLine="0"/>
      </w:pPr>
      <w:proofErr w:type="spellStart"/>
      <w:r>
        <w:t>cb</w:t>
      </w:r>
      <w:proofErr w:type="spellEnd"/>
      <w:r>
        <w:t xml:space="preserve">/ hodnotení pracovných výsledkov jednotlivých zamestnancov a pracovných kolektívov, cc/ určení nástupu dovolenky na zotavenie zamestnancom podľa plánu dovoleniek určeného s predchádzajúcim súhlasom príslušného odborového orgánu podľa § 111 ZP, cd/ nariaďovaní práce nadčas a vhodnom čase čerpania náhradného voľna, prípadne o vhodnej úprave pracovného času podľa § 97 ZP, </w:t>
      </w:r>
    </w:p>
    <w:p w14:paraId="650F4413" w14:textId="77777777" w:rsidR="00217D38" w:rsidRDefault="000B4389">
      <w:pPr>
        <w:ind w:left="1133" w:firstLine="0"/>
      </w:pPr>
      <w:proofErr w:type="spellStart"/>
      <w:r>
        <w:t>ce</w:t>
      </w:r>
      <w:proofErr w:type="spellEnd"/>
      <w:r>
        <w:t xml:space="preserve">/ poskytovanie pracovného voľna pri krátkodobých prekážkach v práci zo strany zamestnanca § 136 až 141 ZP </w:t>
      </w:r>
    </w:p>
    <w:p w14:paraId="15B3817E" w14:textId="77777777" w:rsidR="00217D38" w:rsidRDefault="000B4389">
      <w:pPr>
        <w:ind w:left="1133" w:firstLine="0"/>
      </w:pPr>
      <w:proofErr w:type="spellStart"/>
      <w:r>
        <w:t>cf</w:t>
      </w:r>
      <w:proofErr w:type="spellEnd"/>
      <w:r>
        <w:t xml:space="preserve">/ zverovaní na písomné potvrdenie kabinetné zbierky zamestnancom (učiteľom – správcom kabinetov) nástroje, osobné ochranné pracovné prostriedky, prípadne iné podobné predmety podľa § 177 až 191 ZP </w:t>
      </w:r>
    </w:p>
    <w:p w14:paraId="227B8A87" w14:textId="77777777" w:rsidR="00217D38" w:rsidRDefault="000B4389">
      <w:pPr>
        <w:numPr>
          <w:ilvl w:val="0"/>
          <w:numId w:val="19"/>
        </w:numPr>
      </w:pPr>
      <w:r>
        <w:t xml:space="preserve">zabezpečuje sústavné oboznamovanie vedúcich zamestnancov a všetkých ostatých zamestnancov s právnymi a ostatými vnútornými predpismi na zaistenie bezpečnosti a ochrany zdravia pri práci a snovými poznatkami bezpečnostnej techniky, pravidelne overujú ich znalosti z týchto predpisov a sústavne vyžadujú a kontrolujú ich dodržiavanie, </w:t>
      </w:r>
    </w:p>
    <w:p w14:paraId="1628327F" w14:textId="77777777" w:rsidR="0041339F" w:rsidRPr="0041339F" w:rsidRDefault="0041339F">
      <w:pPr>
        <w:pStyle w:val="Odsekzoznamu"/>
        <w:numPr>
          <w:ilvl w:val="0"/>
          <w:numId w:val="19"/>
        </w:numPr>
        <w:adjustRightInd w:val="0"/>
        <w:spacing w:after="0" w:line="264" w:lineRule="auto"/>
        <w:rPr>
          <w:rFonts w:eastAsia="Times New Roman"/>
          <w:color w:val="auto"/>
          <w:szCs w:val="20"/>
        </w:rPr>
      </w:pPr>
      <w:r w:rsidRPr="0041339F">
        <w:rPr>
          <w:szCs w:val="20"/>
        </w:rPr>
        <w:t xml:space="preserve">zodpovedá za dodržiavanie podnikovej kolektívnej zmluvy,  </w:t>
      </w:r>
    </w:p>
    <w:p w14:paraId="65B3DD77" w14:textId="77777777" w:rsidR="0041339F" w:rsidRPr="0041339F" w:rsidRDefault="0041339F" w:rsidP="0041339F">
      <w:pPr>
        <w:ind w:hanging="420"/>
        <w:jc w:val="left"/>
      </w:pPr>
    </w:p>
    <w:p w14:paraId="787E2904" w14:textId="77777777" w:rsidR="00217D38" w:rsidRDefault="000B4389">
      <w:pPr>
        <w:numPr>
          <w:ilvl w:val="0"/>
          <w:numId w:val="19"/>
        </w:numPr>
      </w:pPr>
      <w:r>
        <w:t xml:space="preserve">zodpovedá za tvorbu a čerpanie sociálneho fondu,  </w:t>
      </w:r>
    </w:p>
    <w:p w14:paraId="1AF885B4" w14:textId="77777777" w:rsidR="00217D38" w:rsidRDefault="000B4389">
      <w:pPr>
        <w:numPr>
          <w:ilvl w:val="0"/>
          <w:numId w:val="19"/>
        </w:numPr>
      </w:pPr>
      <w:r>
        <w:t xml:space="preserve">zabezpečuje vypracovanie Zoznamu o poskytovaní osobných ochranných pracovných prostriedkov, </w:t>
      </w:r>
    </w:p>
    <w:p w14:paraId="4B2DF89F" w14:textId="2DFBF1A3" w:rsidR="00217D38" w:rsidRDefault="000B4389">
      <w:pPr>
        <w:numPr>
          <w:ilvl w:val="0"/>
          <w:numId w:val="19"/>
        </w:numPr>
      </w:pPr>
      <w:r>
        <w:t xml:space="preserve">pri vzniku pracovného úrazu, prípadne školského úrazu postupuje podľa príslušných právnych predpisov, </w:t>
      </w:r>
    </w:p>
    <w:p w14:paraId="3DA7C860" w14:textId="77777777" w:rsidR="00217D38" w:rsidRDefault="000B4389">
      <w:pPr>
        <w:numPr>
          <w:ilvl w:val="0"/>
          <w:numId w:val="19"/>
        </w:numPr>
      </w:pPr>
      <w:r>
        <w:t xml:space="preserve">vytvára priaznivé podmienky pre prehlbovanie a zvyšovanie kvalifikácie zamestnancov a pracovné podmienky na zvyšovanie kultúry práce a potvrdzuje vykonanie práce, schvaľuje odmenu za tieto práce,  </w:t>
      </w:r>
    </w:p>
    <w:p w14:paraId="68BED1D4" w14:textId="77777777" w:rsidR="00217D38" w:rsidRDefault="000B4389">
      <w:pPr>
        <w:numPr>
          <w:ilvl w:val="0"/>
          <w:numId w:val="19"/>
        </w:numPr>
      </w:pPr>
      <w:r>
        <w:t xml:space="preserve">zabezpečuje uvádzanie začínajúcich pedagogických zamestnancov do pedagogickej praxe a ich pracovnú adaptáciu, utvára učiteľom podmienky predovšetkým na vyučovanie predmetov ich aprobácie, </w:t>
      </w:r>
    </w:p>
    <w:p w14:paraId="7B84B2BD" w14:textId="77777777" w:rsidR="00217D38" w:rsidRPr="00A3082B" w:rsidRDefault="000B4389">
      <w:pPr>
        <w:numPr>
          <w:ilvl w:val="0"/>
          <w:numId w:val="19"/>
        </w:numPr>
        <w:spacing w:after="41"/>
        <w:rPr>
          <w:color w:val="auto"/>
        </w:rPr>
      </w:pPr>
      <w:r w:rsidRPr="00A3082B">
        <w:rPr>
          <w:color w:val="auto"/>
        </w:rPr>
        <w:t xml:space="preserve">určuje so zreteľom na konkrétne podmienky školy pracovnú náplň zamestnancov, a v prípade potreby ich aktualizuje,  </w:t>
      </w:r>
    </w:p>
    <w:p w14:paraId="2CC9FF1D" w14:textId="77777777" w:rsidR="00217D38" w:rsidRDefault="000B4389">
      <w:pPr>
        <w:numPr>
          <w:ilvl w:val="0"/>
          <w:numId w:val="19"/>
        </w:numPr>
      </w:pPr>
      <w:r>
        <w:t xml:space="preserve">dbá o morálne oceňovanie práce podriadených zamestnancov, </w:t>
      </w:r>
    </w:p>
    <w:p w14:paraId="5C4CB827" w14:textId="77777777" w:rsidR="00217D38" w:rsidRDefault="000B4389">
      <w:pPr>
        <w:numPr>
          <w:ilvl w:val="0"/>
          <w:numId w:val="19"/>
        </w:numPr>
      </w:pPr>
      <w:r>
        <w:t xml:space="preserve">zabezpečuje zamestnancom vo všetkých zmenách stravovanie zodpovedajúce zásadám správnej výživy priamo na pracoviskách alebo v ich blízkosti podľa § 152 Zákonníka práce, </w:t>
      </w:r>
    </w:p>
    <w:p w14:paraId="064187FD" w14:textId="77777777" w:rsidR="00217D38" w:rsidRDefault="000B4389">
      <w:pPr>
        <w:numPr>
          <w:ilvl w:val="0"/>
          <w:numId w:val="19"/>
        </w:numPr>
      </w:pPr>
      <w:r>
        <w:t>zabezpečuje vypracovanie dokumentácie BOZP v zmy</w:t>
      </w:r>
      <w:r w:rsidR="00A3082B">
        <w:t>sle platných právnych predpisov v súčinnosti s</w:t>
      </w:r>
      <w:r w:rsidR="00A2492B">
        <w:t> </w:t>
      </w:r>
      <w:proofErr w:type="spellStart"/>
      <w:r w:rsidR="00A3082B">
        <w:t>Oc</w:t>
      </w:r>
      <w:r w:rsidR="00A2492B">
        <w:t>Ú</w:t>
      </w:r>
      <w:proofErr w:type="spellEnd"/>
      <w:r>
        <w:t xml:space="preserve"> </w:t>
      </w:r>
    </w:p>
    <w:p w14:paraId="1B0AA3E5" w14:textId="77777777" w:rsidR="00217D38" w:rsidRDefault="000B4389">
      <w:pPr>
        <w:numPr>
          <w:ilvl w:val="0"/>
          <w:numId w:val="19"/>
        </w:numPr>
      </w:pPr>
      <w:r>
        <w:t xml:space="preserve">zabezpečuje práva zamestnancov školy podľa Zákonníka práce a zabezpečuje osobitné práva pedagogických a odborných zamestnancov podľa zákona č. 138/2019  Z. z.   </w:t>
      </w:r>
    </w:p>
    <w:p w14:paraId="023E3766" w14:textId="77777777" w:rsidR="00217D38" w:rsidRDefault="000B4389">
      <w:pPr>
        <w:numPr>
          <w:ilvl w:val="0"/>
          <w:numId w:val="19"/>
        </w:numPr>
      </w:pPr>
      <w:r>
        <w:t xml:space="preserve">hodnotí zamestnancov podľa § 70 zákona č. 138/2019 Z. z.  </w:t>
      </w:r>
    </w:p>
    <w:p w14:paraId="27E0082B" w14:textId="77777777" w:rsidR="00217D38" w:rsidRDefault="000B4389">
      <w:pPr>
        <w:numPr>
          <w:ilvl w:val="0"/>
          <w:numId w:val="19"/>
        </w:numPr>
      </w:pPr>
      <w:r>
        <w:t xml:space="preserve">rozpracuje zásady hodnotenia zamestnancov podľa § 70 ods. 10 zákona č. 138/2019 Z. z.  v pracovnom poriadku, </w:t>
      </w:r>
    </w:p>
    <w:p w14:paraId="58A6115E" w14:textId="77777777" w:rsidR="00217D38" w:rsidRDefault="000B4389">
      <w:pPr>
        <w:numPr>
          <w:ilvl w:val="0"/>
          <w:numId w:val="19"/>
        </w:numPr>
      </w:pPr>
      <w:r>
        <w:t xml:space="preserve">povoľuje pedagogickým zamestnancom vykonávanie ostatných činností súvisiacich s priamou výchovno-vzdelávacou činnosťou, špecializovanými činnosťami, činnosťami vedúceho pedagogického zamestnanca a profesijným rozvojom  aj mimo pracoviska za podmienok upravených v </w:t>
      </w:r>
      <w:r w:rsidRPr="00A2492B">
        <w:rPr>
          <w:b/>
          <w:color w:val="auto"/>
        </w:rPr>
        <w:t>článku 16</w:t>
      </w:r>
      <w:r w:rsidRPr="00A2492B">
        <w:rPr>
          <w:color w:val="auto"/>
        </w:rPr>
        <w:t xml:space="preserve">  </w:t>
      </w:r>
      <w:r>
        <w:t xml:space="preserve">pracovného poriadku. </w:t>
      </w:r>
    </w:p>
    <w:p w14:paraId="75F53962" w14:textId="77777777" w:rsidR="00217D38" w:rsidRDefault="000B4389">
      <w:pPr>
        <w:numPr>
          <w:ilvl w:val="0"/>
          <w:numId w:val="19"/>
        </w:numPr>
      </w:pPr>
      <w:r>
        <w:t xml:space="preserve">nesplnenie  kvalifikačných predpokladov oznamuje pedagogickému a odbornému zamestnancovi písomne v zmysle  § 14 ods. 5)  zákona č. 138/2019 Z. z.  </w:t>
      </w:r>
    </w:p>
    <w:p w14:paraId="5BA75691" w14:textId="77777777" w:rsidR="00217D38" w:rsidRDefault="000B4389">
      <w:pPr>
        <w:numPr>
          <w:ilvl w:val="0"/>
          <w:numId w:val="19"/>
        </w:numPr>
      </w:pPr>
      <w:r>
        <w:t xml:space="preserve">pri dôvodnom podozrení, že došlo k zmene zdravotnej spôsobilosti pedagogického alebo odborného zamestnanca vyzve ich, aby v lehote 90 dní preukázali svoju zdravotnú  spôsobilosť lekárskym posudkom v zmysle § 16 ods. 4 zákona č. 138/2019 Z. z.,   </w:t>
      </w:r>
    </w:p>
    <w:p w14:paraId="3DB0DD28" w14:textId="77777777" w:rsidR="00217D38" w:rsidRPr="00A2492B" w:rsidRDefault="000B4389">
      <w:pPr>
        <w:numPr>
          <w:ilvl w:val="0"/>
          <w:numId w:val="19"/>
        </w:numPr>
        <w:rPr>
          <w:b/>
          <w:color w:val="auto"/>
        </w:rPr>
      </w:pPr>
      <w:r>
        <w:t xml:space="preserve">v súlade s § 35 ods. 6 zákona č. 138/2019 Z. z. určuje štruktúru </w:t>
      </w:r>
      <w:proofErr w:type="spellStart"/>
      <w:r>
        <w:t>kariérových</w:t>
      </w:r>
      <w:proofErr w:type="spellEnd"/>
      <w:r>
        <w:t xml:space="preserve"> pozícií a rozsah zodpovedností za výkon špecializovaných činností </w:t>
      </w:r>
      <w:r w:rsidRPr="00A2492B">
        <w:rPr>
          <w:b/>
          <w:color w:val="auto"/>
        </w:rPr>
        <w:t xml:space="preserve">po prerokovaní v pedagogickej rade a so zástupcami zamestnancov,   </w:t>
      </w:r>
    </w:p>
    <w:p w14:paraId="45211143" w14:textId="77777777" w:rsidR="00217D38" w:rsidRDefault="000B4389">
      <w:pPr>
        <w:numPr>
          <w:ilvl w:val="0"/>
          <w:numId w:val="19"/>
        </w:numPr>
      </w:pPr>
      <w:r>
        <w:t xml:space="preserve">koordinuje a zodpovedá za profesijný rozvoj zamestnancov podľa ročného plánu profesijného rozvoja v zmysle § 40 ods. 4 zákona č. 138/2019 Z. z., </w:t>
      </w:r>
    </w:p>
    <w:p w14:paraId="20A006FE" w14:textId="77777777" w:rsidR="00217D38" w:rsidRDefault="000B4389">
      <w:pPr>
        <w:numPr>
          <w:ilvl w:val="0"/>
          <w:numId w:val="19"/>
        </w:numPr>
      </w:pPr>
      <w:r>
        <w:t xml:space="preserve">vydáva plán profesijného rozvoja v zmysle § 40 ods. 4 zákona č. 138/2019 Z. z. po </w:t>
      </w:r>
      <w:r w:rsidRPr="00A2492B">
        <w:rPr>
          <w:b/>
          <w:color w:val="auto"/>
        </w:rPr>
        <w:t>prerokovaní</w:t>
      </w:r>
      <w:r>
        <w:rPr>
          <w:color w:val="00B050"/>
        </w:rPr>
        <w:t xml:space="preserve"> </w:t>
      </w:r>
      <w:r>
        <w:t xml:space="preserve">v pedagogickej rade,  so súhlasom zástupcov zamestnancov a po schválení zriaďovateľom,  </w:t>
      </w:r>
    </w:p>
    <w:p w14:paraId="3638F4F9" w14:textId="77777777" w:rsidR="00217D38" w:rsidRDefault="000B4389">
      <w:pPr>
        <w:numPr>
          <w:ilvl w:val="0"/>
          <w:numId w:val="19"/>
        </w:numPr>
      </w:pPr>
      <w:r>
        <w:t xml:space="preserve">dopĺňa a mení  plán profesijného rozvoja počas jeho platnosti v súlade s aktuálnymi potrebami školy po prerokovaní so zriaďovateľom, zástupcami zamestnancov a v pedagogickej rade,   </w:t>
      </w:r>
    </w:p>
    <w:p w14:paraId="421ABEDC" w14:textId="77777777" w:rsidR="00217D38" w:rsidRDefault="000B4389">
      <w:pPr>
        <w:numPr>
          <w:ilvl w:val="0"/>
          <w:numId w:val="19"/>
        </w:numPr>
      </w:pPr>
      <w:r>
        <w:t xml:space="preserve">zabezpečuje a poskytuje pedagogickým a odborným zamestnancom aktualizačné vzdelávanie v zmysle § 57 a  zákona č. 138/2019 Z. z. a v zmysle plánu profesijného rozvoja, a vydáva potvrdenie o aktualizačnom vzdelávaní na žiadosť zamestnancov, </w:t>
      </w:r>
    </w:p>
    <w:p w14:paraId="1718E5ED" w14:textId="77777777" w:rsidR="00217D38" w:rsidRDefault="000B4389">
      <w:pPr>
        <w:numPr>
          <w:ilvl w:val="0"/>
          <w:numId w:val="19"/>
        </w:numPr>
      </w:pPr>
      <w:r>
        <w:t xml:space="preserve">v súlade s § 79 ods. 3 zákona č. 138/2019 Z. z. zabezpečuje pedagogickým a odborným zamestnancom v pracovnom čase preventívne psychologické poradenstvo najmenej jedenkrát ročne a umožní im absolvovať tréning zameraný na predchádzanie a zvládanie agresivity, na sebapoznanie a riešenie konfliktov,  </w:t>
      </w:r>
    </w:p>
    <w:p w14:paraId="31396D12" w14:textId="77777777" w:rsidR="00217D38" w:rsidRDefault="000B4389">
      <w:pPr>
        <w:numPr>
          <w:ilvl w:val="0"/>
          <w:numId w:val="19"/>
        </w:numPr>
      </w:pPr>
      <w:r>
        <w:t xml:space="preserve">zabezpečuje plánovanie finančných prostriedkov na profesijný rozvoj pedagogických a odborných zamestnancov  v rozpočte školy v zmysle § 63 zákona č. 138/2019 Z. z.  </w:t>
      </w:r>
    </w:p>
    <w:p w14:paraId="2E132EAE" w14:textId="77777777" w:rsidR="00BB4821" w:rsidRDefault="000B4389">
      <w:pPr>
        <w:numPr>
          <w:ilvl w:val="0"/>
          <w:numId w:val="19"/>
        </w:numPr>
      </w:pPr>
      <w:r>
        <w:t xml:space="preserve">zodpovedá za zabezpečenie a vedenie centrálneho registra v súlade s § 76 až § 78 zákona č. 138/2019 Z. z.  </w:t>
      </w:r>
    </w:p>
    <w:p w14:paraId="031A1952" w14:textId="65B305CA" w:rsidR="00217D38" w:rsidRDefault="000B4389">
      <w:pPr>
        <w:numPr>
          <w:ilvl w:val="0"/>
          <w:numId w:val="19"/>
        </w:numPr>
      </w:pPr>
      <w:r>
        <w:t xml:space="preserve">povoľuje prerušenie výkonu pracovnej činnosti pedagogického a odborného zamestnanca  v zmysle § 82 ods. 5 zákona č. 138/2019 Z. z.  najviac na jeden školský rok, ktorý nasleduje po školskom roku, v ktorom pedagogický zamestnanec alebo odborný zamestnanec požiadal o prerušenie výkonu pracovnej činnosti. </w:t>
      </w:r>
    </w:p>
    <w:p w14:paraId="1B4A00BC" w14:textId="12DB1247" w:rsidR="00217D38" w:rsidRDefault="000B4389">
      <w:pPr>
        <w:pStyle w:val="Odsekzoznamu"/>
        <w:numPr>
          <w:ilvl w:val="0"/>
          <w:numId w:val="19"/>
        </w:numPr>
      </w:pPr>
      <w:r>
        <w:t>v zmysle § 84 zákona č. 138/2019 Z. z. zodpovedá za zverejnenie o voľných pracovných miestach na svojom webovom sídle, na webovom sídle zriaďovateľa, a za odoslanie informácie o voľnom pracovnom mieste</w:t>
      </w:r>
      <w:r w:rsidRPr="005C3890">
        <w:rPr>
          <w:color w:val="FF0000"/>
        </w:rPr>
        <w:t xml:space="preserve"> </w:t>
      </w:r>
      <w:r>
        <w:t xml:space="preserve">regionálnemu úradu v sídle kraja za účelom zverejnenia na jeho webovom sídle   </w:t>
      </w:r>
    </w:p>
    <w:p w14:paraId="345DF05E" w14:textId="77777777" w:rsidR="005C3890" w:rsidRDefault="005C3890" w:rsidP="005C3890">
      <w:pPr>
        <w:pStyle w:val="Odsekzoznamu"/>
        <w:ind w:left="1133" w:firstLine="0"/>
      </w:pPr>
    </w:p>
    <w:p w14:paraId="010AEAA5" w14:textId="77777777" w:rsidR="00217D38" w:rsidRDefault="000B4389">
      <w:pPr>
        <w:numPr>
          <w:ilvl w:val="0"/>
          <w:numId w:val="20"/>
        </w:numPr>
      </w:pPr>
      <w:r>
        <w:t xml:space="preserve">Riaditeľ školy popri základných povinnostiach určených v  § 82 Zákonníka práce: </w:t>
      </w:r>
    </w:p>
    <w:p w14:paraId="1AD864DB" w14:textId="77777777" w:rsidR="00217D38" w:rsidRDefault="000B4389">
      <w:pPr>
        <w:numPr>
          <w:ilvl w:val="1"/>
          <w:numId w:val="20"/>
        </w:numPr>
      </w:pPr>
      <w:r>
        <w:t xml:space="preserve">riadi školu po pedagogickej, odbornej a administratívno-hospodárskej stránke, ukladá úlohy pedagogickým zamestnancom a ostatným zamestnancom a vytvára pre nich podmienky na odborný rast, stará sa o finančné zabezpečenie chodu školy, </w:t>
      </w:r>
    </w:p>
    <w:p w14:paraId="7AA1DFC7" w14:textId="77777777" w:rsidR="00217D38" w:rsidRDefault="000B4389">
      <w:pPr>
        <w:numPr>
          <w:ilvl w:val="1"/>
          <w:numId w:val="20"/>
        </w:numPr>
      </w:pPr>
      <w:r>
        <w:t xml:space="preserve">kontroluje činnosť všetkých zamestnancov a výsledky ich práce a na základe vlastného pozorovania, predovšetkým prostredníctvom hospitačnej činnosti, vykonáva rozbor výchovno-vzdelávacej práce jednotlivých zamestnancov, prerokúva ho na príslušných poradách zamestnancov školy a vyvodzuje z neho závery pre ďalšiu činnosť, </w:t>
      </w:r>
    </w:p>
    <w:p w14:paraId="2F12BFCE" w14:textId="77777777" w:rsidR="00217D38" w:rsidRDefault="000B4389">
      <w:pPr>
        <w:numPr>
          <w:ilvl w:val="1"/>
          <w:numId w:val="20"/>
        </w:numPr>
      </w:pPr>
      <w:r>
        <w:t xml:space="preserve">dbá na dodržiavanie hygienických predpisov, týkajúcich sa výchovno-vzdelávacieho procesu,  </w:t>
      </w:r>
    </w:p>
    <w:p w14:paraId="7D551048" w14:textId="77777777" w:rsidR="00217D38" w:rsidRDefault="000B4389">
      <w:pPr>
        <w:numPr>
          <w:ilvl w:val="0"/>
          <w:numId w:val="20"/>
        </w:numPr>
      </w:pPr>
      <w:r>
        <w:t xml:space="preserve">Riaditeľ školy sa pri plnení svojich úloh riadi platnými predpismi a príslušnými pokynmi, za plnenie zodpovedá zriaďovateľovi.  </w:t>
      </w:r>
    </w:p>
    <w:p w14:paraId="435EA12D" w14:textId="77777777" w:rsidR="00217D38" w:rsidRDefault="000B4389">
      <w:pPr>
        <w:numPr>
          <w:ilvl w:val="0"/>
          <w:numId w:val="20"/>
        </w:numPr>
      </w:pPr>
      <w:r>
        <w:t xml:space="preserve">Popri uvedených povinnostiach v oblasti riadenia riaditeľ školy plní úväzok v rozsahu stanovenom v Nariadení vlády SR č. 201/2019 Z. z. o priamej výchovno-vzdelávacej  činnosti. </w:t>
      </w:r>
    </w:p>
    <w:p w14:paraId="205A217A" w14:textId="77777777" w:rsidR="00217D38" w:rsidRDefault="000B4389">
      <w:pPr>
        <w:numPr>
          <w:ilvl w:val="0"/>
          <w:numId w:val="20"/>
        </w:numPr>
      </w:pPr>
      <w:r>
        <w:t xml:space="preserve">Osobitné povinnosti vedúcich zamestnancov ustanovuje ďalej § 9 až § 10 zákon č. 552/2003 Z. z. </w:t>
      </w:r>
    </w:p>
    <w:p w14:paraId="3CC30EE7" w14:textId="77777777" w:rsidR="00217D38" w:rsidRDefault="000B4389">
      <w:pPr>
        <w:ind w:left="427" w:firstLine="0"/>
      </w:pPr>
      <w:r>
        <w:t xml:space="preserve">nasledovne:   </w:t>
      </w:r>
    </w:p>
    <w:p w14:paraId="221F75A2" w14:textId="77777777" w:rsidR="00217D38" w:rsidRDefault="000B4389">
      <w:pPr>
        <w:numPr>
          <w:ilvl w:val="1"/>
          <w:numId w:val="20"/>
        </w:numPr>
      </w:pPr>
      <w:r>
        <w:t xml:space="preserve">vedúci zamestnanec, ktorý vykonáva funkciu štatutárneho zástupcu nesmie podnikať alebo vykonávať inú zárobkovú činnosť a byť členom riadiacich, kontrolných alebo dozorných orgánov právnických osôb. Obmedzenie vykonávať inú zárobkovú činnosť sa nevzťahuje na poskytovanie zdravotnej starostlivosti v štátnych alebo v neštátnych zdravotníckych zariadeniach, ktorých zriaďovateľom je obec, na vedeckú činnosť, pedagogickú činnosť, lektorskú činnosť, prednášateľskú činnosť, publicistickú činnosť, literárnu alebo umeleckú činnosť, činnosti sprostredkovateľa a rozhodcu pri kolektívnom vyjednávaní a na správu vlastného majetku alebo na správu majetku svojich detí.  </w:t>
      </w:r>
    </w:p>
    <w:p w14:paraId="2BF086CB" w14:textId="77777777" w:rsidR="00217D38" w:rsidRDefault="000B4389">
      <w:pPr>
        <w:numPr>
          <w:ilvl w:val="1"/>
          <w:numId w:val="20"/>
        </w:numPr>
      </w:pPr>
      <w:r>
        <w:t xml:space="preserve">vedúci zamestnanec je počas vykonávania svojej funkcie povinný deklarovať svoje  majetkové pomery do 30 dní od vymenovania do funkcie, a následne do 31. marca každého kalendárneho roka počas vykonávania funkcie,  </w:t>
      </w:r>
    </w:p>
    <w:p w14:paraId="456FE367" w14:textId="77777777" w:rsidR="00217D38" w:rsidRDefault="000B4389">
      <w:pPr>
        <w:numPr>
          <w:ilvl w:val="1"/>
          <w:numId w:val="20"/>
        </w:numPr>
      </w:pPr>
      <w:r>
        <w:t xml:space="preserve">vedúci zamestnanec, ktorý vykonáva funkciu štatutárneho zástupcu, oznamuje údaje o svojich majetkových pomeroch v rozsahu podľa  § 114 ods. 2 a 3 zákona č. 55/2017 Z. z. o štátnej službe a o zmene a doplnení niektorých zákonov v znení neskorších predpisov orgánu, ktorý ho vymenoval do funkcie,  </w:t>
      </w:r>
    </w:p>
    <w:p w14:paraId="7073AF19" w14:textId="77777777" w:rsidR="00217D38" w:rsidRDefault="000B4389">
      <w:pPr>
        <w:numPr>
          <w:ilvl w:val="1"/>
          <w:numId w:val="20"/>
        </w:numPr>
      </w:pPr>
      <w:r>
        <w:t xml:space="preserve">ostatní vedúci zamestnanci oznamujú údaje o svojich majetkových pomeroch deklarovaných podľa odseku 2 riaditeľovi školy. Uvedenie neúplných alebo nepravdivých údajov v majetkovom priznaní alebo porušenie povinností podľa odseku 1 zo strany vedúceho zamestnanca sa považuje za dôvod na skončenie pracovného pomeru podľa § 63 ods. 1 písm. e) Zákonníka práce).  </w:t>
      </w:r>
    </w:p>
    <w:p w14:paraId="21113344" w14:textId="77777777" w:rsidR="00217D38" w:rsidRDefault="000B4389">
      <w:pPr>
        <w:spacing w:after="34" w:line="240" w:lineRule="auto"/>
        <w:ind w:left="0" w:firstLine="0"/>
        <w:jc w:val="left"/>
      </w:pPr>
      <w:r>
        <w:t xml:space="preserve"> </w:t>
      </w:r>
    </w:p>
    <w:p w14:paraId="2BE881CF" w14:textId="77777777" w:rsidR="00217D38" w:rsidRPr="007A4460" w:rsidRDefault="000B4389">
      <w:pPr>
        <w:spacing w:after="41" w:line="250" w:lineRule="auto"/>
        <w:ind w:left="-5" w:right="-15" w:hanging="10"/>
        <w:jc w:val="left"/>
        <w:rPr>
          <w:rFonts w:ascii="Times New Roman" w:hAnsi="Times New Roman" w:cs="Times New Roman"/>
          <w:sz w:val="22"/>
        </w:rPr>
      </w:pPr>
      <w:r w:rsidRPr="007A4460">
        <w:rPr>
          <w:rFonts w:ascii="Times New Roman" w:hAnsi="Times New Roman" w:cs="Times New Roman"/>
          <w:b/>
          <w:sz w:val="22"/>
        </w:rPr>
        <w:t xml:space="preserve">Čl. 14 </w:t>
      </w:r>
      <w:r w:rsidRPr="007A4460">
        <w:rPr>
          <w:rFonts w:ascii="Times New Roman" w:hAnsi="Times New Roman" w:cs="Times New Roman"/>
          <w:sz w:val="22"/>
        </w:rPr>
        <w:t xml:space="preserve"> </w:t>
      </w:r>
    </w:p>
    <w:p w14:paraId="11C8AE54" w14:textId="77777777" w:rsidR="00217D38" w:rsidRDefault="000B4389">
      <w:pPr>
        <w:spacing w:after="41" w:line="250" w:lineRule="auto"/>
        <w:ind w:left="-5" w:right="-15" w:hanging="10"/>
        <w:jc w:val="left"/>
      </w:pPr>
      <w:r>
        <w:rPr>
          <w:b/>
        </w:rPr>
        <w:t xml:space="preserve">Pracovnoprávne dôsledky porušenia pracovnej disciplíny </w:t>
      </w:r>
    </w:p>
    <w:p w14:paraId="5AD494F8" w14:textId="77777777" w:rsidR="00217D38" w:rsidRDefault="000B4389">
      <w:pPr>
        <w:numPr>
          <w:ilvl w:val="0"/>
          <w:numId w:val="21"/>
        </w:numPr>
      </w:pPr>
      <w:r>
        <w:t xml:space="preserve">Za porušenie pracovnej disciplíny sa považuje zavinené porušenie, alebo nesplnenie povinnosti zamestnanca, ktoré pre neho vyplývajú z:  </w:t>
      </w:r>
    </w:p>
    <w:p w14:paraId="2863E0BC" w14:textId="77777777" w:rsidR="00217D38" w:rsidRDefault="000B4389">
      <w:pPr>
        <w:numPr>
          <w:ilvl w:val="1"/>
          <w:numId w:val="21"/>
        </w:numPr>
      </w:pPr>
      <w:r>
        <w:t xml:space="preserve">§ 47 ods. 1 písm. b) a § 81 a § 82 Zákonníka práce,   </w:t>
      </w:r>
    </w:p>
    <w:p w14:paraId="1AB162B1" w14:textId="77777777" w:rsidR="00217D38" w:rsidRDefault="000B4389">
      <w:pPr>
        <w:numPr>
          <w:ilvl w:val="1"/>
          <w:numId w:val="21"/>
        </w:numPr>
      </w:pPr>
      <w:r>
        <w:t xml:space="preserve">z § 8, § 9, § 9a a § 10 zákona č. 552/2003 Z. z.   </w:t>
      </w:r>
    </w:p>
    <w:p w14:paraId="2223E456" w14:textId="77777777" w:rsidR="00217D38" w:rsidRDefault="000B4389">
      <w:pPr>
        <w:numPr>
          <w:ilvl w:val="1"/>
          <w:numId w:val="21"/>
        </w:numPr>
      </w:pPr>
      <w:r>
        <w:t xml:space="preserve">ďalších všeobecne záväzných predpisov vzťahujúcich sa na ním vykonávanú prácu  </w:t>
      </w:r>
    </w:p>
    <w:p w14:paraId="55FB8E62" w14:textId="77777777" w:rsidR="00217D38" w:rsidRDefault="000B4389">
      <w:pPr>
        <w:numPr>
          <w:ilvl w:val="1"/>
          <w:numId w:val="21"/>
        </w:numPr>
      </w:pPr>
      <w:r>
        <w:t xml:space="preserve">príkazov alebo opatrení nadriadených zamestnancov  </w:t>
      </w:r>
    </w:p>
    <w:p w14:paraId="2E9228F5" w14:textId="77777777" w:rsidR="00217D38" w:rsidRDefault="000B4389">
      <w:pPr>
        <w:numPr>
          <w:ilvl w:val="1"/>
          <w:numId w:val="21"/>
        </w:numPr>
      </w:pPr>
      <w:r>
        <w:t xml:space="preserve">pracovného alebo organizačného poriadku organizácie.  </w:t>
      </w:r>
    </w:p>
    <w:p w14:paraId="383A134D" w14:textId="77777777" w:rsidR="00217D38" w:rsidRDefault="000B4389">
      <w:pPr>
        <w:numPr>
          <w:ilvl w:val="0"/>
          <w:numId w:val="21"/>
        </w:numPr>
      </w:pPr>
      <w:r>
        <w:t xml:space="preserve">Ak sa dopustí zamestnanec menej závažného porušenia pracovnej disciplíny, je vedúci zamestnanec povinný zamestnanca písomne upozorniť na porušenie pracovnej disciplíny.   </w:t>
      </w:r>
    </w:p>
    <w:p w14:paraId="270331B6" w14:textId="77777777" w:rsidR="00217D38" w:rsidRPr="007A4460" w:rsidRDefault="000B4389">
      <w:pPr>
        <w:numPr>
          <w:ilvl w:val="0"/>
          <w:numId w:val="21"/>
        </w:numPr>
        <w:rPr>
          <w:b/>
          <w:color w:val="auto"/>
        </w:rPr>
      </w:pPr>
      <w:r>
        <w:t xml:space="preserve">Ako podklad pre písomnú výzvu zamestnávateľa na odstránenie nedostatkov vo výkone pracovnej činnosti pedagogického a odborného zamestnanca </w:t>
      </w:r>
      <w:r w:rsidRPr="007A4460">
        <w:rPr>
          <w:b/>
          <w:color w:val="auto"/>
        </w:rPr>
        <w:t>sa použije aj hodnotenie</w:t>
      </w:r>
      <w:r w:rsidRPr="007A4460">
        <w:rPr>
          <w:b/>
          <w:color w:val="auto"/>
          <w:vertAlign w:val="superscript"/>
        </w:rPr>
        <w:footnoteReference w:id="6"/>
      </w:r>
      <w:r w:rsidRPr="007A4460">
        <w:rPr>
          <w:b/>
          <w:color w:val="auto"/>
        </w:rPr>
        <w:t xml:space="preserve"> pedagogického a odborného zamestnanca.  </w:t>
      </w:r>
    </w:p>
    <w:p w14:paraId="4096EA8F" w14:textId="77777777" w:rsidR="00217D38" w:rsidRDefault="000B4389">
      <w:pPr>
        <w:numPr>
          <w:ilvl w:val="0"/>
          <w:numId w:val="21"/>
        </w:numPr>
      </w:pPr>
      <w:r>
        <w:t xml:space="preserve">Pri porušení pracovnej disciplíny bude zamestnanec postihnutý jedným z nasledovných pracovnoprávnych dôsledkov:  </w:t>
      </w:r>
    </w:p>
    <w:p w14:paraId="78B148D0" w14:textId="77777777" w:rsidR="00217D38" w:rsidRDefault="000B4389">
      <w:pPr>
        <w:numPr>
          <w:ilvl w:val="1"/>
          <w:numId w:val="21"/>
        </w:numPr>
      </w:pPr>
      <w:r>
        <w:t xml:space="preserve">zníženie alebo odňatie osobného príplatku na obdobie minimálne troch mesiacov,  </w:t>
      </w:r>
    </w:p>
    <w:p w14:paraId="44433DBC" w14:textId="77777777" w:rsidR="00217D38" w:rsidRDefault="000B4389">
      <w:pPr>
        <w:numPr>
          <w:ilvl w:val="1"/>
          <w:numId w:val="21"/>
        </w:numPr>
      </w:pPr>
      <w:r>
        <w:t xml:space="preserve">skončenie pracovného pomeru výpoveďou podľa § 63 ods. 1 písm. e. (pre menej závažné porušenie pracovnej disciplíny, ak bol zamestnanec v posledných šiestich mesiacoch v súvislosti s porušovaním pracovnej disciplíny písomne upozornený na možnosť výpovede)  </w:t>
      </w:r>
    </w:p>
    <w:p w14:paraId="62A43DF8" w14:textId="53F89851" w:rsidR="00217D38" w:rsidRDefault="000B4389">
      <w:pPr>
        <w:numPr>
          <w:ilvl w:val="1"/>
          <w:numId w:val="21"/>
        </w:numPr>
      </w:pPr>
      <w:r>
        <w:t>krátenie dovolenky na zotavenie za neospravedlnenú absenciu, za 1 deň absencie krátenie dovolenky o</w:t>
      </w:r>
      <w:r w:rsidR="007A4460">
        <w:t> </w:t>
      </w:r>
      <w:r w:rsidR="00A62711">
        <w:rPr>
          <w:color w:val="auto"/>
        </w:rPr>
        <w:t>3</w:t>
      </w:r>
      <w:r w:rsidRPr="007A4460">
        <w:rPr>
          <w:color w:val="auto"/>
        </w:rPr>
        <w:t xml:space="preserve"> dni</w:t>
      </w:r>
      <w:r>
        <w:t xml:space="preserve">,  </w:t>
      </w:r>
    </w:p>
    <w:p w14:paraId="51EA49C8" w14:textId="77777777" w:rsidR="00217D38" w:rsidRDefault="000B4389">
      <w:pPr>
        <w:numPr>
          <w:ilvl w:val="1"/>
          <w:numId w:val="21"/>
        </w:numPr>
      </w:pPr>
      <w:r>
        <w:t>skončenie pracovného pomeru podľa § 63 ods. 1 písm. d)</w:t>
      </w:r>
      <w:r>
        <w:rPr>
          <w:color w:val="FF0000"/>
        </w:rPr>
        <w:t xml:space="preserve"> </w:t>
      </w:r>
      <w:r w:rsidRPr="007A4460">
        <w:rPr>
          <w:color w:val="auto"/>
        </w:rPr>
        <w:t>Zákonníka práce</w:t>
      </w:r>
      <w:r>
        <w:t xml:space="preserve">, ak zamestnanec nespĺňa predpoklady ustanovené právnymi predpismi na výkon dohodnutej práce, alebo ak zamestnanec nespĺňa bez zavinenia zamestnávateľa požiadavky na riadny výkon tejto práce; ak nesplnenie týchto požiadaviek spočíva v neuspokojivých pracovných výsledkoch, možno zamestnancovi z tohto dôvodu dať výpoveď, len ak ho zamestnávateľ  v posledných šiestich mesiacoch písomne vyzval na ich odstránenie a zamestnanec ich v primeranom čase neodstránil,  </w:t>
      </w:r>
    </w:p>
    <w:p w14:paraId="241D4CB5" w14:textId="77777777" w:rsidR="00217D38" w:rsidRDefault="000B4389">
      <w:pPr>
        <w:numPr>
          <w:ilvl w:val="1"/>
          <w:numId w:val="21"/>
        </w:numPr>
      </w:pPr>
      <w:r>
        <w:t xml:space="preserve">okamžité skončenie pracovného pomeru podľa § 68 Zákonníka práce, ak zamestnanec porušil závažne pracovnú disciplínu a jeho konanie dosahuje intenzitu, pre ktoré je možné so zamestnancom okamžite skončiť pracovný pomer - pričom sa použije postup § 70 Zákonníka práce. </w:t>
      </w:r>
    </w:p>
    <w:p w14:paraId="1314876F" w14:textId="77777777" w:rsidR="00217D38" w:rsidRDefault="000B4389">
      <w:pPr>
        <w:numPr>
          <w:ilvl w:val="1"/>
          <w:numId w:val="21"/>
        </w:numPr>
      </w:pPr>
      <w:r>
        <w:t xml:space="preserve">Hodnotenie intenzity porušenia pracovnej disciplíny závisí od konkrétnych okolností a ovplyvňuje ho tak osoba zamestnanca, jeho doterajší postoj k plneniu pracovných povinností, spôsob a intenzita porušenia konkrétnych pracovných povinností, ako aj situácia, v ktorej k porušeniu došlo, dôsledky porušenia pre zamestnávateľa, či konanie zamestnanca spôsobilo zamestnávateľovi.  </w:t>
      </w:r>
    </w:p>
    <w:p w14:paraId="159C7256" w14:textId="5CB73091" w:rsidR="00217D38" w:rsidRDefault="000B4389">
      <w:pPr>
        <w:numPr>
          <w:ilvl w:val="0"/>
          <w:numId w:val="21"/>
        </w:numPr>
      </w:pPr>
      <w:r>
        <w:t xml:space="preserve">Za menej závažné porušenie pracovnej disciplíny sa považuje úmyselné nesplnenie opodstatnených príkazov a pokynov vedúcich zamestnancov alebo odmietnutie ich splniť, pokiaľ ich porušenie nedosahuje intenzitu konania uvedeného </w:t>
      </w:r>
      <w:r w:rsidR="00A62711">
        <w:t>v bode 5 čl. 14 (6)</w:t>
      </w:r>
      <w:r>
        <w:t xml:space="preserve"> pracovného poriadku.  </w:t>
      </w:r>
    </w:p>
    <w:p w14:paraId="2DDB0BE2" w14:textId="77777777" w:rsidR="00217D38" w:rsidRDefault="000B4389">
      <w:pPr>
        <w:numPr>
          <w:ilvl w:val="0"/>
          <w:numId w:val="21"/>
        </w:numPr>
      </w:pPr>
      <w:r>
        <w:t xml:space="preserve">Za závažné porušenie pracovnej disciplíny sa považuje:  </w:t>
      </w:r>
    </w:p>
    <w:p w14:paraId="4763B13F" w14:textId="77777777" w:rsidR="00217D38" w:rsidRDefault="000B4389">
      <w:pPr>
        <w:numPr>
          <w:ilvl w:val="1"/>
          <w:numId w:val="21"/>
        </w:numPr>
      </w:pPr>
      <w:r>
        <w:t xml:space="preserve">opustenie svojho pracoviska bez súhlasu a vedomia nadriadeného zamestnanca,  </w:t>
      </w:r>
    </w:p>
    <w:p w14:paraId="5693970D" w14:textId="77777777" w:rsidR="00217D38" w:rsidRDefault="000B4389">
      <w:pPr>
        <w:numPr>
          <w:ilvl w:val="1"/>
          <w:numId w:val="21"/>
        </w:numPr>
      </w:pPr>
      <w:r>
        <w:t xml:space="preserve">vykonávanie prác pre seba alebo pre iné osoby v pracovnom čase bez predchádzajúceho povolenia,  </w:t>
      </w:r>
    </w:p>
    <w:p w14:paraId="7716AD67" w14:textId="77777777" w:rsidR="00217D38" w:rsidRDefault="000B4389">
      <w:pPr>
        <w:numPr>
          <w:ilvl w:val="1"/>
          <w:numId w:val="21"/>
        </w:numPr>
      </w:pPr>
      <w:r>
        <w:t xml:space="preserve">neuposlúchnutie pracovného príkazu nadriadeného, ktoré súvisí s pracovným zaradením zamestnanca,  </w:t>
      </w:r>
    </w:p>
    <w:p w14:paraId="3C0746E6" w14:textId="77777777" w:rsidR="00217D38" w:rsidRDefault="000B4389">
      <w:pPr>
        <w:numPr>
          <w:ilvl w:val="1"/>
          <w:numId w:val="21"/>
        </w:numPr>
      </w:pPr>
      <w:r>
        <w:t xml:space="preserve">nastúpenie pracovnej cesty bez cestovného príkazu,  </w:t>
      </w:r>
    </w:p>
    <w:p w14:paraId="7E37B068" w14:textId="77777777" w:rsidR="00217D38" w:rsidRDefault="000B4389">
      <w:pPr>
        <w:numPr>
          <w:ilvl w:val="1"/>
          <w:numId w:val="21"/>
        </w:numPr>
      </w:pPr>
      <w:r>
        <w:t xml:space="preserve">porušenie podmienok pracovnej cesty určené cestovným príkazom (napr. použitie iného cestovného prostriedku na pracovnej ceste)  </w:t>
      </w:r>
    </w:p>
    <w:p w14:paraId="3977713B" w14:textId="77777777" w:rsidR="00217D38" w:rsidRDefault="000B4389">
      <w:pPr>
        <w:numPr>
          <w:ilvl w:val="1"/>
          <w:numId w:val="21"/>
        </w:numPr>
      </w:pPr>
      <w:r>
        <w:t xml:space="preserve">opakujúce sa oneskorené príchody alebo predčasné odchody z pracoviska, nesplnenie pracovných úloh,  </w:t>
      </w:r>
    </w:p>
    <w:p w14:paraId="363FAA31" w14:textId="77777777" w:rsidR="00217D38" w:rsidRPr="00A97F4F" w:rsidRDefault="000B4389">
      <w:pPr>
        <w:numPr>
          <w:ilvl w:val="1"/>
          <w:numId w:val="21"/>
        </w:numPr>
        <w:rPr>
          <w:color w:val="auto"/>
        </w:rPr>
      </w:pPr>
      <w:r>
        <w:t xml:space="preserve">nenahlásenie neprítomnosti zamestnanca na pracovisku priamemu nadriadenému </w:t>
      </w:r>
      <w:r w:rsidRPr="00A97F4F">
        <w:rPr>
          <w:color w:val="auto"/>
        </w:rPr>
        <w:t xml:space="preserve">najneskôr do 7,30hod. </w:t>
      </w:r>
    </w:p>
    <w:p w14:paraId="4370F7C3" w14:textId="77777777" w:rsidR="00217D38" w:rsidRDefault="000B4389">
      <w:pPr>
        <w:numPr>
          <w:ilvl w:val="1"/>
          <w:numId w:val="21"/>
        </w:numPr>
      </w:pPr>
      <w:r>
        <w:t xml:space="preserve">preukázaná neospravedlnená neúčasť na pracovných poradách,  </w:t>
      </w:r>
    </w:p>
    <w:p w14:paraId="5FDDC523" w14:textId="77777777" w:rsidR="00217D38" w:rsidRDefault="000B4389">
      <w:pPr>
        <w:numPr>
          <w:ilvl w:val="1"/>
          <w:numId w:val="21"/>
        </w:numPr>
      </w:pPr>
      <w:r>
        <w:t xml:space="preserve">čerpanie dovolenky na zotavenie, alebo pracovného voľna bez predchádzajúceho súhlasu nadriadeného zamestnanca, alebo neskorý návrat  z riadne povolenej dovolenky na zotavenie bez predchádzajúceho vyrozumenia nadriadeného,  </w:t>
      </w:r>
    </w:p>
    <w:p w14:paraId="59E0ACA0" w14:textId="77777777" w:rsidR="00217D38" w:rsidRDefault="000B4389">
      <w:pPr>
        <w:numPr>
          <w:ilvl w:val="1"/>
          <w:numId w:val="21"/>
        </w:numPr>
      </w:pPr>
      <w:r>
        <w:t xml:space="preserve">krádež majetku organizácie,  </w:t>
      </w:r>
    </w:p>
    <w:p w14:paraId="1B4B58F5" w14:textId="77777777" w:rsidR="00217D38" w:rsidRDefault="000B4389">
      <w:pPr>
        <w:numPr>
          <w:ilvl w:val="1"/>
          <w:numId w:val="21"/>
        </w:numPr>
      </w:pPr>
      <w:r>
        <w:t xml:space="preserve">hrubé, neprístojné správanie sa zamestnanca voči svojim nadriadeným, prípadne iným zamestnancom pri výkone ich činnosti, ako aj rodičom žiakov,  </w:t>
      </w:r>
    </w:p>
    <w:p w14:paraId="34A078E2" w14:textId="77777777" w:rsidR="00217D38" w:rsidRDefault="000B4389">
      <w:pPr>
        <w:numPr>
          <w:ilvl w:val="1"/>
          <w:numId w:val="21"/>
        </w:numPr>
      </w:pPr>
      <w:r>
        <w:t xml:space="preserve">urážky medzi zamestnancami, pokiaľ prišlo pri nich k porušeniu zásad občianskeho spolunažívania,  </w:t>
      </w:r>
    </w:p>
    <w:p w14:paraId="0B4A53B1" w14:textId="77777777" w:rsidR="00217D38" w:rsidRDefault="000B4389">
      <w:pPr>
        <w:numPr>
          <w:ilvl w:val="1"/>
          <w:numId w:val="21"/>
        </w:numPr>
        <w:spacing w:after="231"/>
      </w:pPr>
      <w:r w:rsidRPr="007A4460">
        <w:rPr>
          <w:b/>
          <w:color w:val="auto"/>
        </w:rPr>
        <w:t>morálne delikty</w:t>
      </w:r>
      <w:r w:rsidRPr="007A4460">
        <w:rPr>
          <w:color w:val="auto"/>
        </w:rPr>
        <w:t xml:space="preserve"> </w:t>
      </w:r>
      <w:r>
        <w:t xml:space="preserve">zamestnanca na pracovisku,  </w:t>
      </w:r>
    </w:p>
    <w:p w14:paraId="3D795BC2" w14:textId="77777777" w:rsidR="00217D38" w:rsidRDefault="000B4389">
      <w:pPr>
        <w:numPr>
          <w:ilvl w:val="1"/>
          <w:numId w:val="21"/>
        </w:numPr>
      </w:pPr>
      <w:r>
        <w:t xml:space="preserve">nevhodné, nemorálne, neslušné obliekanie sa zamestnanca na pracovisku (veľmi krátke sukne, veľké výstrihy), ktoré by bránili zamestnancovi riadnemu výkonu pracovnej činnosti hlavne v prípade pedagogických zamestnancov,  </w:t>
      </w:r>
    </w:p>
    <w:p w14:paraId="73C1ECA0" w14:textId="77777777" w:rsidR="00217D38" w:rsidRDefault="000B4389">
      <w:pPr>
        <w:numPr>
          <w:ilvl w:val="1"/>
          <w:numId w:val="21"/>
        </w:numPr>
      </w:pPr>
      <w:r>
        <w:t xml:space="preserve">bezdôvodné odmietnutie oprávnených požiadaviek zamestnancov zodpovedných za revízie a bezpečnosti a ochrany zdravia pri práci pri výkone ich činnosti,  </w:t>
      </w:r>
    </w:p>
    <w:p w14:paraId="719FBD71" w14:textId="77777777" w:rsidR="00217D38" w:rsidRDefault="000B4389">
      <w:pPr>
        <w:numPr>
          <w:ilvl w:val="1"/>
          <w:numId w:val="21"/>
        </w:numPr>
      </w:pPr>
      <w:r>
        <w:t xml:space="preserve">neospravedlnená neprítomnosť zamestnanca v práci v dobe presahujúcej 2 dni v mesiaci,  </w:t>
      </w:r>
    </w:p>
    <w:p w14:paraId="4BE5F958" w14:textId="77777777" w:rsidR="00FF56CD" w:rsidRDefault="000B4389">
      <w:pPr>
        <w:numPr>
          <w:ilvl w:val="1"/>
          <w:numId w:val="21"/>
        </w:numPr>
      </w:pPr>
      <w:r>
        <w:t>preukázaná n</w:t>
      </w:r>
    </w:p>
    <w:p w14:paraId="18339A0E" w14:textId="7C0144A2" w:rsidR="00217D38" w:rsidRDefault="00A97F4F">
      <w:pPr>
        <w:numPr>
          <w:ilvl w:val="1"/>
          <w:numId w:val="21"/>
        </w:numPr>
      </w:pPr>
      <w:r>
        <w:t>n</w:t>
      </w:r>
      <w:r w:rsidR="000B4389">
        <w:t xml:space="preserve">eospravedlnená neprítomnosť v práci trvajúca jeden deň, ak od predchádzajúcej neospravedlnenej absencie neuplynula doba dlhšia ako 6 mesiacov,  </w:t>
      </w:r>
    </w:p>
    <w:p w14:paraId="0EA9C442" w14:textId="77777777" w:rsidR="00217D38" w:rsidRDefault="000B4389">
      <w:pPr>
        <w:numPr>
          <w:ilvl w:val="1"/>
          <w:numId w:val="21"/>
        </w:numPr>
      </w:pPr>
      <w:r>
        <w:t xml:space="preserve">neschopnosť zamestnanca k výkonu práce v dôsledku požitia alkoholických nápojov alebo omamných látok, pre ktorú nie je zamestnanec pri nástupe do práce pripustený k jej vykonávaniu,  </w:t>
      </w:r>
    </w:p>
    <w:p w14:paraId="21DAE228" w14:textId="77777777" w:rsidR="00217D38" w:rsidRDefault="000B4389">
      <w:pPr>
        <w:numPr>
          <w:ilvl w:val="1"/>
          <w:numId w:val="21"/>
        </w:numPr>
      </w:pPr>
      <w:r>
        <w:t xml:space="preserve">nenastúpenie zamestnanca do práce v stanovený čas pre zistenú indispozíciu po predchádzajúcom požití alkoholických nápojov,  </w:t>
      </w:r>
    </w:p>
    <w:p w14:paraId="6522EBA0" w14:textId="77777777" w:rsidR="00217D38" w:rsidRDefault="000B4389">
      <w:pPr>
        <w:numPr>
          <w:ilvl w:val="1"/>
          <w:numId w:val="21"/>
        </w:numPr>
      </w:pPr>
      <w:r>
        <w:t xml:space="preserve">prinášanie, prechovávanie a požívanie alkoholických nápojov a iných omamných prostriedkov na pracovisku počas i mimo pracovného času,  </w:t>
      </w:r>
    </w:p>
    <w:p w14:paraId="07B643D4" w14:textId="77777777" w:rsidR="00217D38" w:rsidRPr="007A4460" w:rsidRDefault="000B4389">
      <w:pPr>
        <w:numPr>
          <w:ilvl w:val="1"/>
          <w:numId w:val="21"/>
        </w:numPr>
        <w:spacing w:after="41"/>
        <w:rPr>
          <w:b/>
          <w:color w:val="auto"/>
        </w:rPr>
      </w:pPr>
      <w:r>
        <w:t xml:space="preserve">opustenie priestoru alebo budovy školy alebo </w:t>
      </w:r>
      <w:r w:rsidRPr="007A4460">
        <w:rPr>
          <w:b/>
          <w:color w:val="auto"/>
        </w:rPr>
        <w:t xml:space="preserve">žiakov počas plnenia miery vyučovacej povinnosti,  </w:t>
      </w:r>
    </w:p>
    <w:p w14:paraId="7654C24D" w14:textId="77777777" w:rsidR="00217D38" w:rsidRDefault="000B4389">
      <w:pPr>
        <w:numPr>
          <w:ilvl w:val="1"/>
          <w:numId w:val="21"/>
        </w:numPr>
      </w:pPr>
      <w:r>
        <w:t xml:space="preserve">urážky medzi zamestnancami pred žiakmi, rodičmi,  </w:t>
      </w:r>
    </w:p>
    <w:p w14:paraId="2CAEFD35" w14:textId="77777777" w:rsidR="00217D38" w:rsidRDefault="000B4389">
      <w:pPr>
        <w:numPr>
          <w:ilvl w:val="1"/>
          <w:numId w:val="21"/>
        </w:numPr>
      </w:pPr>
      <w:r>
        <w:t xml:space="preserve">porušenie a nedodržiavanie vnútorných predpisov školy,  </w:t>
      </w:r>
    </w:p>
    <w:p w14:paraId="5034B032" w14:textId="77777777" w:rsidR="00217D38" w:rsidRDefault="000B4389">
      <w:pPr>
        <w:numPr>
          <w:ilvl w:val="1"/>
          <w:numId w:val="21"/>
        </w:numPr>
      </w:pPr>
      <w:r>
        <w:t xml:space="preserve">nedodržiavanie povinností zamestnanca pri ochrane osobných údajov zamestnancov,  žiakov a detí zo strany zamestnanca, </w:t>
      </w:r>
    </w:p>
    <w:p w14:paraId="1058551E" w14:textId="77777777" w:rsidR="00217D38" w:rsidRDefault="000B4389">
      <w:pPr>
        <w:numPr>
          <w:ilvl w:val="1"/>
          <w:numId w:val="21"/>
        </w:numPr>
      </w:pPr>
      <w:r>
        <w:t xml:space="preserve">neakceptovanie ustanovení vnútorných pravidiel k ochrane osobných údajov uvádzaných </w:t>
      </w:r>
      <w:r w:rsidRPr="007A4460">
        <w:rPr>
          <w:b/>
          <w:color w:val="auto"/>
        </w:rPr>
        <w:t>v posúdení vplyvu o ochrane osobných údajov školy,</w:t>
      </w:r>
      <w:r w:rsidRPr="007A4460">
        <w:rPr>
          <w:color w:val="auto"/>
        </w:rPr>
        <w:t xml:space="preserve">  </w:t>
      </w:r>
    </w:p>
    <w:p w14:paraId="27C62968" w14:textId="77777777" w:rsidR="00217D38" w:rsidRDefault="000B4389">
      <w:pPr>
        <w:numPr>
          <w:ilvl w:val="1"/>
          <w:numId w:val="21"/>
        </w:numPr>
      </w:pPr>
      <w:r>
        <w:t xml:space="preserve">porušenie bezpečnosti, ktoré vedie k náhodnému alebo nezákonnému zničeniu, strate, zmene alebo neoprávnenému poskytnutiu prenášaných, uchovávaných osobných údajov alebo inak spracúvaných osobných údajov, alebo k neoprávnenému prístupu k nim. </w:t>
      </w:r>
    </w:p>
    <w:p w14:paraId="782F3586" w14:textId="77777777" w:rsidR="00217D38" w:rsidRDefault="000B4389">
      <w:pPr>
        <w:numPr>
          <w:ilvl w:val="1"/>
          <w:numId w:val="21"/>
        </w:numPr>
      </w:pPr>
      <w:r>
        <w:t xml:space="preserve">opustenie žiakov a detí na mimoškolských akciách,  </w:t>
      </w:r>
    </w:p>
    <w:p w14:paraId="46253F1B" w14:textId="77777777" w:rsidR="00217D38" w:rsidRDefault="000B4389">
      <w:pPr>
        <w:numPr>
          <w:ilvl w:val="1"/>
          <w:numId w:val="21"/>
        </w:numPr>
      </w:pPr>
      <w:r>
        <w:t xml:space="preserve">nesprávne narábanie, zneužitie, nevyúčtovanie triedneho fondu žiakov,   </w:t>
      </w:r>
    </w:p>
    <w:p w14:paraId="1DF2B82A" w14:textId="77777777" w:rsidR="00217D38" w:rsidRDefault="000B4389">
      <w:pPr>
        <w:numPr>
          <w:ilvl w:val="1"/>
          <w:numId w:val="21"/>
        </w:numPr>
      </w:pPr>
      <w:r>
        <w:t xml:space="preserve">riešenie medziľudských konfliktov medzi zamestnancami za účasti žiakov a detí, prípadne ich zákonných zástupcov.  </w:t>
      </w:r>
    </w:p>
    <w:p w14:paraId="038FF66F" w14:textId="77777777" w:rsidR="00217D38" w:rsidRPr="007A4460" w:rsidRDefault="000B4389">
      <w:pPr>
        <w:numPr>
          <w:ilvl w:val="0"/>
          <w:numId w:val="21"/>
        </w:numPr>
        <w:spacing w:after="41"/>
        <w:rPr>
          <w:color w:val="auto"/>
        </w:rPr>
      </w:pPr>
      <w:r w:rsidRPr="007A4460">
        <w:rPr>
          <w:color w:val="auto"/>
        </w:rPr>
        <w:t xml:space="preserve">Za závažné porušenie pracovnej disciplíny, za ktoré môže okamžite skončiť  zamestnávateľ so zamestnancom pracovný pomer v zmysle § 68 Zákonníka práce sa považuje:  </w:t>
      </w:r>
    </w:p>
    <w:p w14:paraId="44EDA544" w14:textId="77777777" w:rsidR="00217D38" w:rsidRPr="007A4460" w:rsidRDefault="000B4389">
      <w:pPr>
        <w:numPr>
          <w:ilvl w:val="1"/>
          <w:numId w:val="21"/>
        </w:numPr>
        <w:spacing w:after="41"/>
        <w:rPr>
          <w:color w:val="auto"/>
        </w:rPr>
      </w:pPr>
      <w:r w:rsidRPr="007A4460">
        <w:rPr>
          <w:color w:val="auto"/>
        </w:rPr>
        <w:t xml:space="preserve">opakované nesplnenie pokynu vedúceho zamestnanca,  </w:t>
      </w:r>
    </w:p>
    <w:p w14:paraId="6BE9EA3B" w14:textId="77777777" w:rsidR="00217D38" w:rsidRPr="007A4460" w:rsidRDefault="000B4389">
      <w:pPr>
        <w:numPr>
          <w:ilvl w:val="1"/>
          <w:numId w:val="21"/>
        </w:numPr>
        <w:spacing w:after="41"/>
        <w:rPr>
          <w:color w:val="auto"/>
        </w:rPr>
      </w:pPr>
      <w:r w:rsidRPr="007A4460">
        <w:rPr>
          <w:color w:val="auto"/>
        </w:rPr>
        <w:t xml:space="preserve">opustenie detí na mimoškolských akciách,  </w:t>
      </w:r>
    </w:p>
    <w:p w14:paraId="07CBD30C" w14:textId="77777777" w:rsidR="00217D38" w:rsidRPr="007A4460" w:rsidRDefault="000B4389">
      <w:pPr>
        <w:numPr>
          <w:ilvl w:val="1"/>
          <w:numId w:val="21"/>
        </w:numPr>
        <w:spacing w:after="41"/>
        <w:rPr>
          <w:color w:val="auto"/>
        </w:rPr>
      </w:pPr>
      <w:r w:rsidRPr="007A4460">
        <w:rPr>
          <w:color w:val="auto"/>
        </w:rPr>
        <w:t xml:space="preserve">opustenie budovy školy alebo žiakov počas plnenia miery vyučovacej povinnosti,  </w:t>
      </w:r>
    </w:p>
    <w:p w14:paraId="316C1F58" w14:textId="77777777" w:rsidR="00217D38" w:rsidRPr="007A4460" w:rsidRDefault="000B4389">
      <w:pPr>
        <w:numPr>
          <w:ilvl w:val="1"/>
          <w:numId w:val="21"/>
        </w:numPr>
        <w:spacing w:after="41"/>
        <w:rPr>
          <w:color w:val="auto"/>
        </w:rPr>
      </w:pPr>
      <w:r w:rsidRPr="007A4460">
        <w:rPr>
          <w:color w:val="auto"/>
        </w:rPr>
        <w:t xml:space="preserve">bezdôvodné odmietnutie oprávnených požiadaviek zamestnancov zodpovedných za revízie a bezpečnosti a ochrany zdravia pri práci pri výkone ich činnosti,  </w:t>
      </w:r>
    </w:p>
    <w:p w14:paraId="1BFB3E59" w14:textId="77777777" w:rsidR="00217D38" w:rsidRPr="007A4460" w:rsidRDefault="000B4389">
      <w:pPr>
        <w:numPr>
          <w:ilvl w:val="1"/>
          <w:numId w:val="21"/>
        </w:numPr>
        <w:spacing w:after="41"/>
        <w:rPr>
          <w:color w:val="auto"/>
        </w:rPr>
      </w:pPr>
      <w:r w:rsidRPr="007A4460">
        <w:rPr>
          <w:color w:val="auto"/>
        </w:rPr>
        <w:t xml:space="preserve">neschopnosť zamestnanca k výkonu práce v dôsledku požitia alkoholických nápojov, pre ktorú nie je zamestnanec pri nástupe do práce pripustený k jej vykonávaniu,  </w:t>
      </w:r>
    </w:p>
    <w:p w14:paraId="1093ABD6" w14:textId="77777777" w:rsidR="00217D38" w:rsidRPr="007A4460" w:rsidRDefault="000B4389">
      <w:pPr>
        <w:numPr>
          <w:ilvl w:val="1"/>
          <w:numId w:val="21"/>
        </w:numPr>
        <w:spacing w:after="41"/>
        <w:rPr>
          <w:color w:val="auto"/>
        </w:rPr>
      </w:pPr>
      <w:r w:rsidRPr="007A4460">
        <w:rPr>
          <w:color w:val="auto"/>
        </w:rPr>
        <w:t xml:space="preserve">požívanie alkoholických nápojov a iných omamných prostriedkov na pracovisku.  </w:t>
      </w:r>
    </w:p>
    <w:p w14:paraId="0C33D982" w14:textId="77777777" w:rsidR="00217D38" w:rsidRPr="007A4460" w:rsidRDefault="000B4389">
      <w:pPr>
        <w:numPr>
          <w:ilvl w:val="0"/>
          <w:numId w:val="21"/>
        </w:numPr>
        <w:spacing w:after="41"/>
        <w:rPr>
          <w:color w:val="auto"/>
        </w:rPr>
      </w:pPr>
      <w:r w:rsidRPr="007A4460">
        <w:rPr>
          <w:color w:val="auto"/>
        </w:rPr>
        <w:t xml:space="preserve">Predkladať návrhy na pracovnoprávne postihy pri porušení pracovnej disciplíny v zmysle pracovného poriadku a Zákonníka práce sú oprávnení vedúci zamestnanci školy.  </w:t>
      </w:r>
    </w:p>
    <w:p w14:paraId="3C2BFC82" w14:textId="77777777" w:rsidR="00217D38" w:rsidRPr="007A4460" w:rsidRDefault="000B4389">
      <w:pPr>
        <w:numPr>
          <w:ilvl w:val="0"/>
          <w:numId w:val="21"/>
        </w:numPr>
        <w:spacing w:after="41"/>
        <w:rPr>
          <w:color w:val="auto"/>
        </w:rPr>
      </w:pPr>
      <w:r w:rsidRPr="007A4460">
        <w:rPr>
          <w:color w:val="auto"/>
        </w:rPr>
        <w:t xml:space="preserve">Závažnosť konkrétneho porušenia pracovnej disciplíny a mieru zavinenia v prípade vzniknutých následkov konania posudzuje vždy priamo nadriadený vedúci zamestnanec.  </w:t>
      </w:r>
    </w:p>
    <w:p w14:paraId="7E82EE79" w14:textId="77777777" w:rsidR="00217D38" w:rsidRPr="007A4460" w:rsidRDefault="000B4389">
      <w:pPr>
        <w:numPr>
          <w:ilvl w:val="0"/>
          <w:numId w:val="21"/>
        </w:numPr>
        <w:spacing w:after="41"/>
        <w:rPr>
          <w:color w:val="auto"/>
        </w:rPr>
      </w:pPr>
      <w:r w:rsidRPr="007A4460">
        <w:rPr>
          <w:color w:val="auto"/>
        </w:rPr>
        <w:t xml:space="preserve">Zápisnicu (upozornenie) o porušení pracovnej disciplíny spíše priamo nadriadený vedúci zamestnanec ako náhle sa o tom dozvie. O vyhotovení zápisnice, aj s obsahom zápisnice musí byť preukázateľne oboznámený zamestnanec, ktorý sa porušenia dopustil.  </w:t>
      </w:r>
    </w:p>
    <w:p w14:paraId="0003A3B4" w14:textId="09E8743E" w:rsidR="00217D38" w:rsidRDefault="000B4389">
      <w:pPr>
        <w:numPr>
          <w:ilvl w:val="0"/>
          <w:numId w:val="21"/>
        </w:numPr>
        <w:spacing w:after="41"/>
        <w:rPr>
          <w:color w:val="auto"/>
        </w:rPr>
      </w:pPr>
      <w:r w:rsidRPr="007A4460">
        <w:rPr>
          <w:color w:val="auto"/>
        </w:rPr>
        <w:t>Zápisnica sa prerokuje vždy za prítomnosti zamestnanca, ktorý sa porušenia dopustil, za účasti priameho vedúceho zamestnanca, za účasti riaditeľa školy, za účasti zástupcov zamestnancov</w:t>
      </w:r>
      <w:r w:rsidR="00FF56CD">
        <w:rPr>
          <w:color w:val="auto"/>
        </w:rPr>
        <w:t xml:space="preserve"> -ZO OZ</w:t>
      </w:r>
      <w:r w:rsidRPr="007A4460">
        <w:rPr>
          <w:color w:val="auto"/>
        </w:rPr>
        <w:t xml:space="preserve">.  V rámci prerokovania sa klasifikuje akého druhu porušenia sa zamestnanec dopustil. O prerokovaní sa vyhotoví záznam, kde sa dá priestor na vyjadrenie zamestnancovi, ktorého konanie sa prerokováva. Stanovisko zamestnanca je dôležitou súčasťou  záznamu, a zamestnanec ho môže podať aj v samostatnej písomnej podobe. Záznam podpisujú všetci zúčastnení. Ak nikto zo zúčastnených odmietne podpísať záznam, musia sa dôvody odmietnutia, odopretia podpísania,  aj všetky námietky uviesť v zázname. Následne, ak sa prerokovanie skončí návrhom na výpoveď, zamestnávateľ postupuje podľa Zákonníka práce.  </w:t>
      </w:r>
    </w:p>
    <w:p w14:paraId="28B116FB" w14:textId="77777777" w:rsidR="00FF56CD" w:rsidRPr="007A4460" w:rsidRDefault="00FF56CD" w:rsidP="00FF56CD">
      <w:pPr>
        <w:spacing w:after="41"/>
        <w:ind w:left="427" w:firstLine="0"/>
        <w:rPr>
          <w:color w:val="auto"/>
        </w:rPr>
      </w:pPr>
    </w:p>
    <w:p w14:paraId="26ABDABA" w14:textId="77777777" w:rsidR="00217D38" w:rsidRPr="007A4460" w:rsidRDefault="000B4389">
      <w:pPr>
        <w:spacing w:after="51" w:line="240" w:lineRule="auto"/>
        <w:ind w:left="0" w:firstLine="0"/>
        <w:jc w:val="center"/>
        <w:rPr>
          <w:color w:val="auto"/>
        </w:rPr>
      </w:pPr>
      <w:r w:rsidRPr="007A4460">
        <w:rPr>
          <w:color w:val="auto"/>
        </w:rPr>
        <w:t xml:space="preserve"> </w:t>
      </w:r>
    </w:p>
    <w:p w14:paraId="29F2DD1A" w14:textId="77777777" w:rsidR="00217D38" w:rsidRDefault="000B4389">
      <w:pPr>
        <w:spacing w:line="240" w:lineRule="auto"/>
        <w:ind w:left="10" w:right="-15" w:hanging="10"/>
        <w:jc w:val="center"/>
      </w:pPr>
      <w:r>
        <w:rPr>
          <w:b/>
        </w:rPr>
        <w:t xml:space="preserve">IV. časť </w:t>
      </w:r>
    </w:p>
    <w:p w14:paraId="6518F357" w14:textId="77777777" w:rsidR="00217D38" w:rsidRDefault="000B4389">
      <w:pPr>
        <w:spacing w:line="240" w:lineRule="auto"/>
        <w:ind w:left="10" w:right="-15" w:hanging="10"/>
        <w:jc w:val="center"/>
      </w:pPr>
      <w:r>
        <w:rPr>
          <w:b/>
        </w:rPr>
        <w:t xml:space="preserve">Pracovný  čas a dovolenka </w:t>
      </w:r>
    </w:p>
    <w:p w14:paraId="093C3E57" w14:textId="77777777" w:rsidR="00217D38" w:rsidRPr="00DC6F94" w:rsidRDefault="000B4389">
      <w:pPr>
        <w:spacing w:after="41" w:line="250" w:lineRule="auto"/>
        <w:ind w:left="-5" w:right="-15" w:hanging="10"/>
        <w:jc w:val="left"/>
        <w:rPr>
          <w:rFonts w:ascii="Times New Roman" w:hAnsi="Times New Roman" w:cs="Times New Roman"/>
        </w:rPr>
      </w:pPr>
      <w:r w:rsidRPr="00DC6F94">
        <w:rPr>
          <w:rFonts w:ascii="Times New Roman" w:hAnsi="Times New Roman" w:cs="Times New Roman"/>
          <w:b/>
        </w:rPr>
        <w:t xml:space="preserve">Čl. 15 </w:t>
      </w:r>
    </w:p>
    <w:p w14:paraId="673056C9" w14:textId="77777777" w:rsidR="00217D38" w:rsidRDefault="000B4389">
      <w:pPr>
        <w:spacing w:after="41" w:line="250" w:lineRule="auto"/>
        <w:ind w:left="-5" w:right="-15" w:hanging="10"/>
        <w:jc w:val="left"/>
      </w:pPr>
      <w:r>
        <w:rPr>
          <w:b/>
        </w:rPr>
        <w:t xml:space="preserve">Dĺžka a využitie pracovného času </w:t>
      </w:r>
    </w:p>
    <w:p w14:paraId="7C10B494" w14:textId="77777777" w:rsidR="00D736CB" w:rsidRPr="00D736CB" w:rsidRDefault="00D736CB">
      <w:pPr>
        <w:numPr>
          <w:ilvl w:val="0"/>
          <w:numId w:val="22"/>
        </w:numPr>
        <w:autoSpaceDE w:val="0"/>
        <w:autoSpaceDN w:val="0"/>
        <w:adjustRightInd w:val="0"/>
        <w:spacing w:after="0" w:line="264" w:lineRule="auto"/>
        <w:rPr>
          <w:rFonts w:eastAsia="Times New Roman"/>
          <w:color w:val="984806"/>
          <w:szCs w:val="20"/>
        </w:rPr>
      </w:pPr>
      <w:r w:rsidRPr="00D736CB">
        <w:rPr>
          <w:i/>
          <w:iCs/>
          <w:szCs w:val="20"/>
        </w:rPr>
        <w:t>Podľa § 85 ods. 5 ZP pracovný čas zamestnanca je najviac 40 hodín týždenne.</w:t>
      </w:r>
      <w:r w:rsidRPr="00D736CB">
        <w:rPr>
          <w:szCs w:val="20"/>
        </w:rPr>
        <w:t xml:space="preserve"> V zmysle platnej podnikovej kolektívnej zmluvy e stanovený pracovný čas zamestnanca 37 a ½ hodiny týždenne, a u zamestnanca, ktorý má pracovný čas rozvrhnutý tak, že pravidelne vykonáva prácu striedavo v oboch zmenách v dvojzmennej prevádzke sa ustanovuje pracovný čas 36 a ¼ hodiny týždenne.</w:t>
      </w:r>
    </w:p>
    <w:p w14:paraId="5E31100F" w14:textId="77777777" w:rsidR="00D736CB" w:rsidRPr="00D736CB" w:rsidRDefault="00D736CB" w:rsidP="00D736CB">
      <w:pPr>
        <w:autoSpaceDE w:val="0"/>
        <w:autoSpaceDN w:val="0"/>
        <w:adjustRightInd w:val="0"/>
        <w:spacing w:after="0" w:line="264" w:lineRule="auto"/>
        <w:ind w:left="427" w:firstLine="0"/>
        <w:rPr>
          <w:rFonts w:eastAsia="Times New Roman"/>
          <w:color w:val="984806"/>
          <w:szCs w:val="20"/>
        </w:rPr>
      </w:pPr>
    </w:p>
    <w:p w14:paraId="3C41829B" w14:textId="77777777" w:rsidR="00217D38" w:rsidRDefault="000B4389">
      <w:pPr>
        <w:numPr>
          <w:ilvl w:val="0"/>
          <w:numId w:val="22"/>
        </w:numPr>
      </w:pPr>
      <w:r>
        <w:t xml:space="preserve">V zmysle § 90 ods. 4 Zákonníka práce začiatok a koniec pracovného času a rozvrh pracovných zmien určí zamestnávateľ po dohode so zástupcami zamestnancov a oznámi to písomne na mieste u zamestnávateľa, ktoré je zamestnancovi prístupné.   </w:t>
      </w:r>
    </w:p>
    <w:p w14:paraId="383C5857" w14:textId="77777777" w:rsidR="00217D38" w:rsidRPr="00D736CB" w:rsidRDefault="000B4389">
      <w:pPr>
        <w:numPr>
          <w:ilvl w:val="0"/>
          <w:numId w:val="22"/>
        </w:numPr>
        <w:rPr>
          <w:i/>
          <w:iCs/>
        </w:rPr>
      </w:pPr>
      <w:r w:rsidRPr="00D736CB">
        <w:rPr>
          <w:i/>
          <w:iCs/>
        </w:rPr>
        <w:t xml:space="preserve">Zamestnávateľ určuje začiatok a koniec pracovného času v pracovnom poriadku. Časť IV tohto pracovného poriadku sa považuje za  splnenie povinnosti zamestnávateľa v zmysle § 90 ods. 4) Zákonníka práce.  </w:t>
      </w:r>
    </w:p>
    <w:p w14:paraId="7E15C7E2" w14:textId="77777777" w:rsidR="00217D38" w:rsidRDefault="000B4389">
      <w:pPr>
        <w:numPr>
          <w:ilvl w:val="0"/>
          <w:numId w:val="22"/>
        </w:numPr>
      </w:pPr>
      <w:r>
        <w:t xml:space="preserve">Zamestnanec je povinný byť na začiatku pracovného času už na svojom pracovisku a odchádzať z neho až po skončení pracovného času, pričom zamestnávateľ je povinný poskytnúť zamestnancovi, ktorého pracovná zmena je dlhšia ako šesť hodín, prestávku na odpočinok a jedenie v trvaní 30 minút, čo sa do pracovného času v zmysle § 91 ods. 5 Zákonníka práce  nezapočítava. </w:t>
      </w:r>
    </w:p>
    <w:p w14:paraId="3A36AFC7" w14:textId="77777777" w:rsidR="00217D38" w:rsidRDefault="000B4389">
      <w:pPr>
        <w:numPr>
          <w:ilvl w:val="0"/>
          <w:numId w:val="22"/>
        </w:numPr>
      </w:pPr>
      <w:r>
        <w:t xml:space="preserve">Týždenný pracovný čas pedagogických zamestnancov v súlade s § 7 ods. 1 zákona č. 138/2019 Z. z.  tvorí čas, v ktorom pedagogický zamestnanec vykonáva priamu výchovno-vzdelávaciu činnosť, a čas, v ktorom pedagogický zamestnanec vykonáva ostatné činnosti súvisiace s jeho priamou výchovno-vzdelávacou činnosťou.  </w:t>
      </w:r>
    </w:p>
    <w:p w14:paraId="5F022B59" w14:textId="77777777" w:rsidR="00217D38" w:rsidRDefault="000B4389">
      <w:pPr>
        <w:numPr>
          <w:ilvl w:val="0"/>
          <w:numId w:val="22"/>
        </w:numPr>
      </w:pPr>
      <w:r>
        <w:t xml:space="preserve">Týždenný rozsah priamej výchovnej vzdelávacej činnosti (úväzok) najviac na obdobie školského roka určí riaditeľ školy  </w:t>
      </w:r>
      <w:r w:rsidRPr="005C397A">
        <w:rPr>
          <w:color w:val="auto"/>
        </w:rPr>
        <w:t xml:space="preserve">po prerokovaní so zástupcami zamestnancov.   </w:t>
      </w:r>
    </w:p>
    <w:p w14:paraId="7145EF2A" w14:textId="77777777" w:rsidR="00217D38" w:rsidRPr="00F767B5" w:rsidRDefault="000B4389">
      <w:pPr>
        <w:numPr>
          <w:ilvl w:val="0"/>
          <w:numId w:val="22"/>
        </w:numPr>
        <w:rPr>
          <w:i/>
          <w:iCs/>
        </w:rPr>
      </w:pPr>
      <w:r>
        <w:t xml:space="preserve">Riaditeľ povoľuje pedagogickému zamestnancovi vykonávanie ostatných činností súvisiacich s priamou výchovno-vzdelávacou činnosťou  a ďalším vzdelávaním aj mimo pracoviska za podmienok ustanovených v pracovnom poriadku školy. </w:t>
      </w:r>
      <w:r w:rsidRPr="00F767B5">
        <w:rPr>
          <w:i/>
          <w:iCs/>
        </w:rPr>
        <w:t xml:space="preserve">Tieto sa uvádzajú </w:t>
      </w:r>
      <w:r w:rsidRPr="00F767B5">
        <w:rPr>
          <w:i/>
          <w:iCs/>
          <w:color w:val="auto"/>
        </w:rPr>
        <w:t xml:space="preserve">v čl. 16 ods. 2  </w:t>
      </w:r>
      <w:r w:rsidRPr="00F767B5">
        <w:rPr>
          <w:i/>
          <w:iCs/>
        </w:rPr>
        <w:t xml:space="preserve">tohto pracovného poriadku.   </w:t>
      </w:r>
    </w:p>
    <w:p w14:paraId="00C46C69" w14:textId="77777777" w:rsidR="00A17FB3" w:rsidRPr="00A17FB3" w:rsidRDefault="00A17FB3">
      <w:pPr>
        <w:numPr>
          <w:ilvl w:val="0"/>
          <w:numId w:val="22"/>
        </w:numPr>
        <w:spacing w:after="41"/>
        <w:rPr>
          <w:color w:val="auto"/>
        </w:rPr>
      </w:pPr>
      <w:r w:rsidRPr="00A17FB3">
        <w:rPr>
          <w:color w:val="auto"/>
        </w:rPr>
        <w:t xml:space="preserve">Prácu mimo pracoviska nad rozsah ustanovený v prílohe č.2 tohto pracovného poriadku môže povoliť riaditeľ školy aj v osobitných situáciách, kedy si to žiadajú mimoriadne okolnosti ako: </w:t>
      </w:r>
    </w:p>
    <w:p w14:paraId="0A7F9F09" w14:textId="26E4DB9A" w:rsidR="00A17FB3" w:rsidRPr="00A17FB3" w:rsidRDefault="00A17FB3">
      <w:pPr>
        <w:pStyle w:val="Odsekzoznamu"/>
        <w:numPr>
          <w:ilvl w:val="1"/>
          <w:numId w:val="17"/>
        </w:numPr>
        <w:spacing w:after="41"/>
        <w:rPr>
          <w:color w:val="auto"/>
        </w:rPr>
      </w:pPr>
      <w:r>
        <w:rPr>
          <w:color w:val="auto"/>
        </w:rPr>
        <w:t>r</w:t>
      </w:r>
      <w:r w:rsidRPr="00A17FB3">
        <w:rPr>
          <w:color w:val="auto"/>
        </w:rPr>
        <w:t xml:space="preserve">iaditeľské voľno pre deti,  </w:t>
      </w:r>
    </w:p>
    <w:p w14:paraId="5D04DA29" w14:textId="4DFA87C4" w:rsidR="00A17FB3" w:rsidRPr="00A17FB3" w:rsidRDefault="00A17FB3">
      <w:pPr>
        <w:pStyle w:val="Odsekzoznamu"/>
        <w:numPr>
          <w:ilvl w:val="1"/>
          <w:numId w:val="17"/>
        </w:numPr>
        <w:spacing w:after="41"/>
        <w:rPr>
          <w:color w:val="auto"/>
        </w:rPr>
      </w:pPr>
      <w:r w:rsidRPr="00A17FB3">
        <w:rPr>
          <w:color w:val="auto"/>
        </w:rPr>
        <w:t xml:space="preserve">chrípkové prázdniny pre deti, </w:t>
      </w:r>
    </w:p>
    <w:p w14:paraId="1E323D96" w14:textId="3F1B97D7" w:rsidR="00A17FB3" w:rsidRPr="00A17FB3" w:rsidRDefault="00A17FB3">
      <w:pPr>
        <w:pStyle w:val="Odsekzoznamu"/>
        <w:numPr>
          <w:ilvl w:val="1"/>
          <w:numId w:val="17"/>
        </w:numPr>
        <w:spacing w:after="41"/>
        <w:rPr>
          <w:color w:val="auto"/>
        </w:rPr>
      </w:pPr>
      <w:r w:rsidRPr="00A17FB3">
        <w:rPr>
          <w:color w:val="auto"/>
        </w:rPr>
        <w:t xml:space="preserve">nemožnosť vyučovania z dôvodu odstávky energií, </w:t>
      </w:r>
    </w:p>
    <w:p w14:paraId="087167D5" w14:textId="344B577F" w:rsidR="00A17FB3" w:rsidRPr="00A17FB3" w:rsidRDefault="00A17FB3">
      <w:pPr>
        <w:pStyle w:val="Odsekzoznamu"/>
        <w:numPr>
          <w:ilvl w:val="1"/>
          <w:numId w:val="17"/>
        </w:numPr>
        <w:spacing w:after="41"/>
        <w:rPr>
          <w:color w:val="auto"/>
        </w:rPr>
      </w:pPr>
      <w:r w:rsidRPr="00A17FB3">
        <w:rPr>
          <w:color w:val="auto"/>
        </w:rPr>
        <w:t>nemožnosť vyučovania z dôvodu nutných rekonštrukčných prác,</w:t>
      </w:r>
    </w:p>
    <w:p w14:paraId="01A8FCAC" w14:textId="0FE5F50D" w:rsidR="00A17FB3" w:rsidRPr="00A17FB3" w:rsidRDefault="00A17FB3">
      <w:pPr>
        <w:pStyle w:val="Odsekzoznamu"/>
        <w:numPr>
          <w:ilvl w:val="1"/>
          <w:numId w:val="17"/>
        </w:numPr>
        <w:spacing w:after="41"/>
        <w:rPr>
          <w:color w:val="auto"/>
        </w:rPr>
      </w:pPr>
      <w:r w:rsidRPr="00A17FB3">
        <w:rPr>
          <w:color w:val="auto"/>
        </w:rPr>
        <w:t xml:space="preserve">nemožnosť vyučovania z dôvodu inej mimoriadnej situácie. </w:t>
      </w:r>
    </w:p>
    <w:p w14:paraId="7445C1BD" w14:textId="77777777" w:rsidR="00A17FB3" w:rsidRPr="00A17FB3" w:rsidRDefault="00A17FB3" w:rsidP="00A17FB3">
      <w:pPr>
        <w:pStyle w:val="Odsekzoznamu"/>
        <w:autoSpaceDE w:val="0"/>
        <w:autoSpaceDN w:val="0"/>
        <w:adjustRightInd w:val="0"/>
        <w:spacing w:line="264" w:lineRule="auto"/>
        <w:ind w:left="427" w:firstLine="0"/>
        <w:rPr>
          <w:rFonts w:ascii="Aptos" w:eastAsia="Times New Roman" w:hAnsi="Aptos"/>
          <w:color w:val="auto"/>
          <w:szCs w:val="20"/>
        </w:rPr>
      </w:pPr>
      <w:r w:rsidRPr="00A17FB3">
        <w:rPr>
          <w:rFonts w:ascii="Aptos" w:eastAsia="Calibri" w:hAnsi="Aptos"/>
          <w:szCs w:val="20"/>
        </w:rPr>
        <w:t xml:space="preserve">Takúto prácu mimo pracoviska oznamuje zamestnávateľ zamestnancom vždy osobitne, písomne alebo služobným mailom. V oznámení určí osobitné podmienky, ktoré si mimoriadna situácia vyžaduje. </w:t>
      </w:r>
    </w:p>
    <w:p w14:paraId="22F50570" w14:textId="354851D2" w:rsidR="00217D38" w:rsidRPr="00A17FB3" w:rsidRDefault="000B4389">
      <w:pPr>
        <w:pStyle w:val="Odsekzoznamu"/>
        <w:numPr>
          <w:ilvl w:val="0"/>
          <w:numId w:val="22"/>
        </w:numPr>
        <w:spacing w:after="41"/>
        <w:rPr>
          <w:color w:val="auto"/>
        </w:rPr>
      </w:pPr>
      <w:r>
        <w:t xml:space="preserve">Hodina priamej výchovno-vzdelávacej činnosti prevyšujúca základný úväzok pedagogického zamestnanca sa považuje za jednu hodinu práce nadčas </w:t>
      </w:r>
      <w:r w:rsidRPr="00A17FB3">
        <w:rPr>
          <w:color w:val="auto"/>
        </w:rPr>
        <w:t>ak splnil svoj základný úväzok. Podmienky a rozsah práce nadčas určuje zamestnávateľ po dohode so zástupcami zamestnancov</w:t>
      </w:r>
      <w:r w:rsidRPr="005C397A">
        <w:rPr>
          <w:color w:val="auto"/>
          <w:vertAlign w:val="superscript"/>
        </w:rPr>
        <w:footnoteReference w:id="7"/>
      </w:r>
      <w:r w:rsidR="00A17FB3">
        <w:rPr>
          <w:color w:val="auto"/>
        </w:rPr>
        <w:t xml:space="preserve"> v podnikovej kolektívnej zmluve</w:t>
      </w:r>
      <w:r w:rsidRPr="00A17FB3">
        <w:rPr>
          <w:color w:val="auto"/>
        </w:rPr>
        <w:t xml:space="preserve"> </w:t>
      </w:r>
      <w:r w:rsidR="00A17FB3">
        <w:rPr>
          <w:color w:val="auto"/>
        </w:rPr>
        <w:t xml:space="preserve">. </w:t>
      </w:r>
    </w:p>
    <w:p w14:paraId="29D88C55" w14:textId="77777777" w:rsidR="00130107" w:rsidRDefault="00130107">
      <w:pPr>
        <w:numPr>
          <w:ilvl w:val="0"/>
          <w:numId w:val="22"/>
        </w:numPr>
        <w:autoSpaceDE w:val="0"/>
        <w:autoSpaceDN w:val="0"/>
        <w:adjustRightInd w:val="0"/>
        <w:spacing w:after="0" w:line="264" w:lineRule="auto"/>
        <w:rPr>
          <w:rFonts w:ascii="Aptos" w:eastAsia="Times New Roman" w:hAnsi="Aptos"/>
          <w:color w:val="auto"/>
          <w:szCs w:val="20"/>
        </w:rPr>
      </w:pPr>
      <w:r>
        <w:rPr>
          <w:rFonts w:ascii="Aptos" w:hAnsi="Aptos"/>
          <w:szCs w:val="20"/>
        </w:rPr>
        <w:t>Zamestnávateľ je povinný viesť evidenciu pracovného času</w:t>
      </w:r>
      <w:r>
        <w:rPr>
          <w:rStyle w:val="Odkaznapoznmkupodiarou"/>
          <w:rFonts w:ascii="Aptos" w:hAnsi="Aptos"/>
          <w:szCs w:val="20"/>
        </w:rPr>
        <w:footnoteReference w:id="8"/>
      </w:r>
      <w:r>
        <w:rPr>
          <w:rFonts w:ascii="Aptos" w:hAnsi="Aptos"/>
          <w:szCs w:val="20"/>
        </w:rPr>
        <w:t>, práce nadčas, nočnej práce, aktívnej časti a neaktívnej časti pracovnej pohotovosti zamestnanca tak, aby bol zaznamenaný začiatok a koniec časového úseku, v ktorom zamestnanec vykonával prácu alebo mal nariadenú alebo dohodnutú pracovnú pohotovosť. Evidenciu vedú príslušné zástupkyne pre ZŠ a MŠ.</w:t>
      </w:r>
    </w:p>
    <w:p w14:paraId="4747EB6E" w14:textId="77777777" w:rsidR="00130107" w:rsidRDefault="00130107">
      <w:pPr>
        <w:spacing w:after="50" w:line="240" w:lineRule="auto"/>
        <w:ind w:left="0" w:firstLine="0"/>
        <w:jc w:val="left"/>
        <w:rPr>
          <w:b/>
        </w:rPr>
      </w:pPr>
    </w:p>
    <w:p w14:paraId="35032729" w14:textId="77777777" w:rsidR="00130107" w:rsidRDefault="00130107">
      <w:pPr>
        <w:spacing w:after="50" w:line="240" w:lineRule="auto"/>
        <w:ind w:left="0" w:firstLine="0"/>
        <w:jc w:val="left"/>
        <w:rPr>
          <w:b/>
        </w:rPr>
      </w:pPr>
    </w:p>
    <w:p w14:paraId="501BD68E" w14:textId="77777777" w:rsidR="00130107" w:rsidRDefault="00130107">
      <w:pPr>
        <w:spacing w:after="50" w:line="240" w:lineRule="auto"/>
        <w:ind w:left="0" w:firstLine="0"/>
        <w:jc w:val="left"/>
        <w:rPr>
          <w:b/>
        </w:rPr>
      </w:pPr>
    </w:p>
    <w:p w14:paraId="2264FFBD" w14:textId="77777777" w:rsidR="00130107" w:rsidRDefault="00130107">
      <w:pPr>
        <w:spacing w:after="50" w:line="240" w:lineRule="auto"/>
        <w:ind w:left="0" w:firstLine="0"/>
        <w:jc w:val="left"/>
        <w:rPr>
          <w:b/>
        </w:rPr>
      </w:pPr>
    </w:p>
    <w:p w14:paraId="67F54DE9" w14:textId="5702D2FC" w:rsidR="00217D38" w:rsidRDefault="000B4389">
      <w:pPr>
        <w:spacing w:after="50" w:line="240" w:lineRule="auto"/>
        <w:ind w:left="0" w:firstLine="0"/>
        <w:jc w:val="left"/>
      </w:pPr>
      <w:r>
        <w:rPr>
          <w:b/>
        </w:rPr>
        <w:t xml:space="preserve"> </w:t>
      </w:r>
    </w:p>
    <w:p w14:paraId="48BACA12" w14:textId="77777777" w:rsidR="00217D38" w:rsidRPr="001C34DC" w:rsidRDefault="000B4389">
      <w:pPr>
        <w:spacing w:after="41" w:line="250" w:lineRule="auto"/>
        <w:ind w:left="-5" w:right="-15" w:hanging="10"/>
        <w:jc w:val="left"/>
        <w:rPr>
          <w:rFonts w:ascii="Times New Roman" w:hAnsi="Times New Roman" w:cs="Times New Roman"/>
        </w:rPr>
      </w:pPr>
      <w:r w:rsidRPr="001C34DC">
        <w:rPr>
          <w:rFonts w:ascii="Times New Roman" w:hAnsi="Times New Roman" w:cs="Times New Roman"/>
          <w:b/>
        </w:rPr>
        <w:t xml:space="preserve">Čl. 16 </w:t>
      </w:r>
    </w:p>
    <w:p w14:paraId="40E6F9FE" w14:textId="77777777" w:rsidR="00217D38" w:rsidRDefault="000B4389">
      <w:pPr>
        <w:spacing w:after="41" w:line="250" w:lineRule="auto"/>
        <w:ind w:left="-5" w:right="-15" w:hanging="10"/>
        <w:jc w:val="left"/>
      </w:pPr>
      <w:r>
        <w:rPr>
          <w:b/>
        </w:rPr>
        <w:t xml:space="preserve">Náplň a rozvrhnutie pracovného času pedagogických a nepedagogických zamestnancov </w:t>
      </w:r>
    </w:p>
    <w:p w14:paraId="78115CDD" w14:textId="77777777" w:rsidR="00217D38" w:rsidRDefault="000B4389">
      <w:pPr>
        <w:numPr>
          <w:ilvl w:val="0"/>
          <w:numId w:val="23"/>
        </w:numPr>
      </w:pPr>
      <w:r>
        <w:t xml:space="preserve">V pracovnom čase je pedagogický zamestnanec povinný plniť základný úväzok vyučovacou činnosťou alebo výchovnou činnosťou určený Nariadením vlády SR č. 201/2019 Z. z..  </w:t>
      </w:r>
    </w:p>
    <w:p w14:paraId="4D247116" w14:textId="77777777" w:rsidR="00217D38" w:rsidRDefault="000B4389">
      <w:pPr>
        <w:numPr>
          <w:ilvl w:val="0"/>
          <w:numId w:val="23"/>
        </w:numPr>
      </w:pPr>
      <w:r>
        <w:t xml:space="preserve">Ostatné činnosti súvisiace  priamou výchovno-vzdelávacou činnosťou sú predovšetkým:  </w:t>
      </w:r>
    </w:p>
    <w:p w14:paraId="0A133AED" w14:textId="77777777" w:rsidR="00217D38" w:rsidRDefault="000B4389">
      <w:pPr>
        <w:numPr>
          <w:ilvl w:val="1"/>
          <w:numId w:val="23"/>
        </w:numPr>
      </w:pPr>
      <w:r>
        <w:t xml:space="preserve">preukázateľná osobná príprava na výchovno-vzdelávaciu činnosť,  </w:t>
      </w:r>
    </w:p>
    <w:p w14:paraId="1EC85916" w14:textId="77777777" w:rsidR="00217D38" w:rsidRDefault="000B4389">
      <w:pPr>
        <w:numPr>
          <w:ilvl w:val="1"/>
          <w:numId w:val="23"/>
        </w:numPr>
      </w:pPr>
      <w:r>
        <w:t xml:space="preserve">príprava pomôcok a starostlivosť o </w:t>
      </w:r>
      <w:proofErr w:type="spellStart"/>
      <w:r>
        <w:t>ne</w:t>
      </w:r>
      <w:proofErr w:type="spellEnd"/>
      <w:r>
        <w:t xml:space="preserve">,  </w:t>
      </w:r>
    </w:p>
    <w:p w14:paraId="070E634F" w14:textId="77777777" w:rsidR="00217D38" w:rsidRDefault="000B4389">
      <w:pPr>
        <w:numPr>
          <w:ilvl w:val="1"/>
          <w:numId w:val="23"/>
        </w:numPr>
      </w:pPr>
      <w:r>
        <w:t xml:space="preserve">príprava materiálu na vyučovanie - výchovnú prácu,  </w:t>
      </w:r>
    </w:p>
    <w:p w14:paraId="4E0477A9" w14:textId="77777777" w:rsidR="00217D38" w:rsidRDefault="000B4389">
      <w:pPr>
        <w:numPr>
          <w:ilvl w:val="1"/>
          <w:numId w:val="23"/>
        </w:numPr>
      </w:pPr>
      <w:r>
        <w:t>vedenie predpísanej pedagogickej dokumentácie – napr. tematicko-</w:t>
      </w:r>
      <w:proofErr w:type="spellStart"/>
      <w:r>
        <w:t>výchovnovdelávacích</w:t>
      </w:r>
      <w:proofErr w:type="spellEnd"/>
      <w:r>
        <w:t xml:space="preserve"> plánov,  </w:t>
      </w:r>
      <w:r w:rsidRPr="00A1293A">
        <w:rPr>
          <w:color w:val="auto"/>
        </w:rPr>
        <w:t xml:space="preserve">alebo pedagogickej dokumentácie, ktorá neobsahuje osobné  údaje,  </w:t>
      </w:r>
    </w:p>
    <w:p w14:paraId="1C6F5D72" w14:textId="77777777" w:rsidR="00217D38" w:rsidRDefault="000B4389">
      <w:pPr>
        <w:numPr>
          <w:ilvl w:val="1"/>
          <w:numId w:val="23"/>
        </w:numPr>
      </w:pPr>
      <w:r>
        <w:t xml:space="preserve">spolupráca s učiteľmi vyučujúcimi v triede, s rodičmi a ostatnou verejnosťou na zabezpečenie kvality výchovno-vzdelávacieho procesu,  </w:t>
      </w:r>
    </w:p>
    <w:p w14:paraId="7760AA17" w14:textId="6E5A19FB" w:rsidR="00217D38" w:rsidRDefault="000B4389">
      <w:pPr>
        <w:numPr>
          <w:ilvl w:val="1"/>
          <w:numId w:val="23"/>
        </w:numPr>
      </w:pPr>
      <w:r>
        <w:t>starostlivosť o zverené kabinety</w:t>
      </w:r>
      <w:r w:rsidR="00B91012">
        <w:t xml:space="preserve"> – sklady pomôcok</w:t>
      </w:r>
      <w:r>
        <w:t xml:space="preserve"> a ostatné zariadenia školy slúžiace k výchovnovzdelávaciemu procesu, ktorá v sebe zahŕňa napr. dopĺňanie kabinetných zbierok, knižnice, spoločenské miestnosti, a ostatné zariadenia školy na výchovno-vzdelávací proces,   </w:t>
      </w:r>
    </w:p>
    <w:p w14:paraId="526A1FBA" w14:textId="77777777" w:rsidR="00217D38" w:rsidRDefault="000B4389">
      <w:pPr>
        <w:numPr>
          <w:ilvl w:val="1"/>
          <w:numId w:val="23"/>
        </w:numPr>
      </w:pPr>
      <w:r>
        <w:t xml:space="preserve">účasť na poradách zvolávaných riaditeľom, prípadne inými orgánmi,  </w:t>
      </w:r>
    </w:p>
    <w:p w14:paraId="4C5007A6" w14:textId="77777777" w:rsidR="00217D38" w:rsidRDefault="000B4389">
      <w:pPr>
        <w:numPr>
          <w:ilvl w:val="1"/>
          <w:numId w:val="23"/>
        </w:numPr>
      </w:pPr>
      <w:r>
        <w:t xml:space="preserve">účasť na schôdzach združení rodičov, na kultúrnych a iných akciách pre prezentáciu </w:t>
      </w:r>
    </w:p>
    <w:p w14:paraId="3542466B" w14:textId="77777777" w:rsidR="00217D38" w:rsidRDefault="000B4389">
      <w:pPr>
        <w:ind w:left="1133" w:firstLine="0"/>
      </w:pPr>
      <w:r>
        <w:t xml:space="preserve">školy,  </w:t>
      </w:r>
    </w:p>
    <w:p w14:paraId="4A944BEA" w14:textId="77777777" w:rsidR="00A1293A" w:rsidRDefault="000B4389">
      <w:pPr>
        <w:numPr>
          <w:ilvl w:val="1"/>
          <w:numId w:val="23"/>
        </w:numPr>
      </w:pPr>
      <w:r>
        <w:t xml:space="preserve">ďalšie práce súvisiace s pedagogickou činnosťou vyplývajúce z osobitných predpisov alebo v súlade s pokynmi vedúceho zamestnanca, ktorý je zamestnancovi nadriadeným.  </w:t>
      </w:r>
    </w:p>
    <w:p w14:paraId="36313011" w14:textId="77777777" w:rsidR="00217D38" w:rsidRDefault="000B4389" w:rsidP="00A1293A">
      <w:pPr>
        <w:ind w:hanging="420"/>
      </w:pPr>
      <w:r>
        <w:t xml:space="preserve">3) </w:t>
      </w:r>
      <w:r w:rsidR="00A1293A">
        <w:t xml:space="preserve">       </w:t>
      </w:r>
      <w:r>
        <w:t xml:space="preserve">Činnosti súvisiace s úväzkom: </w:t>
      </w:r>
    </w:p>
    <w:p w14:paraId="180DD0C6" w14:textId="77777777" w:rsidR="00217D38" w:rsidRDefault="000B4389">
      <w:pPr>
        <w:numPr>
          <w:ilvl w:val="1"/>
          <w:numId w:val="24"/>
        </w:numPr>
      </w:pPr>
      <w:r>
        <w:t xml:space="preserve">Pedagogické plánovanie </w:t>
      </w:r>
    </w:p>
    <w:p w14:paraId="650EF22D" w14:textId="77777777" w:rsidR="00217D38" w:rsidRDefault="000B4389">
      <w:pPr>
        <w:numPr>
          <w:ilvl w:val="1"/>
          <w:numId w:val="24"/>
        </w:numPr>
      </w:pPr>
      <w:r>
        <w:t xml:space="preserve">Metodická príprava na vyučovanie  </w:t>
      </w:r>
    </w:p>
    <w:p w14:paraId="096D95AC" w14:textId="77777777" w:rsidR="00217D38" w:rsidRDefault="000B4389">
      <w:pPr>
        <w:numPr>
          <w:ilvl w:val="1"/>
          <w:numId w:val="24"/>
        </w:numPr>
      </w:pPr>
      <w:r>
        <w:t xml:space="preserve">Materiálna príprava na vyučovanie  </w:t>
      </w:r>
    </w:p>
    <w:p w14:paraId="4C139B7C" w14:textId="77777777" w:rsidR="00217D38" w:rsidRDefault="000B4389">
      <w:pPr>
        <w:numPr>
          <w:ilvl w:val="1"/>
          <w:numId w:val="24"/>
        </w:numPr>
      </w:pPr>
      <w:r>
        <w:t>Činnosti súvisiac</w:t>
      </w:r>
      <w:r w:rsidR="00A1293A">
        <w:t xml:space="preserve">e s hodnotením </w:t>
      </w:r>
    </w:p>
    <w:p w14:paraId="2740C023" w14:textId="77777777" w:rsidR="00217D38" w:rsidRDefault="000B4389">
      <w:pPr>
        <w:numPr>
          <w:ilvl w:val="1"/>
          <w:numId w:val="24"/>
        </w:numPr>
      </w:pPr>
      <w:r>
        <w:t xml:space="preserve">Činnosti súvisiace s organizovaním a zabezpečovaním ostatných vzdelávacích foriem </w:t>
      </w:r>
    </w:p>
    <w:p w14:paraId="7A17BB41" w14:textId="77777777" w:rsidR="00217D38" w:rsidRDefault="000B4389">
      <w:pPr>
        <w:numPr>
          <w:ilvl w:val="1"/>
          <w:numId w:val="24"/>
        </w:numPr>
      </w:pPr>
      <w:r>
        <w:t xml:space="preserve">Zvyšovanie odbornej a metodickej úrovne zamestnanca </w:t>
      </w:r>
    </w:p>
    <w:p w14:paraId="7B77A3D2" w14:textId="77777777" w:rsidR="00217D38" w:rsidRDefault="000B4389">
      <w:pPr>
        <w:numPr>
          <w:ilvl w:val="1"/>
          <w:numId w:val="24"/>
        </w:numPr>
      </w:pPr>
      <w:r>
        <w:t xml:space="preserve">Pracovné porady a školenia   </w:t>
      </w:r>
    </w:p>
    <w:p w14:paraId="37D4AF31" w14:textId="77777777" w:rsidR="00217D38" w:rsidRDefault="000B4389">
      <w:pPr>
        <w:numPr>
          <w:ilvl w:val="1"/>
          <w:numId w:val="24"/>
        </w:numPr>
      </w:pPr>
      <w:r>
        <w:t xml:space="preserve">Plnenie  plánu práce školy  </w:t>
      </w:r>
    </w:p>
    <w:p w14:paraId="7551C709" w14:textId="77777777" w:rsidR="00217D38" w:rsidRDefault="000B4389">
      <w:pPr>
        <w:ind w:left="-15" w:firstLine="0"/>
      </w:pPr>
      <w:r>
        <w:t xml:space="preserve">4) </w:t>
      </w:r>
      <w:r>
        <w:tab/>
        <w:t xml:space="preserve">Nepriama výchovno-vzdelávacia činnosť: </w:t>
      </w:r>
    </w:p>
    <w:p w14:paraId="5D4D951C" w14:textId="77777777" w:rsidR="00217D38" w:rsidRDefault="000B4389" w:rsidP="00A1293A">
      <w:pPr>
        <w:ind w:right="4457" w:hanging="420"/>
      </w:pPr>
      <w:r>
        <w:t xml:space="preserve"> </w:t>
      </w:r>
    </w:p>
    <w:p w14:paraId="045E424B" w14:textId="7106ABA2" w:rsidR="00C3786A" w:rsidRDefault="000B4389">
      <w:pPr>
        <w:pStyle w:val="Odsekzoznamu"/>
        <w:numPr>
          <w:ilvl w:val="0"/>
          <w:numId w:val="52"/>
        </w:numPr>
        <w:ind w:right="4457"/>
        <w:jc w:val="left"/>
      </w:pPr>
      <w:r>
        <w:t xml:space="preserve">spolupráca s rodičmi a </w:t>
      </w:r>
      <w:r w:rsidR="005E25EF">
        <w:t>verejnosťou</w:t>
      </w:r>
    </w:p>
    <w:p w14:paraId="2F21F909" w14:textId="11CCE74C" w:rsidR="00A1293A" w:rsidRDefault="00A1293A" w:rsidP="005E25EF">
      <w:pPr>
        <w:ind w:right="4457" w:hanging="420"/>
        <w:jc w:val="left"/>
      </w:pPr>
    </w:p>
    <w:p w14:paraId="455B942D" w14:textId="77777777" w:rsidR="00217D38" w:rsidRDefault="000B4389">
      <w:pPr>
        <w:pStyle w:val="Odsekzoznamu"/>
        <w:numPr>
          <w:ilvl w:val="0"/>
          <w:numId w:val="11"/>
        </w:numPr>
        <w:ind w:right="4457"/>
      </w:pPr>
      <w:r>
        <w:t xml:space="preserve">Činnosti v </w:t>
      </w:r>
      <w:proofErr w:type="spellStart"/>
      <w:r>
        <w:t>kariérových</w:t>
      </w:r>
      <w:proofErr w:type="spellEnd"/>
      <w:r>
        <w:t xml:space="preserve"> pozíciách: </w:t>
      </w:r>
    </w:p>
    <w:p w14:paraId="31AD6E68" w14:textId="23EA7D6A" w:rsidR="005E25EF" w:rsidRDefault="005E25EF" w:rsidP="005E25EF">
      <w:pPr>
        <w:spacing w:after="0" w:line="264" w:lineRule="auto"/>
        <w:ind w:hanging="420"/>
        <w:jc w:val="left"/>
        <w:rPr>
          <w:rFonts w:ascii="Aptos" w:eastAsia="Times New Roman" w:hAnsi="Aptos"/>
          <w:color w:val="auto"/>
          <w:szCs w:val="20"/>
        </w:rPr>
      </w:pPr>
      <w:r>
        <w:rPr>
          <w:rFonts w:ascii="Aptos" w:hAnsi="Aptos"/>
          <w:szCs w:val="20"/>
        </w:rPr>
        <w:t>a) špecializované činnosti</w:t>
      </w:r>
      <w:r>
        <w:rPr>
          <w:rStyle w:val="Odkaznapoznmkupodiarou"/>
          <w:rFonts w:ascii="Aptos" w:hAnsi="Aptos"/>
          <w:szCs w:val="20"/>
        </w:rPr>
        <w:footnoteReference w:id="9"/>
      </w:r>
      <w:r>
        <w:rPr>
          <w:rFonts w:ascii="Aptos" w:hAnsi="Aptos"/>
          <w:szCs w:val="20"/>
        </w:rPr>
        <w:t xml:space="preserve"> </w:t>
      </w:r>
    </w:p>
    <w:p w14:paraId="65715BBA" w14:textId="77777777" w:rsidR="005E25EF" w:rsidRDefault="005E25EF">
      <w:pPr>
        <w:numPr>
          <w:ilvl w:val="3"/>
          <w:numId w:val="11"/>
        </w:numPr>
        <w:spacing w:after="0" w:line="264" w:lineRule="auto"/>
        <w:jc w:val="left"/>
        <w:rPr>
          <w:rFonts w:ascii="Aptos" w:hAnsi="Aptos"/>
          <w:szCs w:val="20"/>
        </w:rPr>
      </w:pPr>
      <w:r>
        <w:rPr>
          <w:rFonts w:ascii="Aptos" w:hAnsi="Aptos"/>
          <w:szCs w:val="20"/>
        </w:rPr>
        <w:t>riadiace činnosti</w:t>
      </w:r>
    </w:p>
    <w:p w14:paraId="6F2C0967" w14:textId="77777777" w:rsidR="00217D38" w:rsidRDefault="000B4389" w:rsidP="00A1293A">
      <w:pPr>
        <w:ind w:hanging="420"/>
      </w:pPr>
      <w:r>
        <w:t xml:space="preserve">6) </w:t>
      </w:r>
      <w:r>
        <w:tab/>
        <w:t xml:space="preserve">Plnenie aktuálnych úloh: </w:t>
      </w:r>
    </w:p>
    <w:p w14:paraId="0771A1D1" w14:textId="77777777" w:rsidR="00217D38" w:rsidRDefault="000B4389">
      <w:pPr>
        <w:numPr>
          <w:ilvl w:val="0"/>
          <w:numId w:val="25"/>
        </w:numPr>
      </w:pPr>
      <w:r>
        <w:t xml:space="preserve">Práce súvisiace so správou, ochranou a údržbou majetku školy                                 </w:t>
      </w:r>
    </w:p>
    <w:p w14:paraId="2D5989E5" w14:textId="77777777" w:rsidR="00217D38" w:rsidRDefault="000B4389">
      <w:pPr>
        <w:numPr>
          <w:ilvl w:val="0"/>
          <w:numId w:val="25"/>
        </w:numPr>
      </w:pPr>
      <w:r>
        <w:t xml:space="preserve">Práce na projektoch  </w:t>
      </w:r>
    </w:p>
    <w:p w14:paraId="5F0BEE28" w14:textId="77777777" w:rsidR="00217D38" w:rsidRDefault="000B4389">
      <w:pPr>
        <w:numPr>
          <w:ilvl w:val="0"/>
          <w:numId w:val="25"/>
        </w:numPr>
      </w:pPr>
      <w:r>
        <w:t xml:space="preserve">Práce na inováciách </w:t>
      </w:r>
    </w:p>
    <w:p w14:paraId="67BC57CF" w14:textId="77777777" w:rsidR="00217D38" w:rsidRDefault="000B4389">
      <w:pPr>
        <w:numPr>
          <w:ilvl w:val="0"/>
          <w:numId w:val="25"/>
        </w:numPr>
      </w:pPr>
      <w:r>
        <w:t xml:space="preserve">Marketingové činnosti alebo iné činnosti propagujúce školu, rozvíjajúce kultúru školy alebo zlepšujúce imidž školy.  </w:t>
      </w:r>
    </w:p>
    <w:p w14:paraId="3F8193E4" w14:textId="77777777" w:rsidR="00217D38" w:rsidRDefault="000B4389">
      <w:pPr>
        <w:numPr>
          <w:ilvl w:val="0"/>
          <w:numId w:val="26"/>
        </w:numPr>
      </w:pPr>
      <w:r>
        <w:t xml:space="preserve">Začínajúci pedagogický zamestnanec v čase uvádzania do praxe je povinný pod vedením uvádzajúceho pedagogického zamestnanca písomne sa pripravovať na vyučovanie a výchovnú prácu.  </w:t>
      </w:r>
    </w:p>
    <w:p w14:paraId="691356AF" w14:textId="77777777" w:rsidR="00217D38" w:rsidRDefault="000B4389">
      <w:pPr>
        <w:numPr>
          <w:ilvl w:val="0"/>
          <w:numId w:val="26"/>
        </w:numPr>
      </w:pPr>
      <w:r>
        <w:t xml:space="preserve">Pedagogický zamestnanec je povinný na príkaz riaditeľa zastupovať prechodne neprítomného pedagogického zamestnanca a v prípade potreby prevziať vyučovanie alebo výchovnú prácu nad mieru vyučovacej povinnosti alebo výchovnej práce nad svoj základný úväzok. Túto povinnosť možno ukladať iba v súlade s § 97 a 98 ZP. </w:t>
      </w:r>
    </w:p>
    <w:p w14:paraId="25F17502" w14:textId="77777777" w:rsidR="00217D38" w:rsidRDefault="000B4389">
      <w:pPr>
        <w:numPr>
          <w:ilvl w:val="0"/>
          <w:numId w:val="26"/>
        </w:numPr>
      </w:pPr>
      <w:r>
        <w:t xml:space="preserve">Pri určení začiatku a konca denného pracovného času ostatných zamestnancov školy sa prihliada predovšetkým na potreby školy a prípadne i na ročné obdobia. Celkový denný pracovný čas možno rozdeliť podľa potreby školy najviac na dve časti. Prehľad o rozdelení pracovného času v zmysle § 90 ods. 4 Zákonníka práce sa uvádza ako </w:t>
      </w:r>
      <w:r>
        <w:rPr>
          <w:i/>
        </w:rPr>
        <w:t>príloha č. 2</w:t>
      </w:r>
      <w:r>
        <w:t xml:space="preserve"> tohto pracovného </w:t>
      </w:r>
      <w:r>
        <w:rPr>
          <w:color w:val="00B050"/>
        </w:rPr>
        <w:t>poriadku a vyvesí sa na viditeľnom mieste v zborovni</w:t>
      </w:r>
      <w:r>
        <w:t xml:space="preserve">.   </w:t>
      </w:r>
    </w:p>
    <w:p w14:paraId="3B2283C0" w14:textId="77777777" w:rsidR="00217D38" w:rsidRDefault="000B4389">
      <w:pPr>
        <w:spacing w:after="41" w:line="240" w:lineRule="auto"/>
        <w:ind w:left="0" w:firstLine="0"/>
        <w:jc w:val="left"/>
      </w:pPr>
      <w:r>
        <w:t xml:space="preserve"> </w:t>
      </w:r>
    </w:p>
    <w:p w14:paraId="3625352B" w14:textId="77777777" w:rsidR="00217D38" w:rsidRPr="00A1293A" w:rsidRDefault="000B4389">
      <w:pPr>
        <w:spacing w:after="41" w:line="250" w:lineRule="auto"/>
        <w:ind w:left="-5" w:right="-15" w:hanging="10"/>
        <w:jc w:val="left"/>
        <w:rPr>
          <w:rFonts w:ascii="Times New Roman" w:hAnsi="Times New Roman" w:cs="Times New Roman"/>
        </w:rPr>
      </w:pPr>
      <w:r w:rsidRPr="00A1293A">
        <w:rPr>
          <w:rFonts w:ascii="Times New Roman" w:hAnsi="Times New Roman" w:cs="Times New Roman"/>
          <w:b/>
        </w:rPr>
        <w:t xml:space="preserve">Čl. 17  </w:t>
      </w:r>
    </w:p>
    <w:p w14:paraId="4C7572FC" w14:textId="77777777" w:rsidR="00217D38" w:rsidRDefault="000B4389">
      <w:pPr>
        <w:spacing w:after="41" w:line="250" w:lineRule="auto"/>
        <w:ind w:left="-5" w:right="-15" w:hanging="10"/>
        <w:jc w:val="left"/>
      </w:pPr>
      <w:r>
        <w:rPr>
          <w:b/>
        </w:rPr>
        <w:t xml:space="preserve">Práca nadčas a nočná práca </w:t>
      </w:r>
    </w:p>
    <w:p w14:paraId="50C90882" w14:textId="77777777" w:rsidR="00217D38" w:rsidRDefault="000B4389">
      <w:pPr>
        <w:numPr>
          <w:ilvl w:val="0"/>
          <w:numId w:val="27"/>
        </w:numPr>
      </w:pPr>
      <w:r>
        <w:t xml:space="preserve">Prácou nadčas je práca vykonávaná zamestnancom školy na príkaz vedúceho zamestnanca alebo s jeho súhlasom nad určený týždenný pracovný čas vyplývajúci z vopred určeného rozvrhnutia pracovného času a vykonávaná mimo rámca rozvrhu pracovných zmien (§ 97 ods. 1 ZP).  </w:t>
      </w:r>
    </w:p>
    <w:p w14:paraId="4B5850B2" w14:textId="65DB8AF9" w:rsidR="00217D38" w:rsidRDefault="000B4389">
      <w:pPr>
        <w:numPr>
          <w:ilvl w:val="0"/>
          <w:numId w:val="27"/>
        </w:numPr>
      </w:pPr>
      <w:r>
        <w:t>Nočná práca je práca vykonávaná v čase od 22,00 do 6,00 hod. Za hodinu nočnej práce prislúcha zamestnancovi príplatok vo výške 25% hodinovej sadzby funkčného platu</w:t>
      </w:r>
      <w:r w:rsidR="00207EA9">
        <w:t>, najmenej však príplatok rovnajúci sa sume ustanovenej podľa § 123 ods. 1 ZP.</w:t>
      </w:r>
    </w:p>
    <w:p w14:paraId="161CA4F8" w14:textId="77777777" w:rsidR="00217D38" w:rsidRDefault="000B4389">
      <w:pPr>
        <w:numPr>
          <w:ilvl w:val="0"/>
          <w:numId w:val="27"/>
        </w:numPr>
      </w:pPr>
      <w:r>
        <w:t xml:space="preserve">Uložiť prácu nadčas alebo nočnú prácu môže zamestnávateľ len v súlade s § 97 a § 98 Zákonníka práce.  </w:t>
      </w:r>
    </w:p>
    <w:p w14:paraId="77F635EB" w14:textId="7FAD89B5" w:rsidR="00207EA9" w:rsidRDefault="00207EA9">
      <w:pPr>
        <w:numPr>
          <w:ilvl w:val="0"/>
          <w:numId w:val="27"/>
        </w:numPr>
      </w:pPr>
      <w:r>
        <w:t>Nočná práca sa v podmienkach zamestnávateľa vykonáva ojedinele. V takomto prípade osobitnú evidenciu vedú príslušné zástupkyne pre ZŠ a MŠ.</w:t>
      </w:r>
    </w:p>
    <w:p w14:paraId="63F16B93" w14:textId="77777777" w:rsidR="00217D38" w:rsidRPr="00A1293A" w:rsidRDefault="000B4389">
      <w:pPr>
        <w:numPr>
          <w:ilvl w:val="0"/>
          <w:numId w:val="27"/>
        </w:numPr>
        <w:spacing w:after="41"/>
        <w:rPr>
          <w:color w:val="auto"/>
        </w:rPr>
      </w:pPr>
      <w:r w:rsidRPr="00A1293A">
        <w:rPr>
          <w:color w:val="auto"/>
        </w:rPr>
        <w:t>Rozsah a podmienky</w:t>
      </w:r>
      <w:r w:rsidRPr="00A1293A">
        <w:rPr>
          <w:color w:val="auto"/>
          <w:vertAlign w:val="superscript"/>
        </w:rPr>
        <w:footnoteReference w:id="10"/>
      </w:r>
      <w:r w:rsidRPr="00A1293A">
        <w:rPr>
          <w:color w:val="auto"/>
        </w:rPr>
        <w:t xml:space="preserve"> práce nadčas (nadčasovej práce zamestnancov) sa určujú cez pracovný poriadok a pravidlá práce nadčas vrátane mzdového zvýhodnenia za prácu nadčas zamestnávateľ oznámi zamestnancom cez informačný dokument</w:t>
      </w:r>
      <w:r w:rsidRPr="00A1293A">
        <w:rPr>
          <w:color w:val="auto"/>
          <w:vertAlign w:val="superscript"/>
        </w:rPr>
        <w:t>26</w:t>
      </w:r>
      <w:r w:rsidRPr="00A1293A">
        <w:rPr>
          <w:color w:val="auto"/>
        </w:rPr>
        <w:t xml:space="preserve"> zamestnávateľa.  </w:t>
      </w:r>
    </w:p>
    <w:p w14:paraId="3FB8CA0F" w14:textId="77777777" w:rsidR="00217D38" w:rsidRPr="00A1293A" w:rsidRDefault="000B4389">
      <w:pPr>
        <w:spacing w:after="50" w:line="240" w:lineRule="auto"/>
        <w:ind w:left="0" w:firstLine="0"/>
        <w:jc w:val="left"/>
        <w:rPr>
          <w:color w:val="auto"/>
        </w:rPr>
      </w:pPr>
      <w:r w:rsidRPr="00A1293A">
        <w:rPr>
          <w:b/>
          <w:color w:val="auto"/>
        </w:rPr>
        <w:t xml:space="preserve"> </w:t>
      </w:r>
    </w:p>
    <w:p w14:paraId="2F2C6B41" w14:textId="77777777" w:rsidR="00217D38" w:rsidRPr="00A1293A" w:rsidRDefault="000B4389">
      <w:pPr>
        <w:spacing w:after="41" w:line="250" w:lineRule="auto"/>
        <w:ind w:left="-5" w:right="-15" w:hanging="10"/>
        <w:jc w:val="left"/>
        <w:rPr>
          <w:rFonts w:ascii="Times New Roman" w:hAnsi="Times New Roman" w:cs="Times New Roman"/>
        </w:rPr>
      </w:pPr>
      <w:r w:rsidRPr="00A1293A">
        <w:rPr>
          <w:rFonts w:ascii="Times New Roman" w:hAnsi="Times New Roman" w:cs="Times New Roman"/>
          <w:b/>
        </w:rPr>
        <w:t xml:space="preserve">Čl. 18 </w:t>
      </w:r>
    </w:p>
    <w:p w14:paraId="561B733B" w14:textId="77777777" w:rsidR="00217D38" w:rsidRDefault="000B4389">
      <w:pPr>
        <w:spacing w:after="41" w:line="250" w:lineRule="auto"/>
        <w:ind w:left="-5" w:right="-15" w:hanging="10"/>
        <w:jc w:val="left"/>
      </w:pPr>
      <w:r>
        <w:rPr>
          <w:b/>
        </w:rPr>
        <w:t xml:space="preserve">Dovolenka </w:t>
      </w:r>
    </w:p>
    <w:p w14:paraId="7620775F" w14:textId="77777777" w:rsidR="00217D38" w:rsidRDefault="000B4389">
      <w:pPr>
        <w:numPr>
          <w:ilvl w:val="0"/>
          <w:numId w:val="28"/>
        </w:numPr>
      </w:pPr>
      <w:r>
        <w:t xml:space="preserve">Dovolenku zamestnancov ustanovuje kolektívna zmluva vyššieho stupňa. Základná výmera dovolenky je päť týždňov. Dovolenka vo výmere šiestich týždňov patrí zamestnancovi, ktorý do konca kalendárneho roka dovŕši najmenej 33 rokov veku. Dovolenka pedagogických zamestnancov ustanovených v § 103 ods. 3 Zákonníka práce je deväť týždňov v kalendárnom roku. </w:t>
      </w:r>
    </w:p>
    <w:p w14:paraId="569068A7" w14:textId="77777777" w:rsidR="00217D38" w:rsidRDefault="000B4389">
      <w:pPr>
        <w:numPr>
          <w:ilvl w:val="0"/>
          <w:numId w:val="28"/>
        </w:numPr>
      </w:pPr>
      <w:r>
        <w:t xml:space="preserve">Čerpanie dovolenky  určuje zamestnávateľ po prerokovaní so zamestnancom podľa plánu dovoleniek určeného s predchádzajúcim súhlasom zástupcov zamestnancov tak, aby si zamestnanec mohol dovolenku vyčerpať spravidla vcelku a do konca kalendárneho roka. Pri určovaní dovolenky sa prihliada na úlohy školy a na oprávnené záujmy zamestnancov. Zamestnávateľ je povinný určiť zamestnancovi čerpanie aspoň štyroch týždňov dovolenky v kalendárnom roku, ak má na </w:t>
      </w:r>
      <w:proofErr w:type="spellStart"/>
      <w:r>
        <w:t>ne</w:t>
      </w:r>
      <w:proofErr w:type="spellEnd"/>
      <w:r>
        <w:t xml:space="preserve"> nárok, a ak určeniu čerpania dovolenky nebránia prekážky v práci na strane zamestnanca.  </w:t>
      </w:r>
    </w:p>
    <w:p w14:paraId="7D0BB34B" w14:textId="77777777" w:rsidR="00217D38" w:rsidRDefault="000B4389">
      <w:pPr>
        <w:numPr>
          <w:ilvl w:val="0"/>
          <w:numId w:val="28"/>
        </w:numPr>
      </w:pPr>
      <w:r>
        <w:t xml:space="preserve">Ak si zamestnanec nemôže dovolenku vyčerpať v kalendárnom roku z naliehavých prevádzkových dôvodov alebo preto, že zamestnávateľ neurčí jej čerpanie, alebo pre prekážky v práci, je zamestnávateľ povinný poskytnúť ju zamestnancovi tak, aby sa skončila najneskôr do konca budúceho kalendárneho roka. Ak si zamestnankyňa (zamestnanec) nemôže vyčerpať dovolenku pre čerpanie rodičovskej dovolenky ani do konca budúceho kalendárneho roka, poskytne jej zamestnávateľ nevyčerpanú dovolenku po skončení rodičovskej dovolenky. </w:t>
      </w:r>
    </w:p>
    <w:p w14:paraId="44EA4247" w14:textId="77777777" w:rsidR="00217D38" w:rsidRDefault="000B4389">
      <w:pPr>
        <w:numPr>
          <w:ilvl w:val="0"/>
          <w:numId w:val="28"/>
        </w:numPr>
      </w:pPr>
      <w:r>
        <w:t xml:space="preserve">Ak sa poskytuje dovolenka v niekoľkých častiach, musí byť aspoň jedna časť najmenej dva týždne, ak sa zamestnanec so zamestnávateľom nedohodli inak. Deň nástupu dovolenky riaditeľ školy oznámi zamestnancom bez zbytočného prieťahu po určení plánu dovoleniek aspoň 14 dní pred nástupom dovolenky. So súhlasom zamestnanca sa môže táto lehota skrátiť. </w:t>
      </w:r>
    </w:p>
    <w:p w14:paraId="69FD6559" w14:textId="77777777" w:rsidR="00217D38" w:rsidRDefault="000B4389">
      <w:pPr>
        <w:numPr>
          <w:ilvl w:val="0"/>
          <w:numId w:val="28"/>
        </w:numPr>
      </w:pPr>
      <w:r>
        <w:t xml:space="preserve">V pláne čerpania dovoleniek sa zabezpečí, aby pedagogickí zamestnanci čerpali prevažnú časť dovolenky počas letných prázdnin. Pedagogickým zamestnancom, ktorí v čase letných prázdnin zabezpečujú nevyhnutné potrebné práce, sa určuje čerpanie dovolenky v čase zimných alebo jarných prázdnin, prípadne v čase prerušenia prevádzky. </w:t>
      </w:r>
    </w:p>
    <w:p w14:paraId="3925F314" w14:textId="77777777" w:rsidR="00217D38" w:rsidRDefault="000B4389">
      <w:pPr>
        <w:numPr>
          <w:ilvl w:val="0"/>
          <w:numId w:val="28"/>
        </w:numPr>
        <w:spacing w:after="300"/>
      </w:pPr>
      <w:r>
        <w:t xml:space="preserve">Riaditeľ školy môže pedagogickým zamestnancom v súlade s §113 ods.1 Zákonníka práce určiť čerpanie pomernej časti dovolenky už v čase letných prázdnin, aj keď nespĺňajú podmienky na vznik nároku na dovolenku v zmysle § 101 Zákonníka práce, ak možno predpokladať, že zamestnanec tieto podmienky splní do konca kalendárneho roka alebo do skončenia pracovného pomeru. </w:t>
      </w:r>
      <w:r w:rsidRPr="00A1293A">
        <w:rPr>
          <w:rFonts w:ascii="Times New Roman" w:eastAsia="Times New Roman" w:hAnsi="Times New Roman" w:cs="Times New Roman"/>
          <w:sz w:val="24"/>
        </w:rPr>
        <w:t xml:space="preserve"> </w:t>
      </w:r>
    </w:p>
    <w:p w14:paraId="7FEB27BE" w14:textId="77777777" w:rsidR="00217D38" w:rsidRDefault="000B4389">
      <w:pPr>
        <w:numPr>
          <w:ilvl w:val="0"/>
          <w:numId w:val="28"/>
        </w:numPr>
      </w:pPr>
      <w:r>
        <w:t xml:space="preserve">Zamestnanec je povinný včas oznámiť riaditeľovi školy skutočnosti, ktoré majú význam pre určenie nástupu dovolenky na zotavenie a včas navrhnúť termín nástupu dovolenky alebo jeho zmenu. </w:t>
      </w:r>
    </w:p>
    <w:p w14:paraId="7B60B049" w14:textId="77777777" w:rsidR="00217D38" w:rsidRDefault="000B4389">
      <w:pPr>
        <w:numPr>
          <w:ilvl w:val="0"/>
          <w:numId w:val="28"/>
        </w:numPr>
      </w:pPr>
      <w:r>
        <w:t xml:space="preserve">Pred nástupom dovolenky je zamestnanec povinný požiadať zamestnávateľa o poskytnutie dovolenky na predpísanom tlačive o čerpaní dovolenky a dovolenku nastúpiť až po jej schválení riaditeľom školy. </w:t>
      </w:r>
    </w:p>
    <w:p w14:paraId="4757E1EC" w14:textId="77777777" w:rsidR="00217D38" w:rsidRDefault="000B4389">
      <w:pPr>
        <w:numPr>
          <w:ilvl w:val="0"/>
          <w:numId w:val="28"/>
        </w:numPr>
      </w:pPr>
      <w:r>
        <w:t xml:space="preserve">Zamestnanca môže zamestnávateľ odvolať z dovolenky len na plnenie úloh súvisiacich s dojednaným druhom práce v pracovnej zmluve. Odvolať zamestnanca z dovolenky môže zamestnávateľ na plnenie inej práce ako bola dohodnutá ak je to potrebné na odvrátenie mimoriadnej udalosti alebo na zmiernenie jej bezprostredných následkov v zmysle §55 ods. 4 ZP.  </w:t>
      </w:r>
    </w:p>
    <w:p w14:paraId="1182E8E3" w14:textId="77777777" w:rsidR="00217D38" w:rsidRDefault="000B4389">
      <w:pPr>
        <w:numPr>
          <w:ilvl w:val="0"/>
          <w:numId w:val="28"/>
        </w:numPr>
      </w:pPr>
      <w:r>
        <w:t xml:space="preserve">Zamestnávateľ je povinný nahradiť zamestnancovi náklady, ktoré mu bez jeho zavinenia vznikli preto, že zamestnávateľ mu zmenil čerpanie dovolenky alebo ho odvolal z dovolenky. </w:t>
      </w:r>
    </w:p>
    <w:p w14:paraId="662D113F" w14:textId="77777777" w:rsidR="00217D38" w:rsidRDefault="000B4389">
      <w:pPr>
        <w:numPr>
          <w:ilvl w:val="0"/>
          <w:numId w:val="28"/>
        </w:numPr>
      </w:pPr>
      <w:r>
        <w:t xml:space="preserve">Zamestnancovi patrí za vyčerpanú dovolenku náhrada mzdy v sume jeho priemerného zárobku.  Za časť dovolenky, ktorá presahuje štyri týždne základnej výmery dovolenky, ktorú zamestnanec nemohol vyčerpať ani do konca nasledujúceho kalendárneho roka, patrí zamestnancovi náhrada mzdy v sume jeho priemerného zárobku.  Za nevyčerpané štyri týždne základnej výmery dovolenky nemôže byť zamestnancovi vyplatená náhrada mzdy, s výnimkou, ak si túto dovolenku nemohol vyčerpať z dôvodu skončenia pracovného pomeru. </w:t>
      </w:r>
    </w:p>
    <w:p w14:paraId="69FB9459" w14:textId="77777777" w:rsidR="00217D38" w:rsidRDefault="000B4389">
      <w:pPr>
        <w:numPr>
          <w:ilvl w:val="0"/>
          <w:numId w:val="28"/>
        </w:numPr>
        <w:spacing w:after="41"/>
      </w:pPr>
      <w:r w:rsidRPr="00051C1E">
        <w:rPr>
          <w:color w:val="auto"/>
        </w:rPr>
        <w:t>Výmeru dovolenky alebo spôsob jej určenia zamestnávateľ oznámi zamestnancom cez informačný dokument</w:t>
      </w:r>
      <w:r w:rsidRPr="00051C1E">
        <w:rPr>
          <w:color w:val="auto"/>
          <w:vertAlign w:val="superscript"/>
        </w:rPr>
        <w:footnoteReference w:id="11"/>
      </w:r>
      <w:r w:rsidRPr="00051C1E">
        <w:rPr>
          <w:color w:val="auto"/>
        </w:rPr>
        <w:t xml:space="preserve"> zamestnávateľa</w:t>
      </w:r>
      <w:r>
        <w:rPr>
          <w:color w:val="00B050"/>
        </w:rPr>
        <w:t xml:space="preserve">.  </w:t>
      </w:r>
    </w:p>
    <w:p w14:paraId="7376FAD6" w14:textId="77777777" w:rsidR="00217D38" w:rsidRDefault="000B4389">
      <w:pPr>
        <w:spacing w:after="50" w:line="240" w:lineRule="auto"/>
        <w:ind w:left="0" w:firstLine="0"/>
        <w:jc w:val="center"/>
      </w:pPr>
      <w:r>
        <w:rPr>
          <w:b/>
          <w:color w:val="00B050"/>
        </w:rPr>
        <w:t xml:space="preserve"> </w:t>
      </w:r>
    </w:p>
    <w:p w14:paraId="3681E226" w14:textId="77777777" w:rsidR="00217D38" w:rsidRDefault="000B4389">
      <w:pPr>
        <w:spacing w:line="240" w:lineRule="auto"/>
        <w:ind w:left="10" w:right="-15" w:hanging="10"/>
        <w:jc w:val="center"/>
      </w:pPr>
      <w:r>
        <w:rPr>
          <w:b/>
        </w:rPr>
        <w:t xml:space="preserve">V. časť </w:t>
      </w:r>
    </w:p>
    <w:p w14:paraId="2FCD8FC4" w14:textId="77777777" w:rsidR="00217D38" w:rsidRPr="000C4002" w:rsidRDefault="000B4389">
      <w:pPr>
        <w:spacing w:after="41" w:line="250" w:lineRule="auto"/>
        <w:ind w:left="-5" w:right="-15" w:hanging="10"/>
        <w:jc w:val="left"/>
        <w:rPr>
          <w:rFonts w:ascii="Times New Roman" w:hAnsi="Times New Roman" w:cs="Times New Roman"/>
          <w:sz w:val="22"/>
        </w:rPr>
      </w:pPr>
      <w:r w:rsidRPr="000C4002">
        <w:rPr>
          <w:rFonts w:ascii="Times New Roman" w:hAnsi="Times New Roman" w:cs="Times New Roman"/>
          <w:b/>
          <w:sz w:val="22"/>
        </w:rPr>
        <w:t xml:space="preserve">Čl. 19 </w:t>
      </w:r>
    </w:p>
    <w:p w14:paraId="7C112260" w14:textId="77777777" w:rsidR="00217D38" w:rsidRDefault="000B4389">
      <w:pPr>
        <w:spacing w:after="41" w:line="250" w:lineRule="auto"/>
        <w:ind w:left="-5" w:right="-15" w:hanging="10"/>
        <w:jc w:val="left"/>
      </w:pPr>
      <w:r>
        <w:rPr>
          <w:b/>
        </w:rPr>
        <w:t xml:space="preserve">Plat a odmeňovanie zamestnancov  </w:t>
      </w:r>
    </w:p>
    <w:p w14:paraId="3860A45A" w14:textId="77777777" w:rsidR="00217D38" w:rsidRDefault="000B4389">
      <w:pPr>
        <w:numPr>
          <w:ilvl w:val="0"/>
          <w:numId w:val="29"/>
        </w:numPr>
      </w:pPr>
      <w:r>
        <w:t xml:space="preserve">Pri odmeňovaní zamestnancov sa postupuje podľa zákona č. 553/2003 Z. z. a nariadenia vlády SR č. 341/2004 Z. z. ktorým sa ustanovujú katalógy pracovných činnosti pri výkone práce vo verejnom záujme.  </w:t>
      </w:r>
    </w:p>
    <w:p w14:paraId="6E8DE4B0" w14:textId="77777777" w:rsidR="000C4002" w:rsidRDefault="000B4389">
      <w:pPr>
        <w:numPr>
          <w:ilvl w:val="0"/>
          <w:numId w:val="29"/>
        </w:numPr>
      </w:pPr>
      <w:r>
        <w:t xml:space="preserve">Riaditeľovi školy, ktorý je štatutárnym orgánom, určí plat podľa zákona č. 553/2003 Z. z. zriaďovateľ.  </w:t>
      </w:r>
    </w:p>
    <w:p w14:paraId="548B2587" w14:textId="77777777" w:rsidR="000C4002" w:rsidRDefault="000B4389">
      <w:pPr>
        <w:numPr>
          <w:ilvl w:val="0"/>
          <w:numId w:val="29"/>
        </w:numPr>
      </w:pPr>
      <w:r>
        <w:t>Pracovnoprávne vzťahy zamestnancov sa riadia zákonom č. 552/</w:t>
      </w:r>
      <w:r w:rsidR="000C4002">
        <w:t>2003 Z. z. a Zákonníkom práce.</w:t>
      </w:r>
    </w:p>
    <w:p w14:paraId="792B93F7" w14:textId="77777777" w:rsidR="00217D38" w:rsidRDefault="000B4389">
      <w:pPr>
        <w:numPr>
          <w:ilvl w:val="0"/>
          <w:numId w:val="29"/>
        </w:numPr>
      </w:pPr>
      <w:r>
        <w:t xml:space="preserve">Na pracovnoprávny vzťah pedagogických a odborných zamestnancov vplýva aj zákon č. 138/2019 Z. z.  </w:t>
      </w:r>
    </w:p>
    <w:p w14:paraId="17D86877" w14:textId="502A0795" w:rsidR="00217D38" w:rsidRDefault="000B4389">
      <w:pPr>
        <w:numPr>
          <w:ilvl w:val="0"/>
          <w:numId w:val="30"/>
        </w:numPr>
      </w:pPr>
      <w:r w:rsidRPr="000C4002">
        <w:rPr>
          <w:color w:val="auto"/>
        </w:rPr>
        <w:t>Riaditeľ školy sa zaväzuje využiť možnosť</w:t>
      </w:r>
      <w:r w:rsidRPr="000C4002">
        <w:rPr>
          <w:color w:val="auto"/>
          <w:vertAlign w:val="superscript"/>
        </w:rPr>
        <w:footnoteReference w:id="12"/>
      </w:r>
      <w:r w:rsidRPr="000C4002">
        <w:rPr>
          <w:color w:val="auto"/>
        </w:rPr>
        <w:t xml:space="preserve"> zaradenia pedagogického zamestnanca </w:t>
      </w:r>
      <w:r>
        <w:t xml:space="preserve">a odborného zamestnanca, </w:t>
      </w:r>
      <w:r w:rsidR="00AA4F2A">
        <w:t xml:space="preserve">v prípade splnenia podmienok a ich preukázania </w:t>
      </w:r>
      <w:r>
        <w:t xml:space="preserve"> na výkon pracovnej činnosti do </w:t>
      </w:r>
    </w:p>
    <w:p w14:paraId="642C48E9" w14:textId="77777777" w:rsidR="00217D38" w:rsidRDefault="000B4389">
      <w:pPr>
        <w:numPr>
          <w:ilvl w:val="1"/>
          <w:numId w:val="30"/>
        </w:numPr>
      </w:pPr>
      <w:proofErr w:type="spellStart"/>
      <w:r>
        <w:t>kariérového</w:t>
      </w:r>
      <w:proofErr w:type="spellEnd"/>
      <w:r>
        <w:t xml:space="preserve"> stupňa pedagogický zamestnanec s prvou atestáciou alebo odborný zamestnanec s prvou atestáciou, ak pedagogický zamestnanec alebo odborný zamestnanec najmenej tri roky pôsobil na vysokej škole a získal vysokoškolské vzdelanie tretieho stupňa, </w:t>
      </w:r>
    </w:p>
    <w:p w14:paraId="11F60EE1" w14:textId="77777777" w:rsidR="00217D38" w:rsidRDefault="000B4389">
      <w:pPr>
        <w:numPr>
          <w:ilvl w:val="1"/>
          <w:numId w:val="30"/>
        </w:numPr>
      </w:pPr>
      <w:proofErr w:type="spellStart"/>
      <w:r>
        <w:t>kariérového</w:t>
      </w:r>
      <w:proofErr w:type="spellEnd"/>
      <w:r>
        <w:t xml:space="preserve"> stupňa pedagogický zamestnanec s druhou atestáciou alebo odborný zamestnanec s druhou atestáciou, ak pedagogický zamestnanec alebo odborný zamestnanec najmenej osem rokov pôsobil na vysokej škole a získal vysokoškolské vzdelanie tretieho stupňa alebo </w:t>
      </w:r>
    </w:p>
    <w:p w14:paraId="27A5875C" w14:textId="77777777" w:rsidR="00217D38" w:rsidRDefault="000B4389">
      <w:pPr>
        <w:numPr>
          <w:ilvl w:val="1"/>
          <w:numId w:val="30"/>
        </w:numPr>
      </w:pPr>
      <w:proofErr w:type="spellStart"/>
      <w:r>
        <w:t>kariérového</w:t>
      </w:r>
      <w:proofErr w:type="spellEnd"/>
      <w:r>
        <w:t xml:space="preserve"> stupňa pedagogický zamestnanec s druhou atestáciou alebo odborný zamestnanec s druhou atestáciou, ak pedagogický zamestnanec alebo odborný zamestnanec vykonal prvú atestáciu, najmenej päť rokov pôsobil na vysokej škole a získal vysokoškolské vzdelanie tretieho stupňa.  </w:t>
      </w:r>
    </w:p>
    <w:p w14:paraId="081DA105" w14:textId="25A43E47" w:rsidR="00AA4F2A" w:rsidRPr="00AA4F2A" w:rsidRDefault="00AA4F2A" w:rsidP="00AA4F2A">
      <w:pPr>
        <w:tabs>
          <w:tab w:val="left" w:pos="0"/>
        </w:tabs>
        <w:spacing w:after="0" w:line="264" w:lineRule="auto"/>
        <w:ind w:left="427" w:firstLine="0"/>
        <w:rPr>
          <w:rFonts w:eastAsia="Times New Roman"/>
          <w:b/>
          <w:color w:val="auto"/>
          <w:szCs w:val="20"/>
        </w:rPr>
      </w:pPr>
      <w:r w:rsidRPr="00AA4F2A">
        <w:rPr>
          <w:color w:val="auto"/>
          <w:szCs w:val="20"/>
        </w:rPr>
        <w:t xml:space="preserve">v zmysle Vyhlášky </w:t>
      </w:r>
      <w:proofErr w:type="spellStart"/>
      <w:r w:rsidRPr="00AA4F2A">
        <w:rPr>
          <w:color w:val="auto"/>
          <w:szCs w:val="20"/>
        </w:rPr>
        <w:t>MŠVVaM</w:t>
      </w:r>
      <w:proofErr w:type="spellEnd"/>
      <w:r w:rsidRPr="00AA4F2A">
        <w:rPr>
          <w:color w:val="auto"/>
          <w:szCs w:val="20"/>
        </w:rPr>
        <w:t xml:space="preserve"> SR     č. </w:t>
      </w:r>
      <w:r>
        <w:rPr>
          <w:color w:val="auto"/>
          <w:szCs w:val="20"/>
        </w:rPr>
        <w:t xml:space="preserve">404/ </w:t>
      </w:r>
      <w:r w:rsidRPr="00AA4F2A">
        <w:rPr>
          <w:color w:val="auto"/>
          <w:szCs w:val="20"/>
        </w:rPr>
        <w:t>202</w:t>
      </w:r>
      <w:r>
        <w:rPr>
          <w:color w:val="auto"/>
          <w:szCs w:val="20"/>
        </w:rPr>
        <w:t>4</w:t>
      </w:r>
      <w:r w:rsidRPr="00AA4F2A">
        <w:rPr>
          <w:color w:val="auto"/>
          <w:szCs w:val="20"/>
        </w:rPr>
        <w:t xml:space="preserve"> </w:t>
      </w:r>
      <w:r w:rsidRPr="00AA4F2A">
        <w:rPr>
          <w:bCs/>
          <w:color w:val="auto"/>
          <w:szCs w:val="20"/>
        </w:rPr>
        <w:t>o  činnosti športovca, trénera a ume</w:t>
      </w:r>
      <w:r>
        <w:rPr>
          <w:bCs/>
          <w:color w:val="auto"/>
          <w:szCs w:val="20"/>
        </w:rPr>
        <w:t>lca</w:t>
      </w:r>
    </w:p>
    <w:p w14:paraId="73B6E460" w14:textId="77777777" w:rsidR="00AA4F2A" w:rsidRDefault="00AA4F2A" w:rsidP="00AA4F2A">
      <w:pPr>
        <w:tabs>
          <w:tab w:val="left" w:pos="0"/>
        </w:tabs>
        <w:spacing w:line="264" w:lineRule="auto"/>
        <w:ind w:left="426"/>
        <w:rPr>
          <w:rFonts w:ascii="Aptos" w:hAnsi="Aptos"/>
          <w:color w:val="FF0000"/>
          <w:szCs w:val="20"/>
        </w:rPr>
      </w:pPr>
    </w:p>
    <w:p w14:paraId="1446A20D" w14:textId="77777777" w:rsidR="00217D38" w:rsidRDefault="00217D38" w:rsidP="00B36591">
      <w:pPr>
        <w:spacing w:after="25" w:line="241" w:lineRule="auto"/>
        <w:ind w:hanging="420"/>
      </w:pPr>
    </w:p>
    <w:tbl>
      <w:tblPr>
        <w:tblStyle w:val="TableGrid"/>
        <w:tblpPr w:vertAnchor="text" w:tblpY="973"/>
        <w:tblOverlap w:val="never"/>
        <w:tblW w:w="427" w:type="dxa"/>
        <w:tblInd w:w="0" w:type="dxa"/>
        <w:tblCellMar>
          <w:right w:w="115" w:type="dxa"/>
        </w:tblCellMar>
        <w:tblLook w:val="04A0" w:firstRow="1" w:lastRow="0" w:firstColumn="1" w:lastColumn="0" w:noHBand="0" w:noVBand="1"/>
      </w:tblPr>
      <w:tblGrid>
        <w:gridCol w:w="427"/>
      </w:tblGrid>
      <w:tr w:rsidR="00217D38" w14:paraId="0C226A4E" w14:textId="77777777" w:rsidTr="00B36591">
        <w:tc>
          <w:tcPr>
            <w:tcW w:w="427" w:type="dxa"/>
            <w:tcBorders>
              <w:top w:val="nil"/>
              <w:left w:val="nil"/>
              <w:bottom w:val="nil"/>
              <w:right w:val="nil"/>
            </w:tcBorders>
            <w:shd w:val="clear" w:color="auto" w:fill="FFFFFF" w:themeFill="background1"/>
          </w:tcPr>
          <w:p w14:paraId="74C38717" w14:textId="77777777" w:rsidR="00217D38" w:rsidRDefault="00217D38">
            <w:pPr>
              <w:spacing w:after="0" w:line="276" w:lineRule="auto"/>
              <w:ind w:left="0" w:firstLine="0"/>
              <w:jc w:val="left"/>
            </w:pPr>
          </w:p>
        </w:tc>
      </w:tr>
    </w:tbl>
    <w:p w14:paraId="1F54EA03" w14:textId="77777777" w:rsidR="00B36591" w:rsidRDefault="000B4389">
      <w:pPr>
        <w:numPr>
          <w:ilvl w:val="0"/>
          <w:numId w:val="30"/>
        </w:numPr>
      </w:pPr>
      <w:r>
        <w:t xml:space="preserve">Zamestnávateľ zabezpečuje ochranu údajov o plate, o náležitostiach s ním súvisiacich a iných peňažných náležitostiach zamestnancov v zmysle § 25 zákona č. 553/2003 Z. z. . Tým nie je dotknutá povinnosť poskytnúť údaje o plate, o náležitostiach s ním súvisiacich a o iných peňažných náležitostiach, </w:t>
      </w:r>
      <w:r w:rsidR="00B36591">
        <w:t>ak tak ustanoví osobitný zákon</w:t>
      </w:r>
    </w:p>
    <w:p w14:paraId="17A226FF" w14:textId="77777777" w:rsidR="00217D38" w:rsidRDefault="000B4389">
      <w:pPr>
        <w:pStyle w:val="Odsekzoznamu"/>
        <w:numPr>
          <w:ilvl w:val="0"/>
          <w:numId w:val="30"/>
        </w:numPr>
      </w:pPr>
      <w:r>
        <w:t xml:space="preserve">Zamestnávateľ pri odmeňovaní zamestnancov  postupuje podľa zákona č.553/2003 Z. z. o odmeňovaní niektorých zamestnancov pri výkone práce vo verejnom záujme  a o zmene a doplnení niektorých zákonov v znení neskorších zmien a predpisov, zákona č. 138/2019 o pedagogických zamestnancoch a odborných zamestnancoch a o zmene a doplnení niektorých zákonov, zákona č. 552/2003 o výkone práce vo verejnom záujme v znení neskorších predpisov a prípadných vyhlášok ministerstva školstva </w:t>
      </w:r>
      <w:r w:rsidRPr="00B36591">
        <w:rPr>
          <w:color w:val="auto"/>
          <w:shd w:val="clear" w:color="auto" w:fill="FFFFFF" w:themeFill="background1"/>
        </w:rPr>
        <w:t>ako aj podnikovej kolektívnej zmluvy</w:t>
      </w:r>
      <w:r w:rsidRPr="00B36591">
        <w:rPr>
          <w:shd w:val="clear" w:color="auto" w:fill="FFFFFF" w:themeFill="background1"/>
        </w:rPr>
        <w:t>.</w:t>
      </w:r>
      <w:r w:rsidRPr="00B36591">
        <w:rPr>
          <w:shd w:val="clear" w:color="auto" w:fill="FFFF00"/>
        </w:rPr>
        <w:t xml:space="preserve">  </w:t>
      </w:r>
    </w:p>
    <w:p w14:paraId="42BEB710" w14:textId="77777777" w:rsidR="00217D38" w:rsidRPr="00B36591" w:rsidRDefault="000B4389">
      <w:pPr>
        <w:pStyle w:val="Odsekzoznamu"/>
        <w:numPr>
          <w:ilvl w:val="0"/>
          <w:numId w:val="30"/>
        </w:numPr>
        <w:spacing w:after="41"/>
        <w:ind w:right="2"/>
        <w:rPr>
          <w:color w:val="auto"/>
        </w:rPr>
      </w:pPr>
      <w:r w:rsidRPr="00B36591">
        <w:rPr>
          <w:color w:val="auto"/>
        </w:rPr>
        <w:t xml:space="preserve">Nepedagogickým zamestnancom sa určí tarifný plat podľa príslušnej stupnice platových taríf v najvyššej platovej tarife platovej triedy, do ktorej ich zaradil, nezávisle od dĺžky započítanej praxe. </w:t>
      </w:r>
    </w:p>
    <w:p w14:paraId="2981C405" w14:textId="3B81F6AD" w:rsidR="00217D38" w:rsidRPr="00B36591" w:rsidRDefault="000B4389">
      <w:pPr>
        <w:numPr>
          <w:ilvl w:val="0"/>
          <w:numId w:val="30"/>
        </w:numPr>
        <w:spacing w:after="41"/>
        <w:ind w:right="2"/>
        <w:rPr>
          <w:color w:val="auto"/>
        </w:rPr>
      </w:pPr>
      <w:r w:rsidRPr="00B36591">
        <w:rPr>
          <w:color w:val="auto"/>
        </w:rPr>
        <w:t>V prípade ocenenia mimoriadnych osobných schopností, dosahovaných pracovných výsledkov alebo za vykonávanie práce nad rámec pracovných povinností môže zamestnávateľ priznať zamestnancovi osobný príplatok. Osobný príplatok je nenároková zložka funkčného platu. O priznaní osobného príplatku, jeho zvýšení, znížení alebo odobratí rozhoduje zamestnávateľ na základe písomného návrhu príslušného vedúceho zamestnanca. Každý</w:t>
      </w:r>
      <w:r w:rsidRPr="00B36591">
        <w:rPr>
          <w:color w:val="auto"/>
          <w:vertAlign w:val="superscript"/>
        </w:rPr>
        <w:t xml:space="preserve"> </w:t>
      </w:r>
      <w:r w:rsidRPr="00B36591">
        <w:rPr>
          <w:color w:val="auto"/>
        </w:rPr>
        <w:t xml:space="preserve"> návrh na zníženie alebo odobratie osobného príplatku zamestnávateľ  vopred prerokuje  so zástupcom  zamestnancov</w:t>
      </w:r>
      <w:r w:rsidR="00AA4F2A">
        <w:rPr>
          <w:color w:val="auto"/>
        </w:rPr>
        <w:t xml:space="preserve"> ZO OZ.</w:t>
      </w:r>
      <w:r w:rsidRPr="00B36591">
        <w:rPr>
          <w:color w:val="auto"/>
        </w:rPr>
        <w:t xml:space="preserve"> </w:t>
      </w:r>
    </w:p>
    <w:p w14:paraId="7249BA2C" w14:textId="77777777" w:rsidR="00217D38" w:rsidRPr="00B36591" w:rsidRDefault="000B4389">
      <w:pPr>
        <w:numPr>
          <w:ilvl w:val="0"/>
          <w:numId w:val="30"/>
        </w:numPr>
        <w:shd w:val="clear" w:color="auto" w:fill="FFFFFF" w:themeFill="background1"/>
        <w:spacing w:after="41"/>
        <w:ind w:right="2"/>
        <w:rPr>
          <w:color w:val="auto"/>
        </w:rPr>
      </w:pPr>
      <w:r w:rsidRPr="00B36591">
        <w:rPr>
          <w:color w:val="auto"/>
        </w:rPr>
        <w:t xml:space="preserve">Odmenu pri dosiahnutí 50 rokov veku zamestnávateľ vyplatí zamestnancovi vo výške funkčného platu v prípade, ak zamestnanec v čase dovŕšenia jubilea odpracoval u zamestnávateľa minimálne </w:t>
      </w:r>
      <w:r w:rsidRPr="00B36591">
        <w:rPr>
          <w:color w:val="auto"/>
          <w:shd w:val="clear" w:color="auto" w:fill="FFFFFF" w:themeFill="background1"/>
        </w:rPr>
        <w:t>3 roky</w:t>
      </w:r>
      <w:r w:rsidRPr="00B36591">
        <w:rPr>
          <w:color w:val="auto"/>
          <w:shd w:val="clear" w:color="auto" w:fill="FFFF00"/>
        </w:rPr>
        <w:t xml:space="preserve"> </w:t>
      </w:r>
      <w:r w:rsidRPr="00B36591">
        <w:rPr>
          <w:color w:val="auto"/>
          <w:shd w:val="clear" w:color="auto" w:fill="FFFFFF" w:themeFill="background1"/>
        </w:rPr>
        <w:t>a</w:t>
      </w:r>
      <w:r w:rsidRPr="00B36591">
        <w:rPr>
          <w:color w:val="auto"/>
        </w:rPr>
        <w:t xml:space="preserve"> za toto obdobie neporušil pracovnú disciplínu.  </w:t>
      </w:r>
    </w:p>
    <w:p w14:paraId="11781955" w14:textId="77777777" w:rsidR="00217D38" w:rsidRPr="00B36591" w:rsidRDefault="000B4389">
      <w:pPr>
        <w:numPr>
          <w:ilvl w:val="0"/>
          <w:numId w:val="30"/>
        </w:numPr>
        <w:spacing w:after="41"/>
        <w:ind w:right="2"/>
        <w:rPr>
          <w:color w:val="auto"/>
        </w:rPr>
      </w:pPr>
      <w:r w:rsidRPr="00B36591">
        <w:rPr>
          <w:color w:val="auto"/>
        </w:rPr>
        <w:t xml:space="preserve">Odmenu pri dosiahnutí 60 rokov veku zamestnávateľ vyplatí zamestnancovi vo výške funkčného platu v prípade, ak zamestnanec v čase dovŕšenia jubilea odpracoval u zamestnávateľa minimálne </w:t>
      </w:r>
      <w:r w:rsidRPr="00B36591">
        <w:rPr>
          <w:color w:val="auto"/>
          <w:shd w:val="clear" w:color="auto" w:fill="FFFFFF" w:themeFill="background1"/>
        </w:rPr>
        <w:t>10 rokov a</w:t>
      </w:r>
      <w:r w:rsidRPr="00B36591">
        <w:rPr>
          <w:color w:val="auto"/>
        </w:rPr>
        <w:t xml:space="preserve"> za toto obdobie neporušil pracovnú disciplínu.  </w:t>
      </w:r>
    </w:p>
    <w:p w14:paraId="4770825B" w14:textId="77777777" w:rsidR="00217D38" w:rsidRPr="00B36591" w:rsidRDefault="000B4389">
      <w:pPr>
        <w:spacing w:after="18" w:line="240" w:lineRule="auto"/>
        <w:ind w:left="427" w:firstLine="0"/>
        <w:jc w:val="left"/>
        <w:rPr>
          <w:color w:val="auto"/>
        </w:rPr>
      </w:pPr>
      <w:r w:rsidRPr="00B36591">
        <w:rPr>
          <w:color w:val="auto"/>
        </w:rPr>
        <w:t xml:space="preserve"> </w:t>
      </w:r>
    </w:p>
    <w:p w14:paraId="4245CAE7" w14:textId="77777777" w:rsidR="00217D38" w:rsidRDefault="000B4389">
      <w:pPr>
        <w:spacing w:after="55" w:line="240" w:lineRule="auto"/>
        <w:ind w:left="427" w:firstLine="0"/>
        <w:jc w:val="left"/>
      </w:pPr>
      <w:r>
        <w:t xml:space="preserve"> </w:t>
      </w:r>
    </w:p>
    <w:p w14:paraId="0A85E4B3" w14:textId="77777777" w:rsidR="00217D38" w:rsidRDefault="000B4389">
      <w:pPr>
        <w:spacing w:after="41" w:line="250" w:lineRule="auto"/>
        <w:ind w:left="-5" w:right="-15" w:hanging="10"/>
        <w:jc w:val="left"/>
      </w:pPr>
      <w:r w:rsidRPr="00B36591">
        <w:rPr>
          <w:rFonts w:ascii="Times New Roman" w:hAnsi="Times New Roman" w:cs="Times New Roman"/>
          <w:b/>
          <w:sz w:val="22"/>
        </w:rPr>
        <w:t>Čl. 20</w:t>
      </w:r>
      <w:r w:rsidRPr="00B36591">
        <w:rPr>
          <w:b/>
          <w:sz w:val="22"/>
        </w:rPr>
        <w:t xml:space="preserve">   </w:t>
      </w:r>
      <w:r>
        <w:rPr>
          <w:b/>
        </w:rPr>
        <w:t xml:space="preserve">Výplata platu </w:t>
      </w:r>
    </w:p>
    <w:p w14:paraId="4DA36644" w14:textId="1FB553B4" w:rsidR="00217D38" w:rsidRDefault="000B4389">
      <w:pPr>
        <w:numPr>
          <w:ilvl w:val="0"/>
          <w:numId w:val="31"/>
        </w:numPr>
      </w:pPr>
      <w:r>
        <w:t xml:space="preserve">Plat sa vypláca zamestnancovi v peniazoch vo výplatnom termíne </w:t>
      </w:r>
      <w:r w:rsidRPr="00B36591">
        <w:rPr>
          <w:shd w:val="clear" w:color="auto" w:fill="FFFFFF" w:themeFill="background1"/>
        </w:rPr>
        <w:t xml:space="preserve">dohodnutom </w:t>
      </w:r>
      <w:r>
        <w:t>v pracovnej zmluve</w:t>
      </w:r>
      <w:r w:rsidR="00BF3D0E">
        <w:t xml:space="preserve"> a podnikovej kolektívnej zmluve.</w:t>
      </w:r>
    </w:p>
    <w:p w14:paraId="1097243C" w14:textId="77777777" w:rsidR="00217D38" w:rsidRDefault="000B4389">
      <w:pPr>
        <w:numPr>
          <w:ilvl w:val="0"/>
          <w:numId w:val="31"/>
        </w:numPr>
      </w:pPr>
      <w:r>
        <w:t>Zamestnávateľ poukáže plat alebo jeho časť určenú zamestnancom na ním určený účet v banke alebo  v pobočke zahraničnej banky v SR tak, aby určená suma peňažných prostriedkov mohla byť pripísaná na tento účet najneskôr v deň určený na výplatu. Ak o to zamestnanec písomne požiada alebo ak sa zamestnávateľ so zamestnancom dohodne zamestnávateľ bude časti platu určené zamestnancom zasielať na viac účtov</w:t>
      </w:r>
      <w:r>
        <w:rPr>
          <w:i/>
        </w:rPr>
        <w:t xml:space="preserve">.  </w:t>
      </w:r>
    </w:p>
    <w:p w14:paraId="256E9134" w14:textId="77777777" w:rsidR="00BF3D0E" w:rsidRDefault="000B4389">
      <w:pPr>
        <w:numPr>
          <w:ilvl w:val="0"/>
          <w:numId w:val="31"/>
        </w:numPr>
        <w:spacing w:after="182"/>
      </w:pPr>
      <w:r>
        <w:t xml:space="preserve">Pri vyúčtovaní platu  zamestnávateľ vydá zamestnancovi písomný doklad (výplatnú pásku) obsahujúci údaje o jednotlivých zložkách platu, o jednotlivých plneniach poskytovaných </w:t>
      </w:r>
      <w:r w:rsidRPr="00B36591">
        <w:rPr>
          <w:rFonts w:ascii="Times New Roman" w:eastAsia="Times New Roman" w:hAnsi="Times New Roman" w:cs="Times New Roman"/>
          <w:sz w:val="24"/>
        </w:rPr>
        <w:t xml:space="preserve"> </w:t>
      </w:r>
      <w:r>
        <w:t xml:space="preserve">v súvislosti so zamestnaním, o vykonaných zrážkach a o celkovej cene práce. Výplatnú pásku zamestnávateľ poskytne zamestnancovi písomne, ak sa nedohodli na poskytovaní elektronickými prostriedkami. Údaje o celkovej cene práce tvorí súčet platu a úhrady povinného  poistného  platených zamestnávateľom.  </w:t>
      </w:r>
    </w:p>
    <w:p w14:paraId="755F2DF2" w14:textId="18057BE4" w:rsidR="00217D38" w:rsidRDefault="000B4389">
      <w:pPr>
        <w:numPr>
          <w:ilvl w:val="0"/>
          <w:numId w:val="31"/>
        </w:numPr>
        <w:spacing w:after="182"/>
      </w:pPr>
      <w:r>
        <w:t xml:space="preserve">Na žiadosť zamestnanca predloží zamestnávateľ zamestnancovi na nahliadnutie doklady, na ktorých základe mu bol plat vypočítaný.  </w:t>
      </w:r>
    </w:p>
    <w:p w14:paraId="3173976F" w14:textId="77777777" w:rsidR="00BF3D0E" w:rsidRDefault="00BF3D0E">
      <w:pPr>
        <w:spacing w:after="41" w:line="250" w:lineRule="auto"/>
        <w:ind w:left="-5" w:right="-15" w:hanging="10"/>
        <w:jc w:val="left"/>
        <w:rPr>
          <w:rFonts w:ascii="Times New Roman" w:hAnsi="Times New Roman" w:cs="Times New Roman"/>
          <w:b/>
          <w:sz w:val="22"/>
        </w:rPr>
      </w:pPr>
    </w:p>
    <w:p w14:paraId="136455CA" w14:textId="7036FB14" w:rsidR="00217D38" w:rsidRPr="004F4FB4" w:rsidRDefault="000B4389">
      <w:pPr>
        <w:spacing w:after="41" w:line="250" w:lineRule="auto"/>
        <w:ind w:left="-5" w:right="-15" w:hanging="10"/>
        <w:jc w:val="left"/>
        <w:rPr>
          <w:rFonts w:ascii="Times New Roman" w:hAnsi="Times New Roman" w:cs="Times New Roman"/>
          <w:sz w:val="22"/>
        </w:rPr>
      </w:pPr>
      <w:r w:rsidRPr="004F4FB4">
        <w:rPr>
          <w:rFonts w:ascii="Times New Roman" w:hAnsi="Times New Roman" w:cs="Times New Roman"/>
          <w:b/>
          <w:sz w:val="22"/>
        </w:rPr>
        <w:t>Čl</w:t>
      </w:r>
      <w:r w:rsidR="00BF3D0E">
        <w:rPr>
          <w:rFonts w:ascii="Times New Roman" w:hAnsi="Times New Roman" w:cs="Times New Roman"/>
          <w:b/>
          <w:sz w:val="22"/>
        </w:rPr>
        <w:t xml:space="preserve">ánok </w:t>
      </w:r>
      <w:r w:rsidRPr="004F4FB4">
        <w:rPr>
          <w:rFonts w:ascii="Times New Roman" w:hAnsi="Times New Roman" w:cs="Times New Roman"/>
          <w:b/>
          <w:sz w:val="22"/>
        </w:rPr>
        <w:t xml:space="preserve"> 21 </w:t>
      </w:r>
    </w:p>
    <w:p w14:paraId="0B3BDFB5" w14:textId="77777777" w:rsidR="00217D38" w:rsidRDefault="000B4389">
      <w:pPr>
        <w:spacing w:after="41" w:line="250" w:lineRule="auto"/>
        <w:ind w:left="-5" w:right="-15" w:hanging="10"/>
        <w:jc w:val="left"/>
      </w:pPr>
      <w:r>
        <w:rPr>
          <w:b/>
        </w:rPr>
        <w:t xml:space="preserve">Zrážky z platu a poradie zrážok </w:t>
      </w:r>
    </w:p>
    <w:p w14:paraId="1301D482" w14:textId="77777777" w:rsidR="00217D38" w:rsidRDefault="000B4389">
      <w:pPr>
        <w:ind w:left="-15" w:firstLine="0"/>
      </w:pPr>
      <w:r>
        <w:t xml:space="preserve">Zrážky z platu môže zamestnávateľ vykonať len na základe dohody so zamestnancom o  zrážkach z platu. Inak môže zamestnávateľ vykonať zrážky z platu len v prípadoch určených § 131 Zákonníka práce. </w:t>
      </w:r>
    </w:p>
    <w:p w14:paraId="23DBCC91" w14:textId="77777777" w:rsidR="00BF3D0E" w:rsidRDefault="00BF3D0E">
      <w:pPr>
        <w:spacing w:after="51" w:line="240" w:lineRule="auto"/>
        <w:ind w:left="0" w:firstLine="0"/>
        <w:jc w:val="center"/>
        <w:rPr>
          <w:b/>
        </w:rPr>
      </w:pPr>
    </w:p>
    <w:p w14:paraId="382B3CE5" w14:textId="77777777" w:rsidR="00BF3D0E" w:rsidRDefault="00BF3D0E">
      <w:pPr>
        <w:spacing w:after="51" w:line="240" w:lineRule="auto"/>
        <w:ind w:left="0" w:firstLine="0"/>
        <w:jc w:val="center"/>
        <w:rPr>
          <w:b/>
        </w:rPr>
      </w:pPr>
    </w:p>
    <w:p w14:paraId="44C81FF7" w14:textId="77777777" w:rsidR="00BF3D0E" w:rsidRDefault="00BF3D0E">
      <w:pPr>
        <w:spacing w:after="51" w:line="240" w:lineRule="auto"/>
        <w:ind w:left="0" w:firstLine="0"/>
        <w:jc w:val="center"/>
        <w:rPr>
          <w:b/>
        </w:rPr>
      </w:pPr>
    </w:p>
    <w:p w14:paraId="45DD3E05" w14:textId="77777777" w:rsidR="00BF3D0E" w:rsidRDefault="00BF3D0E">
      <w:pPr>
        <w:spacing w:after="51" w:line="240" w:lineRule="auto"/>
        <w:ind w:left="0" w:firstLine="0"/>
        <w:jc w:val="center"/>
        <w:rPr>
          <w:b/>
        </w:rPr>
      </w:pPr>
    </w:p>
    <w:p w14:paraId="48424A14" w14:textId="4C7F2C8F" w:rsidR="00217D38" w:rsidRDefault="000B4389">
      <w:pPr>
        <w:spacing w:after="51" w:line="240" w:lineRule="auto"/>
        <w:ind w:left="0" w:firstLine="0"/>
        <w:jc w:val="center"/>
      </w:pPr>
      <w:r>
        <w:rPr>
          <w:b/>
        </w:rPr>
        <w:t xml:space="preserve"> </w:t>
      </w:r>
    </w:p>
    <w:p w14:paraId="3220CCB7" w14:textId="77777777" w:rsidR="00217D38" w:rsidRDefault="000B4389">
      <w:pPr>
        <w:spacing w:line="240" w:lineRule="auto"/>
        <w:ind w:left="10" w:right="-15" w:hanging="10"/>
        <w:jc w:val="center"/>
      </w:pPr>
      <w:r>
        <w:rPr>
          <w:b/>
        </w:rPr>
        <w:t xml:space="preserve">VI. časť </w:t>
      </w:r>
    </w:p>
    <w:p w14:paraId="2F5A4E17" w14:textId="3EFE7DAD" w:rsidR="00217D38" w:rsidRPr="004F4FB4" w:rsidRDefault="000B4389">
      <w:pPr>
        <w:spacing w:after="41" w:line="250" w:lineRule="auto"/>
        <w:ind w:left="-5" w:right="-15" w:hanging="10"/>
        <w:jc w:val="left"/>
        <w:rPr>
          <w:rFonts w:ascii="Times New Roman" w:hAnsi="Times New Roman" w:cs="Times New Roman"/>
          <w:sz w:val="22"/>
        </w:rPr>
      </w:pPr>
      <w:r w:rsidRPr="004F4FB4">
        <w:rPr>
          <w:rFonts w:ascii="Times New Roman" w:hAnsi="Times New Roman" w:cs="Times New Roman"/>
          <w:b/>
          <w:sz w:val="22"/>
        </w:rPr>
        <w:t>Čl</w:t>
      </w:r>
      <w:r w:rsidR="00BF3D0E">
        <w:rPr>
          <w:rFonts w:ascii="Times New Roman" w:hAnsi="Times New Roman" w:cs="Times New Roman"/>
          <w:b/>
          <w:sz w:val="22"/>
        </w:rPr>
        <w:t xml:space="preserve">ánok </w:t>
      </w:r>
      <w:r w:rsidRPr="004F4FB4">
        <w:rPr>
          <w:rFonts w:ascii="Times New Roman" w:hAnsi="Times New Roman" w:cs="Times New Roman"/>
          <w:b/>
          <w:sz w:val="22"/>
        </w:rPr>
        <w:t xml:space="preserve"> 22 </w:t>
      </w:r>
    </w:p>
    <w:p w14:paraId="36729861" w14:textId="77777777" w:rsidR="00217D38" w:rsidRDefault="000B4389">
      <w:pPr>
        <w:spacing w:after="41" w:line="250" w:lineRule="auto"/>
        <w:ind w:left="-5" w:right="-15" w:hanging="10"/>
        <w:jc w:val="left"/>
      </w:pPr>
      <w:r>
        <w:rPr>
          <w:b/>
        </w:rPr>
        <w:t xml:space="preserve">Prekážky v práci </w:t>
      </w:r>
    </w:p>
    <w:p w14:paraId="654C9AC7" w14:textId="77777777" w:rsidR="00217D38" w:rsidRDefault="000B4389">
      <w:pPr>
        <w:numPr>
          <w:ilvl w:val="0"/>
          <w:numId w:val="32"/>
        </w:numPr>
      </w:pPr>
      <w:r>
        <w:t xml:space="preserve">Prekážky v práci a náhradu mzdy pri prekážkach v práci upravujú ustanovenia § 136 až 144 ZP. Ak je prekážka v práci zamestnancovi školy alebo školského zariadenia vopred známa, je povinný včas požiadať riaditeľa školy o poskytnutie pracovného voľna. Inak je zamestnanec povinný upovedomiť zamestnávateľa o prekážke v práci a o jej predpokladanom trvaní bez zbytočného odkladu (§ 144 ods. 1 Zákonníka práce). Pracovné voľno sa zásadne neposkytuje, ak je všeobecne známe, že zamestnanec môže svoju záležitosť vybaviť mimo pracovného času. </w:t>
      </w:r>
    </w:p>
    <w:p w14:paraId="46DAA074" w14:textId="77777777" w:rsidR="00217D38" w:rsidRDefault="000B4389">
      <w:pPr>
        <w:numPr>
          <w:ilvl w:val="0"/>
          <w:numId w:val="32"/>
        </w:numPr>
      </w:pPr>
      <w:r>
        <w:t xml:space="preserve">Prekážku v práci a jej trvanie je zamestnanec povinný zamestnávateľovi preukázať. Príslušné zariadenie je povinné potvrdiť mu doklad o existencii prekážky v práci a o jej trvaní. Ak má zamestnanec nárok na pracovné voľno bez náhrady platu, zamestnávateľ je povinný mu umožniť nadpracovanie zameškaného času, ak k tomu nebránia vážne prevádzkové dôvody (§ 144 ods. 2 Zákonníka práce). </w:t>
      </w:r>
    </w:p>
    <w:p w14:paraId="4C4A6C04" w14:textId="77777777" w:rsidR="00217D38" w:rsidRDefault="000B4389">
      <w:pPr>
        <w:numPr>
          <w:ilvl w:val="0"/>
          <w:numId w:val="32"/>
        </w:numPr>
      </w:pPr>
      <w:r>
        <w:t xml:space="preserve">Ďalšie pracovné voľno môže riaditeľ školy zamestnancovi poskytnúť v odôvodnených prípadoch alebo aj z iných vážnych dôvodov, predovšetkým na vybavenie dôležitých osobných, rodinných a iných vecí, ktoré nemožno vybaviť mimo pracovného času. V týchto prípadoch sa neposkytuje náhrada platu.  </w:t>
      </w:r>
    </w:p>
    <w:p w14:paraId="5E1EA22E" w14:textId="77777777" w:rsidR="00217D38" w:rsidRDefault="000B4389">
      <w:pPr>
        <w:numPr>
          <w:ilvl w:val="0"/>
          <w:numId w:val="32"/>
        </w:numPr>
      </w:pPr>
      <w:r>
        <w:t xml:space="preserve">Do plnenia základného úväzku pedagogického zamestnanca sa započítavajú aj hodiny vyučovacej činnosti a hodiny výchovnej činnosti plánované podľa rozvrhu hodín, ktoré zamestnanec neodpracoval z dôvodu prekážky na strane zamestnávateľa. </w:t>
      </w:r>
    </w:p>
    <w:p w14:paraId="5840988C" w14:textId="77777777" w:rsidR="00217D38" w:rsidRDefault="000B4389">
      <w:pPr>
        <w:numPr>
          <w:ilvl w:val="0"/>
          <w:numId w:val="32"/>
        </w:numPr>
      </w:pPr>
      <w:r>
        <w:t xml:space="preserve">Zamestnávateľ poskytne zamestnancovi pracovné voľno na nevyhnutne potrebný pracovný čas na výkon verejných funkcií, občianskych povinností a iných úkonov vo všeobecnom záujme, ak túto činnosť nemožno vykonať mimo pracovného času. </w:t>
      </w:r>
    </w:p>
    <w:p w14:paraId="41292AE5" w14:textId="77777777" w:rsidR="00217D38" w:rsidRDefault="000B4389">
      <w:pPr>
        <w:numPr>
          <w:ilvl w:val="0"/>
          <w:numId w:val="32"/>
        </w:numPr>
      </w:pPr>
      <w:r>
        <w:t xml:space="preserve">Zamestnávateľ uvoľní zamestnanca dlhodobo na výkon verejnej funkcie a výkon odborovej funkcie. Náhrada platu od zamestnávateľa, u ktorého je v pracovnom pomere mu nepatrí. Odmenu poskytne ten, pre koho bol uvoľnený. </w:t>
      </w:r>
    </w:p>
    <w:p w14:paraId="635F6C94" w14:textId="77777777" w:rsidR="00217D38" w:rsidRDefault="000B4389">
      <w:pPr>
        <w:numPr>
          <w:ilvl w:val="0"/>
          <w:numId w:val="32"/>
        </w:numPr>
      </w:pPr>
      <w:r>
        <w:t xml:space="preserve">Verejná funkcia, občianska povinnosť a iný úkon vo všeobecnom záujme je na účely ZP činnosť, o ktorej to ustanovuje ZP alebo osobitný predpis.  </w:t>
      </w:r>
    </w:p>
    <w:p w14:paraId="5ED55E5A" w14:textId="77777777" w:rsidR="00217D38" w:rsidRDefault="000B4389">
      <w:pPr>
        <w:numPr>
          <w:ilvl w:val="0"/>
          <w:numId w:val="32"/>
        </w:numPr>
      </w:pPr>
      <w:r>
        <w:t xml:space="preserve">Zamestnávateľ môže poskytovať zamestnancovi v súlade s § 140 Zákonníka práce pracovné voľno a náhradu platu vo výške funkčného platu, najmä ak je predpokladané zvýšenie kvalifikácie v súlade s potrebou zamestnávateľa. Zvýšenie kvalifikácie je aj jej získanie alebo rozšírenie. </w:t>
      </w:r>
    </w:p>
    <w:p w14:paraId="64FF48FB" w14:textId="77777777" w:rsidR="00BF3D0E" w:rsidRDefault="000B4389">
      <w:pPr>
        <w:numPr>
          <w:ilvl w:val="0"/>
          <w:numId w:val="32"/>
        </w:numPr>
        <w:spacing w:after="0"/>
      </w:pPr>
      <w:r>
        <w:t xml:space="preserve">Účasť zamestnanca v čase vyučovania na akciách usporiadaných ústredne riadenými organizáciami MŠVVaŠ SR a </w:t>
      </w:r>
      <w:r>
        <w:rPr>
          <w:i/>
        </w:rPr>
        <w:t xml:space="preserve"> </w:t>
      </w:r>
      <w:r>
        <w:t xml:space="preserve">zriaďovateľom najmä za účelom prehlbovania kvalifikácie na výkon práce dohodnutej v pracovnej zmluve je výkon práce, za </w:t>
      </w:r>
      <w:r w:rsidR="00C434CA">
        <w:t>ktorý patrí zamestnancovi plat.</w:t>
      </w:r>
    </w:p>
    <w:p w14:paraId="786E1350" w14:textId="77777777" w:rsidR="00BF3D0E" w:rsidRDefault="00BF3D0E" w:rsidP="00BF3D0E">
      <w:pPr>
        <w:spacing w:after="0"/>
        <w:ind w:left="427" w:firstLine="0"/>
      </w:pPr>
    </w:p>
    <w:p w14:paraId="08E5404C" w14:textId="77777777" w:rsidR="00BF3D0E" w:rsidRPr="00BF3D0E" w:rsidRDefault="00BF3D0E">
      <w:pPr>
        <w:numPr>
          <w:ilvl w:val="0"/>
          <w:numId w:val="32"/>
        </w:numPr>
        <w:autoSpaceDE w:val="0"/>
        <w:autoSpaceDN w:val="0"/>
        <w:adjustRightInd w:val="0"/>
        <w:spacing w:after="0" w:line="264" w:lineRule="auto"/>
        <w:rPr>
          <w:rFonts w:eastAsia="Times New Roman"/>
          <w:color w:val="auto"/>
          <w:szCs w:val="20"/>
        </w:rPr>
      </w:pPr>
      <w:r w:rsidRPr="00BF3D0E">
        <w:rPr>
          <w:szCs w:val="20"/>
        </w:rPr>
        <w:t xml:space="preserve">Zamestnávateľ ospravedlní neprítomnosť zamestnanca v práci za čas jeho práceneschopnosti pre chorobu alebo úraz, počas materskej dovolenky a rodičovskej dovolenky (§ 166 ZP), karantény, ošetrovania chorého člena rodiny a počas starostlivosti o dieťa mladšie ako desať rokov, ktoré nemôže byť z vážnych dôvodov v starostlivosti detského výchovného zariadenia alebo školy, v ktorých starostlivosti dieťa inak je, alebo ak osoba, ktorá sa inak stará o dieťa, ochorela alebo sa jej nariadila karanténa (karanténne opatrenie), prípadne sa podrobila vyšetreniu alebo ošetreniu v zdravotníckom zariadení, ktoré nebolo možné zabezpečiť mimo pracovného času zamestnanca. Za tento čas nepatrí zamestnancovi náhrada platu (§ 141 ods. 1 ZP). </w:t>
      </w:r>
    </w:p>
    <w:p w14:paraId="554CDE03" w14:textId="2C503745" w:rsidR="00BF3D0E" w:rsidRDefault="00BF3D0E" w:rsidP="00BF3D0E">
      <w:pPr>
        <w:spacing w:after="0"/>
        <w:ind w:left="-8" w:firstLine="0"/>
      </w:pPr>
    </w:p>
    <w:p w14:paraId="27E219D0" w14:textId="77777777" w:rsidR="00BF3D0E" w:rsidRDefault="00BF3D0E">
      <w:pPr>
        <w:spacing w:line="240" w:lineRule="auto"/>
        <w:ind w:left="10" w:right="-15" w:hanging="10"/>
        <w:jc w:val="center"/>
        <w:rPr>
          <w:b/>
        </w:rPr>
      </w:pPr>
    </w:p>
    <w:p w14:paraId="669C158C" w14:textId="77777777" w:rsidR="00BF3D0E" w:rsidRDefault="00BF3D0E">
      <w:pPr>
        <w:spacing w:line="240" w:lineRule="auto"/>
        <w:ind w:left="10" w:right="-15" w:hanging="10"/>
        <w:jc w:val="center"/>
        <w:rPr>
          <w:b/>
        </w:rPr>
      </w:pPr>
    </w:p>
    <w:p w14:paraId="7E06BB89" w14:textId="280518FB" w:rsidR="00217D38" w:rsidRDefault="000B4389">
      <w:pPr>
        <w:spacing w:line="240" w:lineRule="auto"/>
        <w:ind w:left="10" w:right="-15" w:hanging="10"/>
        <w:jc w:val="center"/>
      </w:pPr>
      <w:r>
        <w:rPr>
          <w:b/>
        </w:rPr>
        <w:t xml:space="preserve">VII. časť </w:t>
      </w:r>
    </w:p>
    <w:p w14:paraId="63557E03" w14:textId="62BF095E" w:rsidR="00217D38" w:rsidRPr="00C434CA" w:rsidRDefault="000B4389">
      <w:pPr>
        <w:spacing w:after="41" w:line="250" w:lineRule="auto"/>
        <w:ind w:left="-5" w:right="-15" w:hanging="10"/>
        <w:jc w:val="left"/>
        <w:rPr>
          <w:rFonts w:ascii="Times New Roman" w:hAnsi="Times New Roman" w:cs="Times New Roman"/>
          <w:sz w:val="22"/>
        </w:rPr>
      </w:pPr>
      <w:r w:rsidRPr="00C434CA">
        <w:rPr>
          <w:rFonts w:ascii="Times New Roman" w:hAnsi="Times New Roman" w:cs="Times New Roman"/>
          <w:b/>
          <w:sz w:val="22"/>
        </w:rPr>
        <w:t>Čl</w:t>
      </w:r>
      <w:r w:rsidR="00BF3D0E">
        <w:rPr>
          <w:rFonts w:ascii="Times New Roman" w:hAnsi="Times New Roman" w:cs="Times New Roman"/>
          <w:b/>
          <w:sz w:val="22"/>
        </w:rPr>
        <w:t>ánok</w:t>
      </w:r>
      <w:r w:rsidRPr="00C434CA">
        <w:rPr>
          <w:rFonts w:ascii="Times New Roman" w:hAnsi="Times New Roman" w:cs="Times New Roman"/>
          <w:b/>
          <w:sz w:val="22"/>
        </w:rPr>
        <w:t xml:space="preserve"> 23 </w:t>
      </w:r>
    </w:p>
    <w:p w14:paraId="61D0340C" w14:textId="77777777" w:rsidR="00217D38" w:rsidRDefault="000B4389">
      <w:pPr>
        <w:spacing w:after="41" w:line="250" w:lineRule="auto"/>
        <w:ind w:left="-5" w:right="-15" w:hanging="10"/>
        <w:jc w:val="left"/>
      </w:pPr>
      <w:r>
        <w:rPr>
          <w:b/>
        </w:rPr>
        <w:t xml:space="preserve">Pracovné cesty </w:t>
      </w:r>
    </w:p>
    <w:p w14:paraId="6433B916" w14:textId="77777777" w:rsidR="003B7D86" w:rsidRPr="003B7D86" w:rsidRDefault="003B7D86">
      <w:pPr>
        <w:numPr>
          <w:ilvl w:val="0"/>
          <w:numId w:val="53"/>
        </w:numPr>
        <w:spacing w:line="240" w:lineRule="auto"/>
        <w:ind w:right="-15"/>
        <w:rPr>
          <w:bCs/>
          <w:szCs w:val="20"/>
        </w:rPr>
      </w:pPr>
      <w:r w:rsidRPr="003B7D86">
        <w:rPr>
          <w:bCs/>
          <w:szCs w:val="20"/>
        </w:rPr>
        <w:t>Poskytovanie náhrad výdavkov pri pracovných cestách upravuje zákon č. 283/2002 Z. z. o cestovných náhradách.</w:t>
      </w:r>
    </w:p>
    <w:p w14:paraId="2F505B22" w14:textId="77777777" w:rsidR="003B7D86" w:rsidRPr="003B7D86" w:rsidRDefault="003B7D86">
      <w:pPr>
        <w:numPr>
          <w:ilvl w:val="0"/>
          <w:numId w:val="53"/>
        </w:numPr>
        <w:spacing w:line="240" w:lineRule="auto"/>
        <w:ind w:right="-15"/>
        <w:rPr>
          <w:bCs/>
          <w:szCs w:val="20"/>
        </w:rPr>
      </w:pPr>
      <w:r w:rsidRPr="003B7D86">
        <w:rPr>
          <w:bCs/>
          <w:szCs w:val="20"/>
        </w:rPr>
        <w:t xml:space="preserve">Zamestnávateľ môže zamestnanca vyslať na pracovnú cestu mimo obvodu obce pravidelného pracoviska alebo bydliska zamestnanca na nevyhnutne potrebné obdobie len s jeho súhlasom. To neplatí, ak vyslanie na pracovnú cestu vyplýva priamo z povahy dohodnutého druhu práce alebo miesta výkonu práce alebo ak možnosť vyslania na pracovnú cestu je dohodnutá v pracovnej zmluve. Súhlas zamestnanca s vyslaním na pracovnú cestu sa uvedie priamo na cestovný príkaz. </w:t>
      </w:r>
    </w:p>
    <w:p w14:paraId="38C4EE89" w14:textId="77777777" w:rsidR="003B7D86" w:rsidRPr="003B7D86" w:rsidRDefault="003B7D86">
      <w:pPr>
        <w:numPr>
          <w:ilvl w:val="0"/>
          <w:numId w:val="53"/>
        </w:numPr>
        <w:spacing w:line="240" w:lineRule="auto"/>
        <w:ind w:right="-15"/>
        <w:rPr>
          <w:bCs/>
          <w:szCs w:val="20"/>
        </w:rPr>
      </w:pPr>
      <w:r w:rsidRPr="003B7D86">
        <w:rPr>
          <w:bCs/>
          <w:szCs w:val="20"/>
        </w:rPr>
        <w:t xml:space="preserve">Na pracovnú cestu vysiela zamestnanca jeho priamy nadriadený (riaditeľka, prípadne zástupkyňa riaditeľky školy). Na pracovnej ceste zamestnanec vykonáva prácu podľa pokynov vedúceho zamestnanca, ktorý ho na pracovnú cestu vyslal. Na vyslanie na pracovnú cestu, vyúčtovanie pracovnej cesty a podanie správy sa použije </w:t>
      </w:r>
      <w:r w:rsidRPr="003B7D86">
        <w:rPr>
          <w:bCs/>
          <w:i/>
          <w:szCs w:val="20"/>
        </w:rPr>
        <w:t>príloha č. 4</w:t>
      </w:r>
      <w:r w:rsidRPr="003B7D86">
        <w:rPr>
          <w:bCs/>
          <w:szCs w:val="20"/>
        </w:rPr>
        <w:t xml:space="preserve"> – </w:t>
      </w:r>
      <w:r w:rsidRPr="003B7D86">
        <w:rPr>
          <w:bCs/>
          <w:i/>
          <w:szCs w:val="20"/>
        </w:rPr>
        <w:t>cestovný príkaz.</w:t>
      </w:r>
    </w:p>
    <w:p w14:paraId="75FFC6AC" w14:textId="77777777" w:rsidR="003B7D86" w:rsidRPr="003B7D86" w:rsidRDefault="003B7D86">
      <w:pPr>
        <w:numPr>
          <w:ilvl w:val="0"/>
          <w:numId w:val="53"/>
        </w:numPr>
        <w:spacing w:line="240" w:lineRule="auto"/>
        <w:ind w:right="-15"/>
        <w:rPr>
          <w:bCs/>
          <w:szCs w:val="20"/>
        </w:rPr>
      </w:pPr>
      <w:r w:rsidRPr="003B7D86">
        <w:rPr>
          <w:bCs/>
          <w:szCs w:val="20"/>
        </w:rPr>
        <w:t xml:space="preserve">Na zahraničnú pracovnú cestu vysiela zamestnanca riaditeľka školy. </w:t>
      </w:r>
    </w:p>
    <w:p w14:paraId="7075AA92" w14:textId="77777777" w:rsidR="003B7D86" w:rsidRPr="003B7D86" w:rsidRDefault="003B7D86">
      <w:pPr>
        <w:numPr>
          <w:ilvl w:val="0"/>
          <w:numId w:val="53"/>
        </w:numPr>
        <w:spacing w:line="240" w:lineRule="auto"/>
        <w:ind w:right="-15"/>
        <w:rPr>
          <w:bCs/>
          <w:szCs w:val="20"/>
        </w:rPr>
      </w:pPr>
      <w:r w:rsidRPr="003B7D86">
        <w:rPr>
          <w:bCs/>
          <w:szCs w:val="20"/>
        </w:rPr>
        <w:t>Pracovná cesta podľa tohto zákona je čas od nástupu zamestnanca na cestu na výkon práce do iného miesta, ako je jeho pravidelné pracovisko, vrátane výkonu práce v tomto mieste do skončenia tejto cesty. Pracovná cesta podľa tohto zákona je aj cesta, ktorá trvá od nástupu osoby uvedenej v § 1 ods. 2 zákona o cestovných náhradách na cestu na plnenie činností pre ňu vyplývajúcich z osobitného postavenia vrátane výkonu činností do skončenia tejto cesty.</w:t>
      </w:r>
    </w:p>
    <w:p w14:paraId="6D1D8711" w14:textId="77777777" w:rsidR="003B7D86" w:rsidRPr="003B7D86" w:rsidRDefault="003B7D86">
      <w:pPr>
        <w:numPr>
          <w:ilvl w:val="0"/>
          <w:numId w:val="53"/>
        </w:numPr>
        <w:spacing w:line="240" w:lineRule="auto"/>
        <w:ind w:right="-15"/>
        <w:rPr>
          <w:bCs/>
          <w:szCs w:val="20"/>
        </w:rPr>
      </w:pPr>
      <w:r w:rsidRPr="003B7D86">
        <w:rPr>
          <w:bCs/>
          <w:szCs w:val="20"/>
        </w:rPr>
        <w:t>Zahraničná pracovná cesta podľa zákona o cestovných náhradách je čas pracovnej cesty (§ 2 ods. 1) v zahraničí vrátane výkonu práce v zahraničí do ukončenia tejto cesty.</w:t>
      </w:r>
    </w:p>
    <w:p w14:paraId="20D383E6" w14:textId="77777777" w:rsidR="003B7D86" w:rsidRPr="003B7D86" w:rsidRDefault="003B7D86">
      <w:pPr>
        <w:numPr>
          <w:ilvl w:val="0"/>
          <w:numId w:val="53"/>
        </w:numPr>
        <w:spacing w:line="240" w:lineRule="auto"/>
        <w:ind w:right="-15"/>
        <w:rPr>
          <w:bCs/>
          <w:szCs w:val="20"/>
        </w:rPr>
      </w:pPr>
      <w:r w:rsidRPr="003B7D86">
        <w:rPr>
          <w:bCs/>
          <w:szCs w:val="20"/>
        </w:rPr>
        <w:t>Zamestnávateľ vysielajúci zamestnanca na pracovnú cestu písomne určí miesto jej nástupu, miesto výkonu práce, čas trvania, spôsob dopravy a miesto skončenia pracovnej cesty; pričom môže určiť aj ďalšie podmienky pracovnej cesty. Tieto podmienky zamestnávateľ určí prostredníctvom cestovného príkazu. Zamestnávateľ je pritom povinný prihliadať na oprávnené záujmy zamestnanca.</w:t>
      </w:r>
    </w:p>
    <w:p w14:paraId="6D77D79B" w14:textId="77777777" w:rsidR="003B7D86" w:rsidRPr="003B7D86" w:rsidRDefault="003B7D86">
      <w:pPr>
        <w:numPr>
          <w:ilvl w:val="0"/>
          <w:numId w:val="53"/>
        </w:numPr>
        <w:spacing w:line="240" w:lineRule="auto"/>
        <w:ind w:right="-15"/>
        <w:rPr>
          <w:bCs/>
          <w:szCs w:val="20"/>
        </w:rPr>
      </w:pPr>
      <w:r w:rsidRPr="003B7D86">
        <w:rPr>
          <w:bCs/>
          <w:szCs w:val="20"/>
        </w:rPr>
        <w:t>Cestovné príkazy na vykonanie pracovnej cesty vrátane preddavku podpisuje riaditeľka školy pred nástupom na pracovnú cestu, zároveň určí podmienky cesty, miesto nástupu na pracovnú cestu, miesto výkonu práce, čas trvania pracovnej cesty, spôsob dopravy, miesto skončenia pracovnej cesty a iné v zmysle  zákona NR SR č. 283/2002 Z. z. o cestovných náhradách  v znení neskorších zmien a doplnkov.</w:t>
      </w:r>
    </w:p>
    <w:p w14:paraId="29975955" w14:textId="77777777" w:rsidR="003B7D86" w:rsidRPr="003B7D86" w:rsidRDefault="003B7D86">
      <w:pPr>
        <w:numPr>
          <w:ilvl w:val="0"/>
          <w:numId w:val="53"/>
        </w:numPr>
        <w:spacing w:line="240" w:lineRule="auto"/>
        <w:ind w:right="-15"/>
        <w:rPr>
          <w:bCs/>
          <w:szCs w:val="20"/>
        </w:rPr>
      </w:pPr>
      <w:r w:rsidRPr="003B7D86">
        <w:rPr>
          <w:bCs/>
          <w:szCs w:val="20"/>
        </w:rPr>
        <w:t xml:space="preserve">Zamestnanec je povinný si overiť pred nástupom pracovnej cesty podpísanie cestovného príkazu zamestnávateľom. Nastúpenie pracovnej cesty bez cestovného príkazu sa považuje za porušenie pracovnej disciplíny. </w:t>
      </w:r>
    </w:p>
    <w:p w14:paraId="2E4AEDD1" w14:textId="77777777" w:rsidR="003B7D86" w:rsidRPr="003B7D86" w:rsidRDefault="003B7D86">
      <w:pPr>
        <w:numPr>
          <w:ilvl w:val="0"/>
          <w:numId w:val="53"/>
        </w:numPr>
        <w:spacing w:line="240" w:lineRule="auto"/>
        <w:ind w:right="-15"/>
        <w:rPr>
          <w:bCs/>
          <w:szCs w:val="20"/>
        </w:rPr>
      </w:pPr>
      <w:r w:rsidRPr="003B7D86">
        <w:rPr>
          <w:bCs/>
          <w:szCs w:val="20"/>
        </w:rPr>
        <w:t xml:space="preserve">Zamestnancovi vyslanému na pracovnú cestu patrí náhrada preukázaných cestovných výdavkov, náhrada preukázaných výdavkov za ubytovanie, stravné, náhrada preukázaných potrebných vedľajších výdavkov. </w:t>
      </w:r>
    </w:p>
    <w:p w14:paraId="0B923FE6" w14:textId="77777777" w:rsidR="003B7D86" w:rsidRPr="003B7D86" w:rsidRDefault="003B7D86">
      <w:pPr>
        <w:numPr>
          <w:ilvl w:val="0"/>
          <w:numId w:val="53"/>
        </w:numPr>
        <w:spacing w:line="240" w:lineRule="auto"/>
        <w:ind w:right="-15"/>
        <w:rPr>
          <w:bCs/>
          <w:szCs w:val="20"/>
        </w:rPr>
      </w:pPr>
      <w:r w:rsidRPr="003B7D86">
        <w:rPr>
          <w:bCs/>
          <w:szCs w:val="20"/>
        </w:rPr>
        <w:t xml:space="preserve">Zamestnanec je povinný bez zbytočného odkladu oznámiť zamestnávateľovi zmenu skutočností, ktoré sú rozhodné pre poskytovanie náhrad. </w:t>
      </w:r>
    </w:p>
    <w:p w14:paraId="04AA0D49" w14:textId="77777777" w:rsidR="003B7D86" w:rsidRPr="003B7D86" w:rsidRDefault="003B7D86">
      <w:pPr>
        <w:numPr>
          <w:ilvl w:val="0"/>
          <w:numId w:val="53"/>
        </w:numPr>
        <w:spacing w:line="240" w:lineRule="auto"/>
        <w:ind w:right="-15"/>
        <w:rPr>
          <w:bCs/>
          <w:szCs w:val="20"/>
        </w:rPr>
      </w:pPr>
      <w:r w:rsidRPr="003B7D86">
        <w:rPr>
          <w:bCs/>
          <w:szCs w:val="20"/>
        </w:rPr>
        <w:t>Na odsúhlasenie, vyúčtovanie a podanie správy z pracovnej cesty použije predpísané tlačivo zamestnávateľa, cestovný príkaz, ktorý sa uvádza v </w:t>
      </w:r>
      <w:r w:rsidRPr="003B7D86">
        <w:rPr>
          <w:bCs/>
          <w:i/>
          <w:szCs w:val="20"/>
        </w:rPr>
        <w:t>prílohe č. 4</w:t>
      </w:r>
      <w:r w:rsidRPr="003B7D86">
        <w:rPr>
          <w:bCs/>
          <w:szCs w:val="20"/>
        </w:rPr>
        <w:t xml:space="preserve"> pracovného poriadku. </w:t>
      </w:r>
    </w:p>
    <w:p w14:paraId="0ACC5BE0" w14:textId="77777777" w:rsidR="003B7D86" w:rsidRPr="003B7D86" w:rsidRDefault="003B7D86">
      <w:pPr>
        <w:numPr>
          <w:ilvl w:val="0"/>
          <w:numId w:val="53"/>
        </w:numPr>
        <w:spacing w:line="240" w:lineRule="auto"/>
        <w:ind w:right="-15"/>
        <w:rPr>
          <w:bCs/>
          <w:szCs w:val="20"/>
        </w:rPr>
      </w:pPr>
      <w:r w:rsidRPr="003B7D86">
        <w:rPr>
          <w:bCs/>
          <w:szCs w:val="20"/>
        </w:rPr>
        <w:t xml:space="preserve">Ak je zo strany zamestnanca potrebné prerušenie pracovnej cesty, informuje o tom zamestnávateľa pred nástupom na pracovnú cestu. Takéto prerušenie pracovnej cesty sa uvedie priamo na cestovnom príkaze.  </w:t>
      </w:r>
    </w:p>
    <w:p w14:paraId="5CED563F" w14:textId="77777777" w:rsidR="003B7D86" w:rsidRPr="003B7D86" w:rsidRDefault="003B7D86">
      <w:pPr>
        <w:numPr>
          <w:ilvl w:val="0"/>
          <w:numId w:val="53"/>
        </w:numPr>
        <w:spacing w:line="240" w:lineRule="auto"/>
        <w:ind w:right="-15"/>
        <w:rPr>
          <w:bCs/>
          <w:szCs w:val="20"/>
        </w:rPr>
      </w:pPr>
      <w:r w:rsidRPr="003B7D86">
        <w:rPr>
          <w:bCs/>
          <w:szCs w:val="20"/>
        </w:rPr>
        <w:t xml:space="preserve">Vydané cestovné príkazy sa číslujú narastajúcim spôsobom, a vedú sa v evidencii cestovných príkazov. Evidenciu cestovných príkazov vedie personalistka školy. </w:t>
      </w:r>
    </w:p>
    <w:p w14:paraId="18129FBB" w14:textId="77777777" w:rsidR="003B7D86" w:rsidRPr="003B7D86" w:rsidRDefault="003B7D86">
      <w:pPr>
        <w:numPr>
          <w:ilvl w:val="0"/>
          <w:numId w:val="53"/>
        </w:numPr>
        <w:spacing w:line="240" w:lineRule="auto"/>
        <w:ind w:right="-15"/>
        <w:rPr>
          <w:bCs/>
          <w:szCs w:val="20"/>
        </w:rPr>
      </w:pPr>
      <w:r w:rsidRPr="003B7D86">
        <w:rPr>
          <w:bCs/>
          <w:iCs/>
          <w:szCs w:val="20"/>
        </w:rPr>
        <w:t>Z</w:t>
      </w:r>
      <w:r w:rsidRPr="003B7D86">
        <w:rPr>
          <w:bCs/>
          <w:szCs w:val="20"/>
        </w:rPr>
        <w:t>amestnanec je povinný bez zbytočného odkladu oznámiť zamestnávateľovi zmenu skutočností, ktoré sú rozhodné pre poskytovanie náhrad,</w:t>
      </w:r>
    </w:p>
    <w:p w14:paraId="1D86918B" w14:textId="77777777" w:rsidR="003B7D86" w:rsidRPr="003B7D86" w:rsidRDefault="003B7D86">
      <w:pPr>
        <w:numPr>
          <w:ilvl w:val="5"/>
          <w:numId w:val="54"/>
        </w:numPr>
        <w:spacing w:line="240" w:lineRule="auto"/>
        <w:ind w:right="-15"/>
        <w:rPr>
          <w:bCs/>
          <w:szCs w:val="20"/>
        </w:rPr>
      </w:pPr>
      <w:r w:rsidRPr="003B7D86">
        <w:rPr>
          <w:bCs/>
          <w:szCs w:val="20"/>
        </w:rPr>
        <w:t>najneskôr do 10 dní po ukončení pracovnej cesty zamestnanec oboznámi riaditeľku školy o výsledku pracovnej cesty, čo riaditeľka školy potvrdí podpisom na cestovnom príkaze,</w:t>
      </w:r>
    </w:p>
    <w:p w14:paraId="4E8A3559" w14:textId="77777777" w:rsidR="003B7D86" w:rsidRPr="003B7D86" w:rsidRDefault="003B7D86">
      <w:pPr>
        <w:numPr>
          <w:ilvl w:val="5"/>
          <w:numId w:val="54"/>
        </w:numPr>
        <w:spacing w:line="240" w:lineRule="auto"/>
        <w:ind w:right="-15"/>
        <w:rPr>
          <w:bCs/>
          <w:szCs w:val="20"/>
        </w:rPr>
      </w:pPr>
      <w:r w:rsidRPr="003B7D86">
        <w:rPr>
          <w:bCs/>
          <w:szCs w:val="20"/>
        </w:rPr>
        <w:t>najneskôr do 10 dní od ukončenia pracovnej cesty vykoná zamestnanec vyúčtovanie výdavkov; súčasťou vyúčtovania je aj písomná správa o vykonaní pracovnej cesty,</w:t>
      </w:r>
    </w:p>
    <w:p w14:paraId="272D657C" w14:textId="77777777" w:rsidR="003B7D86" w:rsidRPr="003B7D86" w:rsidRDefault="003B7D86">
      <w:pPr>
        <w:numPr>
          <w:ilvl w:val="5"/>
          <w:numId w:val="54"/>
        </w:numPr>
        <w:spacing w:line="240" w:lineRule="auto"/>
        <w:ind w:right="-15"/>
        <w:rPr>
          <w:bCs/>
          <w:szCs w:val="20"/>
        </w:rPr>
      </w:pPr>
      <w:r w:rsidRPr="003B7D86">
        <w:rPr>
          <w:bCs/>
          <w:szCs w:val="20"/>
        </w:rPr>
        <w:t xml:space="preserve">náležite zdokladovaný a podpísaný cestovný príkaz odovzdá zamestnanec ekonómke školy, ktorá vykoná kontrolu cestovných dokladov (lístkov) a kontrolu vyúčtovania, príkaz podpíše a po schválení riaditeľkou školy zrealizuje výplatu cestovných náhrad. </w:t>
      </w:r>
    </w:p>
    <w:p w14:paraId="139B0AD6" w14:textId="77777777" w:rsidR="003B7D86" w:rsidRPr="003B7D86" w:rsidRDefault="003B7D86">
      <w:pPr>
        <w:numPr>
          <w:ilvl w:val="0"/>
          <w:numId w:val="53"/>
        </w:numPr>
        <w:spacing w:line="240" w:lineRule="auto"/>
        <w:ind w:right="-15"/>
        <w:rPr>
          <w:bCs/>
          <w:szCs w:val="20"/>
        </w:rPr>
      </w:pPr>
      <w:r w:rsidRPr="003B7D86">
        <w:rPr>
          <w:bCs/>
          <w:szCs w:val="20"/>
        </w:rPr>
        <w:t xml:space="preserve">Cestné motorové vozidlo môžu zamestnanci použiť na pracovnú cestu len na základe osobitnej písomnej dohody - </w:t>
      </w:r>
      <w:r w:rsidRPr="003B7D86">
        <w:rPr>
          <w:bCs/>
          <w:i/>
          <w:szCs w:val="20"/>
        </w:rPr>
        <w:t>príloha č. 5</w:t>
      </w:r>
      <w:r w:rsidRPr="003B7D86">
        <w:rPr>
          <w:bCs/>
          <w:szCs w:val="20"/>
        </w:rPr>
        <w:t xml:space="preserve"> – </w:t>
      </w:r>
      <w:r w:rsidRPr="003B7D86">
        <w:rPr>
          <w:bCs/>
          <w:i/>
          <w:szCs w:val="20"/>
        </w:rPr>
        <w:t xml:space="preserve">Dohoda o použití cestného motorového vozidla na pracovnú cestu. </w:t>
      </w:r>
    </w:p>
    <w:p w14:paraId="3DFB5D7A" w14:textId="77777777" w:rsidR="003B7D86" w:rsidRPr="003B7D86" w:rsidRDefault="003B7D86">
      <w:pPr>
        <w:numPr>
          <w:ilvl w:val="0"/>
          <w:numId w:val="53"/>
        </w:numPr>
        <w:spacing w:line="240" w:lineRule="auto"/>
        <w:ind w:right="-15"/>
        <w:rPr>
          <w:bCs/>
          <w:szCs w:val="20"/>
        </w:rPr>
      </w:pPr>
      <w:r w:rsidRPr="003B7D86">
        <w:rPr>
          <w:bCs/>
          <w:szCs w:val="20"/>
        </w:rPr>
        <w:t xml:space="preserve">Použitie cestného motorového vozidla na pracovnú cestu bez povolenia a podpísaní </w:t>
      </w:r>
      <w:r w:rsidRPr="003B7D86">
        <w:rPr>
          <w:bCs/>
          <w:i/>
          <w:szCs w:val="20"/>
        </w:rPr>
        <w:t>Dohody medzi zamestnancom a zamestnávateľom k použitiu cestného motorového vozidla na pracovnú cestu</w:t>
      </w:r>
      <w:r w:rsidRPr="003B7D86">
        <w:rPr>
          <w:bCs/>
          <w:szCs w:val="20"/>
        </w:rPr>
        <w:t xml:space="preserve"> sa považuje za porušenie pracovnej disciplíny  zo strany zamestnanca. </w:t>
      </w:r>
    </w:p>
    <w:p w14:paraId="6F3DF1D3" w14:textId="77777777" w:rsidR="003B7D86" w:rsidRPr="003B7D86" w:rsidRDefault="003B7D86">
      <w:pPr>
        <w:numPr>
          <w:ilvl w:val="0"/>
          <w:numId w:val="53"/>
        </w:numPr>
        <w:spacing w:line="240" w:lineRule="auto"/>
        <w:ind w:right="-15"/>
        <w:rPr>
          <w:bCs/>
          <w:szCs w:val="20"/>
        </w:rPr>
      </w:pPr>
      <w:r w:rsidRPr="003B7D86">
        <w:rPr>
          <w:bCs/>
          <w:szCs w:val="20"/>
        </w:rPr>
        <w:t>V Dohode k použitiu cestného motorového vozidla je potrebné vždy dohodnúť aj spôsob úhrady cestovného za použite motorového vozidla. Cena podľa § 7 ods. 1 sa poskytne zamestnancovi len v prípade, ak použije motorové vozidlo na pracovnú cestu na osobitnú žiadosť zamestnávateľa, v ostatných prípadoch sa použije náhrada podľa § 7 ods. 10 zákona č. 283/2002 Z. z. o cestovných náhradách.</w:t>
      </w:r>
    </w:p>
    <w:p w14:paraId="36732A0F" w14:textId="77777777" w:rsidR="003B7D86" w:rsidRPr="003B7D86" w:rsidRDefault="003B7D86">
      <w:pPr>
        <w:numPr>
          <w:ilvl w:val="0"/>
          <w:numId w:val="53"/>
        </w:numPr>
        <w:spacing w:line="240" w:lineRule="auto"/>
        <w:ind w:right="-15"/>
        <w:rPr>
          <w:bCs/>
          <w:szCs w:val="20"/>
        </w:rPr>
      </w:pPr>
      <w:r w:rsidRPr="003B7D86">
        <w:rPr>
          <w:bCs/>
          <w:szCs w:val="20"/>
        </w:rPr>
        <w:t xml:space="preserve">Cestovné náhrady za použitie cestného motorového vozidla sa vyplácajú v cene cestovného lístka  za najazdenú vzdialenosť ako jednosmerné obyčajné cestovné v prípade, ak sa motorové vozidlo použije na žiadosť zamestnanca. </w:t>
      </w:r>
    </w:p>
    <w:p w14:paraId="7B214568" w14:textId="77777777" w:rsidR="003B7D86" w:rsidRPr="003B7D86" w:rsidRDefault="003B7D86">
      <w:pPr>
        <w:numPr>
          <w:ilvl w:val="0"/>
          <w:numId w:val="53"/>
        </w:numPr>
        <w:spacing w:line="240" w:lineRule="auto"/>
        <w:ind w:right="-15"/>
        <w:rPr>
          <w:bCs/>
          <w:szCs w:val="20"/>
        </w:rPr>
      </w:pPr>
      <w:r w:rsidRPr="003B7D86">
        <w:rPr>
          <w:bCs/>
          <w:szCs w:val="20"/>
        </w:rPr>
        <w:t xml:space="preserve">Zamestnávateľ poskytne zamestnancovi preddavok na pracovnú cestu na základe jeho žiadosti vo výške predpokladaných výdavkov pracovnej cesty. Poskytnutý preddavok sa vyznačí na cestovnom príkaze zamestnanca.  Preddavok vypláca ekonómka školy. </w:t>
      </w:r>
    </w:p>
    <w:p w14:paraId="46709D51" w14:textId="77777777" w:rsidR="003B7D86" w:rsidRPr="003B7D86" w:rsidRDefault="003B7D86">
      <w:pPr>
        <w:numPr>
          <w:ilvl w:val="0"/>
          <w:numId w:val="53"/>
        </w:numPr>
        <w:spacing w:line="240" w:lineRule="auto"/>
        <w:ind w:right="-15"/>
        <w:rPr>
          <w:bCs/>
          <w:szCs w:val="20"/>
        </w:rPr>
      </w:pPr>
      <w:r w:rsidRPr="003B7D86">
        <w:rPr>
          <w:bCs/>
          <w:szCs w:val="20"/>
        </w:rPr>
        <w:t xml:space="preserve">Originál cestovného príkazu ostáva u ekonómky školy. Ak zamestnanec potrebuje na pracovnej ceste cestovný príkaz, vyhotoví sa mu kópia pred nástupom na  pracovnú cestu. </w:t>
      </w:r>
    </w:p>
    <w:p w14:paraId="6950140D" w14:textId="77777777" w:rsidR="003B7D86" w:rsidRPr="003B7D86" w:rsidRDefault="003B7D86">
      <w:pPr>
        <w:numPr>
          <w:ilvl w:val="0"/>
          <w:numId w:val="53"/>
        </w:numPr>
        <w:spacing w:line="240" w:lineRule="auto"/>
        <w:ind w:right="-15"/>
        <w:rPr>
          <w:bCs/>
          <w:szCs w:val="20"/>
        </w:rPr>
      </w:pPr>
      <w:r w:rsidRPr="003B7D86">
        <w:rPr>
          <w:bCs/>
          <w:szCs w:val="20"/>
        </w:rPr>
        <w:t xml:space="preserve">Pri vyúčtovaní cestovných náhrad sa použije vždy cena cestovného lístka, ktoré predloží zamestnanec  a zodpovedá podmienkam pracovnej cesty. </w:t>
      </w:r>
    </w:p>
    <w:p w14:paraId="401E1894" w14:textId="77777777" w:rsidR="003B7D86" w:rsidRPr="003B7D86" w:rsidRDefault="003B7D86">
      <w:pPr>
        <w:numPr>
          <w:ilvl w:val="0"/>
          <w:numId w:val="53"/>
        </w:numPr>
        <w:spacing w:line="240" w:lineRule="auto"/>
        <w:ind w:right="-15"/>
        <w:rPr>
          <w:bCs/>
          <w:szCs w:val="20"/>
        </w:rPr>
      </w:pPr>
      <w:r w:rsidRPr="003B7D86">
        <w:rPr>
          <w:bCs/>
          <w:szCs w:val="20"/>
        </w:rPr>
        <w:t xml:space="preserve">Ak cestovný lístok zamestnancom predložený nebol, zamestnávateľ môže odsúhlasiť prihliadanie na podmienok pracovnej cesty, a použiť cenu cestovného lístka v zmysle cenového výmeru samosprávneho kraja. Na takéto prihliadanie zamestnanec má nárok v prípade straty cestovného lístka preukázaného hlásením na polícii (krádež dokladov, tašky, atď.) maximálne tri krát v kalendárnom roku. </w:t>
      </w:r>
    </w:p>
    <w:p w14:paraId="5DA1C825" w14:textId="77777777" w:rsidR="003B7D86" w:rsidRPr="003B7D86" w:rsidRDefault="003B7D86">
      <w:pPr>
        <w:numPr>
          <w:ilvl w:val="0"/>
          <w:numId w:val="53"/>
        </w:numPr>
        <w:spacing w:line="240" w:lineRule="auto"/>
        <w:ind w:right="-15"/>
        <w:rPr>
          <w:bCs/>
          <w:szCs w:val="20"/>
        </w:rPr>
      </w:pPr>
      <w:r w:rsidRPr="003B7D86">
        <w:rPr>
          <w:bCs/>
          <w:szCs w:val="20"/>
        </w:rPr>
        <w:t>Zamestnancovi patrí na pracovnej ceste stravné podľa trvania pracovnej cesty</w:t>
      </w:r>
    </w:p>
    <w:p w14:paraId="2288203D" w14:textId="77777777" w:rsidR="003B7D86" w:rsidRPr="003B7D86" w:rsidRDefault="003B7D86">
      <w:pPr>
        <w:numPr>
          <w:ilvl w:val="0"/>
          <w:numId w:val="55"/>
        </w:numPr>
        <w:spacing w:line="240" w:lineRule="auto"/>
        <w:ind w:right="-15"/>
        <w:rPr>
          <w:bCs/>
          <w:szCs w:val="20"/>
        </w:rPr>
      </w:pPr>
      <w:r w:rsidRPr="003B7D86">
        <w:rPr>
          <w:bCs/>
          <w:szCs w:val="20"/>
        </w:rPr>
        <w:t xml:space="preserve">pre časové pásmo 5 až 12 hodín  </w:t>
      </w:r>
      <w:r w:rsidRPr="003B7D86">
        <w:rPr>
          <w:bCs/>
          <w:szCs w:val="20"/>
        </w:rPr>
        <w:tab/>
        <w:t xml:space="preserve">  </w:t>
      </w:r>
    </w:p>
    <w:p w14:paraId="5B49941B" w14:textId="77777777" w:rsidR="003B7D86" w:rsidRPr="003B7D86" w:rsidRDefault="003B7D86">
      <w:pPr>
        <w:numPr>
          <w:ilvl w:val="0"/>
          <w:numId w:val="55"/>
        </w:numPr>
        <w:spacing w:line="240" w:lineRule="auto"/>
        <w:ind w:right="-15"/>
        <w:rPr>
          <w:bCs/>
          <w:szCs w:val="20"/>
        </w:rPr>
      </w:pPr>
      <w:r w:rsidRPr="003B7D86">
        <w:rPr>
          <w:bCs/>
          <w:szCs w:val="20"/>
        </w:rPr>
        <w:t xml:space="preserve">pre časové pásmo 12 až 18 hodín </w:t>
      </w:r>
      <w:r w:rsidRPr="003B7D86">
        <w:rPr>
          <w:bCs/>
          <w:szCs w:val="20"/>
        </w:rPr>
        <w:tab/>
        <w:t xml:space="preserve">  </w:t>
      </w:r>
    </w:p>
    <w:p w14:paraId="30C3C8BE" w14:textId="77777777" w:rsidR="003B7D86" w:rsidRPr="003B7D86" w:rsidRDefault="003B7D86">
      <w:pPr>
        <w:numPr>
          <w:ilvl w:val="0"/>
          <w:numId w:val="55"/>
        </w:numPr>
        <w:spacing w:line="240" w:lineRule="auto"/>
        <w:ind w:right="-15"/>
        <w:rPr>
          <w:bCs/>
          <w:szCs w:val="20"/>
        </w:rPr>
      </w:pPr>
      <w:r w:rsidRPr="003B7D86">
        <w:rPr>
          <w:bCs/>
          <w:szCs w:val="20"/>
        </w:rPr>
        <w:t xml:space="preserve">pre časové pásmo nad 18 hodín </w:t>
      </w:r>
    </w:p>
    <w:p w14:paraId="61F9014E" w14:textId="77777777" w:rsidR="003B7D86" w:rsidRPr="003B7D86" w:rsidRDefault="003B7D86" w:rsidP="003B7D86">
      <w:pPr>
        <w:spacing w:line="240" w:lineRule="auto"/>
        <w:ind w:left="10" w:right="-15" w:hanging="10"/>
        <w:rPr>
          <w:bCs/>
          <w:szCs w:val="20"/>
        </w:rPr>
      </w:pPr>
      <w:r w:rsidRPr="003B7D86">
        <w:rPr>
          <w:bCs/>
          <w:szCs w:val="20"/>
        </w:rPr>
        <w:t xml:space="preserve">     Toto stravné zamestnanec nezdokladuje. </w:t>
      </w:r>
    </w:p>
    <w:p w14:paraId="28B3F6D6" w14:textId="77777777" w:rsidR="003B7D86" w:rsidRPr="003B7D86" w:rsidRDefault="003B7D86" w:rsidP="003B7D86">
      <w:pPr>
        <w:spacing w:line="240" w:lineRule="auto"/>
        <w:ind w:left="10" w:right="-15" w:hanging="10"/>
        <w:rPr>
          <w:bCs/>
          <w:szCs w:val="20"/>
        </w:rPr>
      </w:pPr>
    </w:p>
    <w:p w14:paraId="1B113FFE" w14:textId="77777777" w:rsidR="003B7D86" w:rsidRPr="003B7D86" w:rsidRDefault="003B7D86" w:rsidP="003B7D86">
      <w:pPr>
        <w:spacing w:line="240" w:lineRule="auto"/>
        <w:ind w:left="10" w:right="-15" w:hanging="10"/>
        <w:rPr>
          <w:bCs/>
          <w:szCs w:val="20"/>
        </w:rPr>
      </w:pPr>
    </w:p>
    <w:p w14:paraId="7FD0BB5A" w14:textId="77777777" w:rsidR="003B7D86" w:rsidRPr="003B7D86" w:rsidRDefault="003B7D86" w:rsidP="003B7D86">
      <w:pPr>
        <w:spacing w:line="240" w:lineRule="auto"/>
        <w:ind w:left="10" w:right="-15" w:hanging="10"/>
        <w:rPr>
          <w:bCs/>
          <w:szCs w:val="20"/>
        </w:rPr>
      </w:pPr>
    </w:p>
    <w:p w14:paraId="05B061DC" w14:textId="77777777" w:rsidR="003B7D86" w:rsidRPr="003B7D86" w:rsidRDefault="003B7D86" w:rsidP="003B7D86">
      <w:pPr>
        <w:spacing w:line="240" w:lineRule="auto"/>
        <w:ind w:left="10" w:right="-15" w:hanging="10"/>
        <w:jc w:val="center"/>
        <w:rPr>
          <w:b/>
          <w:sz w:val="22"/>
        </w:rPr>
      </w:pPr>
    </w:p>
    <w:p w14:paraId="6D23A2C3" w14:textId="671F794D" w:rsidR="00217D38" w:rsidRDefault="000B4389" w:rsidP="004741E0">
      <w:pPr>
        <w:spacing w:line="240" w:lineRule="auto"/>
        <w:ind w:left="10" w:right="-15" w:hanging="10"/>
        <w:jc w:val="center"/>
      </w:pPr>
      <w:r>
        <w:rPr>
          <w:b/>
        </w:rPr>
        <w:t>VIII.  časť</w:t>
      </w:r>
    </w:p>
    <w:p w14:paraId="0B2801BD" w14:textId="77777777" w:rsidR="00217D38" w:rsidRDefault="000B4389">
      <w:pPr>
        <w:spacing w:after="41" w:line="250" w:lineRule="auto"/>
        <w:ind w:left="-5" w:right="-15" w:hanging="10"/>
        <w:jc w:val="left"/>
      </w:pPr>
      <w:r>
        <w:rPr>
          <w:b/>
        </w:rPr>
        <w:t xml:space="preserve">   </w:t>
      </w:r>
      <w:r>
        <w:rPr>
          <w:b/>
        </w:rPr>
        <w:tab/>
        <w:t xml:space="preserve"> </w:t>
      </w:r>
      <w:r>
        <w:rPr>
          <w:b/>
        </w:rPr>
        <w:tab/>
        <w:t xml:space="preserve"> </w:t>
      </w:r>
      <w:r>
        <w:rPr>
          <w:b/>
        </w:rPr>
        <w:tab/>
        <w:t xml:space="preserve"> </w:t>
      </w:r>
      <w:r>
        <w:rPr>
          <w:b/>
        </w:rPr>
        <w:tab/>
        <w:t xml:space="preserve"> </w:t>
      </w:r>
      <w:r>
        <w:rPr>
          <w:b/>
        </w:rPr>
        <w:tab/>
        <w:t xml:space="preserve">    Ochrana  práce </w:t>
      </w:r>
    </w:p>
    <w:p w14:paraId="18D75C8C" w14:textId="3B423259" w:rsidR="00217D38" w:rsidRPr="00C434CA" w:rsidRDefault="000B4389">
      <w:pPr>
        <w:spacing w:after="41" w:line="250" w:lineRule="auto"/>
        <w:ind w:left="-5" w:right="-15" w:hanging="10"/>
        <w:jc w:val="left"/>
        <w:rPr>
          <w:rFonts w:ascii="Times New Roman" w:hAnsi="Times New Roman" w:cs="Times New Roman"/>
          <w:sz w:val="22"/>
        </w:rPr>
      </w:pPr>
      <w:r w:rsidRPr="00C434CA">
        <w:rPr>
          <w:rFonts w:ascii="Times New Roman" w:hAnsi="Times New Roman" w:cs="Times New Roman"/>
          <w:b/>
          <w:sz w:val="22"/>
        </w:rPr>
        <w:t>Čl</w:t>
      </w:r>
      <w:r w:rsidR="000576EA">
        <w:rPr>
          <w:rFonts w:ascii="Times New Roman" w:hAnsi="Times New Roman" w:cs="Times New Roman"/>
          <w:b/>
          <w:sz w:val="22"/>
        </w:rPr>
        <w:t>ánok</w:t>
      </w:r>
      <w:r w:rsidR="001A23E2">
        <w:rPr>
          <w:rFonts w:ascii="Times New Roman" w:hAnsi="Times New Roman" w:cs="Times New Roman"/>
          <w:b/>
          <w:sz w:val="22"/>
        </w:rPr>
        <w:tab/>
      </w:r>
      <w:r w:rsidRPr="00C434CA">
        <w:rPr>
          <w:rFonts w:ascii="Times New Roman" w:hAnsi="Times New Roman" w:cs="Times New Roman"/>
          <w:b/>
          <w:sz w:val="22"/>
        </w:rPr>
        <w:t xml:space="preserve"> 24 </w:t>
      </w:r>
    </w:p>
    <w:p w14:paraId="7814B11A" w14:textId="77777777" w:rsidR="004741E0" w:rsidRPr="004741E0" w:rsidRDefault="004741E0" w:rsidP="004741E0">
      <w:pPr>
        <w:pStyle w:val="odsek"/>
        <w:numPr>
          <w:ilvl w:val="0"/>
          <w:numId w:val="0"/>
        </w:numPr>
        <w:ind w:left="391"/>
        <w:rPr>
          <w:b/>
        </w:rPr>
      </w:pPr>
      <w:r w:rsidRPr="004741E0">
        <w:rPr>
          <w:b/>
        </w:rPr>
        <w:t>Bezpečnosť a ochrana zdravia pri práci pri výchove a vyučovaní</w:t>
      </w:r>
    </w:p>
    <w:p w14:paraId="4CDB3532" w14:textId="01051BED" w:rsidR="004741E0" w:rsidRPr="004741E0" w:rsidRDefault="004741E0">
      <w:pPr>
        <w:pStyle w:val="odsek"/>
        <w:numPr>
          <w:ilvl w:val="0"/>
          <w:numId w:val="50"/>
        </w:numPr>
        <w:rPr>
          <w:rFonts w:ascii="Arial" w:hAnsi="Arial" w:cs="Arial"/>
          <w:bCs/>
          <w:sz w:val="20"/>
          <w:szCs w:val="20"/>
        </w:rPr>
      </w:pPr>
      <w:r w:rsidRPr="004741E0">
        <w:rPr>
          <w:rFonts w:ascii="Arial" w:hAnsi="Arial" w:cs="Arial"/>
          <w:bCs/>
          <w:sz w:val="20"/>
          <w:szCs w:val="20"/>
        </w:rPr>
        <w:t xml:space="preserve">Ochrana práce je neoddeliteľnou súčasťou pracovnoprávnych vzťahov. </w:t>
      </w:r>
    </w:p>
    <w:p w14:paraId="109497A8" w14:textId="77777777" w:rsidR="004741E0" w:rsidRPr="004741E0" w:rsidRDefault="004741E0">
      <w:pPr>
        <w:pStyle w:val="odsek"/>
        <w:numPr>
          <w:ilvl w:val="0"/>
          <w:numId w:val="50"/>
        </w:numPr>
        <w:rPr>
          <w:rFonts w:ascii="Arial" w:hAnsi="Arial" w:cs="Arial"/>
          <w:bCs/>
          <w:sz w:val="20"/>
          <w:szCs w:val="20"/>
        </w:rPr>
      </w:pPr>
      <w:r w:rsidRPr="004741E0">
        <w:rPr>
          <w:rFonts w:ascii="Arial" w:hAnsi="Arial" w:cs="Arial"/>
          <w:bCs/>
          <w:sz w:val="20"/>
          <w:szCs w:val="20"/>
        </w:rPr>
        <w:t xml:space="preserve">Úlohy školy v oblasti bezpečnosti a ochrany zdravia pri práci  a pracovnej zdravotnej služby sú zabezpečované  a kontrolované prostredníctvom technika BOZP formou externej spolupráce. </w:t>
      </w:r>
    </w:p>
    <w:p w14:paraId="2F8ACF5D" w14:textId="77777777" w:rsidR="004741E0" w:rsidRPr="004741E0" w:rsidRDefault="004741E0">
      <w:pPr>
        <w:pStyle w:val="odsek"/>
        <w:numPr>
          <w:ilvl w:val="0"/>
          <w:numId w:val="50"/>
        </w:numPr>
        <w:rPr>
          <w:rFonts w:ascii="Arial" w:hAnsi="Arial" w:cs="Arial"/>
          <w:bCs/>
          <w:sz w:val="20"/>
          <w:szCs w:val="20"/>
        </w:rPr>
      </w:pPr>
      <w:r w:rsidRPr="004741E0">
        <w:rPr>
          <w:rFonts w:ascii="Arial" w:hAnsi="Arial" w:cs="Arial"/>
          <w:bCs/>
          <w:sz w:val="20"/>
          <w:szCs w:val="20"/>
        </w:rPr>
        <w:t xml:space="preserve">Vnútorné predpisy k BOZP a PO vydáva zamestnávateľ na návrh technika BOZP a PO. </w:t>
      </w:r>
    </w:p>
    <w:p w14:paraId="7B41F9A0" w14:textId="77777777" w:rsidR="004741E0" w:rsidRPr="004741E0" w:rsidRDefault="004741E0">
      <w:pPr>
        <w:pStyle w:val="odsek"/>
        <w:numPr>
          <w:ilvl w:val="0"/>
          <w:numId w:val="50"/>
        </w:numPr>
        <w:rPr>
          <w:rFonts w:ascii="Arial" w:hAnsi="Arial" w:cs="Arial"/>
          <w:bCs/>
          <w:sz w:val="20"/>
          <w:szCs w:val="20"/>
        </w:rPr>
      </w:pPr>
      <w:r w:rsidRPr="004741E0">
        <w:rPr>
          <w:rFonts w:ascii="Arial" w:hAnsi="Arial" w:cs="Arial"/>
          <w:bCs/>
          <w:sz w:val="20"/>
          <w:szCs w:val="20"/>
        </w:rPr>
        <w:t>Zamestnanci sú povinní pri práci dbať o svoju bezpečnosť a zdravie a o bezpečnosť a zdravie osôb, ktorých sa ich činnosť týka. Sú povinní plniť úlohy v tejto oblasti, ktoré im vyplývajú z osobitných predpisov a opatrení zamestnávateľa, prijatých na bezpečnosť a ochranu zdravia a z opisu pracovných činností.</w:t>
      </w:r>
    </w:p>
    <w:p w14:paraId="44FC2504" w14:textId="77777777" w:rsidR="000B68B0" w:rsidRDefault="000B68B0">
      <w:pPr>
        <w:spacing w:after="51" w:line="240" w:lineRule="auto"/>
        <w:ind w:left="0" w:firstLine="0"/>
        <w:jc w:val="center"/>
      </w:pPr>
    </w:p>
    <w:p w14:paraId="1824DDB4" w14:textId="77777777" w:rsidR="00217D38" w:rsidRDefault="000B4389">
      <w:pPr>
        <w:spacing w:line="240" w:lineRule="auto"/>
        <w:ind w:left="10" w:right="-15" w:hanging="10"/>
        <w:jc w:val="center"/>
      </w:pPr>
      <w:r>
        <w:rPr>
          <w:b/>
        </w:rPr>
        <w:t xml:space="preserve">IX. časť </w:t>
      </w:r>
    </w:p>
    <w:p w14:paraId="5959EE4C" w14:textId="254B91BB" w:rsidR="00217D38" w:rsidRDefault="000B4389">
      <w:pPr>
        <w:spacing w:after="41" w:line="250" w:lineRule="auto"/>
        <w:ind w:left="-5" w:right="-15" w:hanging="10"/>
        <w:jc w:val="left"/>
      </w:pPr>
      <w:r>
        <w:rPr>
          <w:b/>
        </w:rPr>
        <w:t>Čl</w:t>
      </w:r>
      <w:r w:rsidR="004741E0">
        <w:rPr>
          <w:b/>
        </w:rPr>
        <w:t xml:space="preserve">nok </w:t>
      </w:r>
      <w:r>
        <w:rPr>
          <w:b/>
        </w:rPr>
        <w:t xml:space="preserve"> 25 </w:t>
      </w:r>
    </w:p>
    <w:p w14:paraId="6A17C461" w14:textId="77777777" w:rsidR="00217D38" w:rsidRDefault="000B4389">
      <w:pPr>
        <w:spacing w:after="41" w:line="250" w:lineRule="auto"/>
        <w:ind w:left="-5" w:right="-15" w:hanging="10"/>
        <w:jc w:val="left"/>
      </w:pPr>
      <w:r>
        <w:rPr>
          <w:b/>
        </w:rPr>
        <w:t xml:space="preserve">Sociálna politika a starostlivosť o zamestnancov   </w:t>
      </w:r>
    </w:p>
    <w:p w14:paraId="2CD5B739" w14:textId="13A30D82" w:rsidR="00217D38" w:rsidRDefault="000B4389">
      <w:pPr>
        <w:numPr>
          <w:ilvl w:val="0"/>
          <w:numId w:val="33"/>
        </w:numPr>
      </w:pPr>
      <w:r>
        <w:t>Starostlivosť o pracovné podmienky a životné podmienky zamestnancov upravuje § 151 až § 176 ZP</w:t>
      </w:r>
      <w:r w:rsidR="004741E0">
        <w:t xml:space="preserve"> a kolektívna zmluva.</w:t>
      </w:r>
    </w:p>
    <w:p w14:paraId="1DE2D476" w14:textId="1BB33FB5" w:rsidR="00217D38" w:rsidRDefault="000B4389" w:rsidP="00796AD4">
      <w:pPr>
        <w:ind w:left="427" w:firstLine="0"/>
      </w:pPr>
      <w:r>
        <w:t xml:space="preserve">. </w:t>
      </w:r>
    </w:p>
    <w:p w14:paraId="21FD62AC" w14:textId="77777777" w:rsidR="00217D38" w:rsidRDefault="000B4389">
      <w:pPr>
        <w:numPr>
          <w:ilvl w:val="0"/>
          <w:numId w:val="33"/>
        </w:numPr>
      </w:pPr>
      <w:r>
        <w:t xml:space="preserve">Zamestnávateľ zabezpečí  zamestnancom vo všetkých zmenách stravovanie zodpovedajúce zásadám správnej výživy formou </w:t>
      </w:r>
      <w:r w:rsidRPr="00EC64D8">
        <w:rPr>
          <w:b/>
          <w:color w:val="auto"/>
        </w:rPr>
        <w:t>stravovacích kariet</w:t>
      </w:r>
      <w:r>
        <w:rPr>
          <w:color w:val="00B050"/>
        </w:rPr>
        <w:t>.</w:t>
      </w:r>
      <w:r>
        <w:t xml:space="preserve"> Na účely stravovania sa za pracovnú zmenu považuje výkon práce dlhší ako štyri hodiny.  </w:t>
      </w:r>
    </w:p>
    <w:p w14:paraId="10BF35FB" w14:textId="77777777" w:rsidR="00217D38" w:rsidRDefault="000B4389">
      <w:pPr>
        <w:numPr>
          <w:ilvl w:val="0"/>
          <w:numId w:val="33"/>
        </w:numPr>
      </w:pPr>
      <w:r>
        <w:t xml:space="preserve">Zamestnávateľ sa stará o prehlbovanie kvalifikácie zamestnancov alebo o jej zvyšovanie. Zamestnávateľ prerokuje so zástupcami zamestnancov opatrenia zamerané na starostlivosť o kvalifikácii zamestnancov, jej prehlbovanie a zvyšovanie.  </w:t>
      </w:r>
    </w:p>
    <w:p w14:paraId="5101A162" w14:textId="77777777" w:rsidR="00217D38" w:rsidRDefault="000B4389">
      <w:pPr>
        <w:numPr>
          <w:ilvl w:val="0"/>
          <w:numId w:val="33"/>
        </w:numPr>
      </w:pPr>
      <w:r>
        <w:t xml:space="preserve">Zabezpečenie zamestnanca pri dočasnej pracovnej neschopnosti pre chorobu, úraz, pri tehotenstve, materstve a rodičovstve, zabezpečenie zamestnanca v starobe, pri invalidite, čiastočnej invalidite, zabezpečenie pozostalých pri úmrtí zamestnanca a preventívnu a liečebnú starostlivosť upravujú osobitné predpisy. </w:t>
      </w:r>
    </w:p>
    <w:p w14:paraId="46990B76" w14:textId="77777777" w:rsidR="00217D38" w:rsidRDefault="000B4389">
      <w:pPr>
        <w:numPr>
          <w:ilvl w:val="0"/>
          <w:numId w:val="33"/>
        </w:numPr>
      </w:pPr>
      <w:r>
        <w:t xml:space="preserve">Ak sa zamestnanec vráti do práce po skončení výkonu verejnej funkcie alebo činnosti pre odborovú organizáciu, po školení alebo po skončení mimoriadnej služby alebo alternatívnej  služby alebo zamestnankyňa (zamestnanec) po skončení materskej dovolenky alebo rodičovskej dovolenky (§ 166 ods. 1 ZP) alebo ak sa zamestnanec vráti do práce po skončení dočasnej pracovnej neschopnosti alebo karantény (karanténneho opatrenia), zamestnávateľ ich zaradí na ich pôvodnú prácu a pracovisko. Ak to nie je možné, preto, že táto práca sa nevykonáva alebo pracovisko je zrušené, zamestnávateľ ich  zaradí na inú prácu zodpovedajúcu ich pracovnej zmluve.     </w:t>
      </w:r>
    </w:p>
    <w:p w14:paraId="1E536A5A" w14:textId="44AD1A64" w:rsidR="00217D38" w:rsidRDefault="00217D38">
      <w:pPr>
        <w:spacing w:after="6" w:line="240" w:lineRule="auto"/>
        <w:ind w:left="0" w:firstLine="0"/>
        <w:jc w:val="left"/>
      </w:pPr>
    </w:p>
    <w:p w14:paraId="0123C3A2" w14:textId="4A21B755" w:rsidR="00217D38" w:rsidRPr="00763777" w:rsidRDefault="00763777">
      <w:pPr>
        <w:spacing w:after="41" w:line="250" w:lineRule="auto"/>
        <w:ind w:left="-5" w:right="-15" w:hanging="10"/>
        <w:jc w:val="left"/>
        <w:rPr>
          <w:rFonts w:ascii="Times New Roman" w:hAnsi="Times New Roman" w:cs="Times New Roman"/>
          <w:sz w:val="22"/>
        </w:rPr>
      </w:pPr>
      <w:r>
        <w:rPr>
          <w:rFonts w:ascii="Times New Roman" w:hAnsi="Times New Roman" w:cs="Times New Roman"/>
          <w:b/>
          <w:sz w:val="22"/>
        </w:rPr>
        <w:t>Čl</w:t>
      </w:r>
      <w:r w:rsidR="00796AD4">
        <w:rPr>
          <w:rFonts w:ascii="Times New Roman" w:hAnsi="Times New Roman" w:cs="Times New Roman"/>
          <w:b/>
          <w:sz w:val="22"/>
        </w:rPr>
        <w:t>ánok</w:t>
      </w:r>
      <w:r>
        <w:rPr>
          <w:rFonts w:ascii="Times New Roman" w:hAnsi="Times New Roman" w:cs="Times New Roman"/>
          <w:b/>
          <w:sz w:val="22"/>
        </w:rPr>
        <w:t xml:space="preserve"> 25</w:t>
      </w:r>
      <w:r w:rsidR="00C65F74">
        <w:rPr>
          <w:rFonts w:ascii="Times New Roman" w:hAnsi="Times New Roman" w:cs="Times New Roman"/>
          <w:b/>
          <w:sz w:val="22"/>
        </w:rPr>
        <w:t>a</w:t>
      </w:r>
    </w:p>
    <w:p w14:paraId="5414D586" w14:textId="77777777" w:rsidR="00217D38" w:rsidRDefault="000B4389">
      <w:pPr>
        <w:spacing w:after="41" w:line="250" w:lineRule="auto"/>
        <w:ind w:left="-5" w:right="-15" w:hanging="10"/>
        <w:jc w:val="left"/>
      </w:pPr>
      <w:r>
        <w:rPr>
          <w:b/>
        </w:rPr>
        <w:t xml:space="preserve">Starostlivosť o pedagogických a odborných zamestnancoch  </w:t>
      </w:r>
    </w:p>
    <w:p w14:paraId="3E504DF2" w14:textId="77777777" w:rsidR="00217D38" w:rsidRDefault="000B4389">
      <w:pPr>
        <w:numPr>
          <w:ilvl w:val="0"/>
          <w:numId w:val="34"/>
        </w:numPr>
      </w:pPr>
      <w:r>
        <w:t xml:space="preserve">Osobitnú starostlivosť o pedagogického a odborného zamestnanca ustanovuje § 79 a § 82 zákona  č. 138/2019  Z. z.  </w:t>
      </w:r>
    </w:p>
    <w:p w14:paraId="29CB212B" w14:textId="77777777" w:rsidR="00217D38" w:rsidRDefault="000B4389">
      <w:pPr>
        <w:numPr>
          <w:ilvl w:val="0"/>
          <w:numId w:val="34"/>
        </w:numPr>
      </w:pPr>
      <w:r>
        <w:t xml:space="preserve">Zamestnávateľ najmenej jedenkrát ročne zabezpečí pedagogickým zamestnancom a odborným zamestnancom v pracovnom čase preventívne psychologické poradenstvo a umožní im absolvovať poradenstvo zamerané na predchádzanie a zvládanie agresivity, sebapoznanie a riešenie konfliktov.  </w:t>
      </w:r>
    </w:p>
    <w:p w14:paraId="70C449CE" w14:textId="77777777" w:rsidR="00217D38" w:rsidRDefault="000B4389">
      <w:pPr>
        <w:numPr>
          <w:ilvl w:val="0"/>
          <w:numId w:val="34"/>
        </w:numPr>
      </w:pPr>
      <w:r>
        <w:t xml:space="preserve">Zamestnávateľ zabezpečí pedagogickým a odborným zamestnancom výkon práv na profesijný rozvoj.  </w:t>
      </w:r>
    </w:p>
    <w:p w14:paraId="35506636" w14:textId="77777777" w:rsidR="00217D38" w:rsidRDefault="000B4389">
      <w:pPr>
        <w:numPr>
          <w:ilvl w:val="0"/>
          <w:numId w:val="34"/>
        </w:numPr>
      </w:pPr>
      <w:r>
        <w:t xml:space="preserve">Pedagogickému zamestnancovi a odbornému zamestnancovi patrí pracovné voľno s náhradou funkčného platu v rozsahu </w:t>
      </w:r>
    </w:p>
    <w:p w14:paraId="686E018D" w14:textId="77777777" w:rsidR="00217D38" w:rsidRDefault="000B4389">
      <w:pPr>
        <w:numPr>
          <w:ilvl w:val="1"/>
          <w:numId w:val="35"/>
        </w:numPr>
      </w:pPr>
      <w:r>
        <w:t xml:space="preserve">päť pracovných dní v kalendárnom roku na profesijný rozvoj podľa § 40 ods. 3 písm. a) a b) zákona č. 138/2019 Z. z.,  </w:t>
      </w:r>
    </w:p>
    <w:p w14:paraId="5F3E798E" w14:textId="77777777" w:rsidR="00217D38" w:rsidRDefault="000B4389">
      <w:pPr>
        <w:numPr>
          <w:ilvl w:val="1"/>
          <w:numId w:val="35"/>
        </w:numPr>
      </w:pPr>
      <w:r>
        <w:t xml:space="preserve">ďalších päť pracovných dní na prípravu a vykonanie prvej atestácie alebo druhej atestácie, </w:t>
      </w:r>
    </w:p>
    <w:p w14:paraId="7ACA15AC" w14:textId="77777777" w:rsidR="00217D38" w:rsidRDefault="000B4389">
      <w:pPr>
        <w:numPr>
          <w:ilvl w:val="1"/>
          <w:numId w:val="35"/>
        </w:numPr>
      </w:pPr>
      <w:r>
        <w:t xml:space="preserve">ďalších päť pracovných dní na účasť na rozširujúcom module funkčného vzdelávania, ak ide o riaditeľa, vedúceho pedagogického zamestnanca a vedúceho odborného zamestnanca.  </w:t>
      </w:r>
    </w:p>
    <w:p w14:paraId="35AE6690" w14:textId="77777777" w:rsidR="00217D38" w:rsidRDefault="000B4389">
      <w:pPr>
        <w:numPr>
          <w:ilvl w:val="0"/>
          <w:numId w:val="34"/>
        </w:numPr>
      </w:pPr>
      <w:r>
        <w:t xml:space="preserve">Ak trvá pracovný pomer pedagogického zamestnanca alebo odborného zamestnanca kratšie ako jeden kalendárny rok, vzniká mu za každý kalendárny mesiac trvania pracovného pomeru nárok na pol dňa pracovného voľna.   </w:t>
      </w:r>
    </w:p>
    <w:p w14:paraId="7EA17E8C" w14:textId="77777777" w:rsidR="00217D38" w:rsidRDefault="000B4389">
      <w:pPr>
        <w:numPr>
          <w:ilvl w:val="0"/>
          <w:numId w:val="34"/>
        </w:numPr>
      </w:pPr>
      <w:r>
        <w:t xml:space="preserve">Pracovné voľno čerpá pedagogický zamestnanec alebo odborný zamestnanec po dohode so zamestnávateľom.  </w:t>
      </w:r>
    </w:p>
    <w:p w14:paraId="1480B1B4" w14:textId="77777777" w:rsidR="00217D38" w:rsidRDefault="000B4389">
      <w:pPr>
        <w:numPr>
          <w:ilvl w:val="0"/>
          <w:numId w:val="34"/>
        </w:numPr>
      </w:pPr>
      <w:r>
        <w:t xml:space="preserve">Pedagogickému zamestnancovi a odbornému zamestnancovi zamestnávateľ povolí prerušenie výkonu pracovnej činnosti najviac na jeden školský rok, ak pedagogický zamestnanec alebo odborný zamestnanec vykonával pracovnú činnosť nepretržite najmenej desať rokov. Pedagogickému zamestnancovi alebo odbornému zamestnancovi za čas prerušenia výkonu pracovnej činnosti nepatrí mzda alebo plat. </w:t>
      </w:r>
    </w:p>
    <w:p w14:paraId="282E0F26" w14:textId="77777777" w:rsidR="00217D38" w:rsidRDefault="000B4389">
      <w:pPr>
        <w:numPr>
          <w:ilvl w:val="0"/>
          <w:numId w:val="34"/>
        </w:numPr>
      </w:pPr>
      <w:r>
        <w:t xml:space="preserve">Pedagogický zamestnanec a odborný zamestnanec môže počas prerušenia výkonu pracovnej činnosti z dôvodu materskej dovolenky, rodičovskej dovolenky, alebo pri prerušení pracovnej činnosti  po dohode s riaditeľom absolvovať vzdelávanie alebo vykonať atestáciu. </w:t>
      </w:r>
    </w:p>
    <w:p w14:paraId="0A07E698" w14:textId="77777777" w:rsidR="00217D38" w:rsidRDefault="000B4389">
      <w:pPr>
        <w:numPr>
          <w:ilvl w:val="0"/>
          <w:numId w:val="34"/>
        </w:numPr>
      </w:pPr>
      <w:r>
        <w:t xml:space="preserve">Pracovný pomer pedagogického zamestnanca a odborného zamestnanca sa skončí najneskôr uplynutím školského roka, v ktorom dovŕšil 65 rokov veku; ak ide o riaditeľa, uplynutím funkčného obdobia, v ktorom dovŕšil 65 rokov veku.  </w:t>
      </w:r>
    </w:p>
    <w:p w14:paraId="6C261B20" w14:textId="77777777" w:rsidR="00217D38" w:rsidRDefault="000B4389">
      <w:pPr>
        <w:numPr>
          <w:ilvl w:val="0"/>
          <w:numId w:val="34"/>
        </w:numPr>
      </w:pPr>
      <w:r>
        <w:t xml:space="preserve">Zamestnávateľ koordinuje a zabezpečuje profesijný rozvoj zamestnancov podľa ročného plánu vzdelávania pedagogických a odborných zamestnancov v zmysle § 40 ods. 5 zákona č. 138/2019 Z. z. a vydáva plán profesijného rozvoja v zmysle § 40 ods. 4 zákona č.  138/2019 Z. z. po prerokovaní so zriaďovateľom, zástupcami zamestnancov, a v pedagogickej rade.  </w:t>
      </w:r>
    </w:p>
    <w:p w14:paraId="0CEB8686" w14:textId="77777777" w:rsidR="00217D38" w:rsidRDefault="000B4389">
      <w:pPr>
        <w:numPr>
          <w:ilvl w:val="0"/>
          <w:numId w:val="34"/>
        </w:numPr>
      </w:pPr>
      <w:r>
        <w:t xml:space="preserve">Zamestnávateľ zabezpečuje a poskytuje pedagogickým a odborným zamestnancom aktualizačné vzdelávanie v zmysle § 57 a   zákona č. 138/2019 Z. z. a vydáva potvrdenie </w:t>
      </w:r>
    </w:p>
    <w:p w14:paraId="42948BBC" w14:textId="77777777" w:rsidR="00217D38" w:rsidRDefault="000B4389">
      <w:pPr>
        <w:ind w:left="427" w:firstLine="0"/>
      </w:pPr>
      <w:r>
        <w:t xml:space="preserve">o aktualizačnom vzdelávaní. Aktualizačné vzdelávanie zabezpečuje  podľa potrieb školy na  </w:t>
      </w:r>
    </w:p>
    <w:p w14:paraId="1D2E805D" w14:textId="1BFF3300" w:rsidR="00C65F74" w:rsidRDefault="000B4389">
      <w:pPr>
        <w:pStyle w:val="Odsekzoznamu"/>
        <w:numPr>
          <w:ilvl w:val="1"/>
          <w:numId w:val="30"/>
        </w:numPr>
        <w:spacing w:after="0" w:line="276" w:lineRule="auto"/>
      </w:pPr>
      <w:r>
        <w:t xml:space="preserve">udržiavanie alebo obnovovanie profesijných kompetencií potrebných na výkon pracovnej činnosti, </w:t>
      </w:r>
    </w:p>
    <w:p w14:paraId="183504C8" w14:textId="621D6813" w:rsidR="00217D38" w:rsidRDefault="000B4389">
      <w:pPr>
        <w:pStyle w:val="Odsekzoznamu"/>
        <w:numPr>
          <w:ilvl w:val="1"/>
          <w:numId w:val="30"/>
        </w:numPr>
        <w:spacing w:after="0" w:line="276" w:lineRule="auto"/>
      </w:pPr>
      <w:r>
        <w:t xml:space="preserve">získanie nových vedomostí a informácií o zmenách v právnych predpisoch, výchovnovzdelávacích programoch, pedagogickej dokumentácii a ďalšej dokumentácii alebo </w:t>
      </w:r>
    </w:p>
    <w:p w14:paraId="450527A0" w14:textId="559EC1EE" w:rsidR="00217D38" w:rsidRDefault="000B4389">
      <w:pPr>
        <w:pStyle w:val="Odsekzoznamu"/>
        <w:numPr>
          <w:ilvl w:val="1"/>
          <w:numId w:val="30"/>
        </w:numPr>
        <w:spacing w:after="0" w:line="276" w:lineRule="auto"/>
      </w:pPr>
      <w:r>
        <w:t xml:space="preserve">získanie nových vedomostí a zručností v konkrétnej oblasti pracovnej činnosti </w:t>
      </w:r>
    </w:p>
    <w:p w14:paraId="71CDFD17" w14:textId="77777777" w:rsidR="0099608D" w:rsidRDefault="0099608D" w:rsidP="0099608D">
      <w:pPr>
        <w:spacing w:after="0" w:line="276" w:lineRule="auto"/>
        <w:ind w:left="1133" w:firstLine="0"/>
      </w:pPr>
    </w:p>
    <w:p w14:paraId="06733EA4" w14:textId="77777777" w:rsidR="00217D38" w:rsidRDefault="000B4389">
      <w:r>
        <w:t>12) Aktualizačné vzdelávanie zabezpečuje  podľa potrieb školy a v rozsahu podľa plánu profesijného rozvoja</w:t>
      </w:r>
      <w:r>
        <w:rPr>
          <w:vertAlign w:val="superscript"/>
        </w:rPr>
        <w:footnoteReference w:id="13"/>
      </w:r>
      <w:r>
        <w:t xml:space="preserve">. </w:t>
      </w:r>
    </w:p>
    <w:p w14:paraId="0E36C09E" w14:textId="77777777" w:rsidR="00217D38" w:rsidRDefault="000B4389">
      <w:pPr>
        <w:spacing w:after="28" w:line="240" w:lineRule="auto"/>
        <w:ind w:left="427" w:firstLine="0"/>
        <w:jc w:val="left"/>
      </w:pPr>
      <w:r>
        <w:t xml:space="preserve"> </w:t>
      </w:r>
    </w:p>
    <w:p w14:paraId="65883939" w14:textId="347DECC0" w:rsidR="00217D38" w:rsidRPr="0099608D" w:rsidRDefault="000B4389">
      <w:pPr>
        <w:spacing w:after="41" w:line="250" w:lineRule="auto"/>
        <w:ind w:left="-5" w:right="-15" w:hanging="10"/>
        <w:jc w:val="left"/>
        <w:rPr>
          <w:rFonts w:ascii="Times New Roman" w:hAnsi="Times New Roman" w:cs="Times New Roman"/>
          <w:sz w:val="22"/>
        </w:rPr>
      </w:pPr>
      <w:r w:rsidRPr="0099608D">
        <w:rPr>
          <w:rFonts w:ascii="Times New Roman" w:hAnsi="Times New Roman" w:cs="Times New Roman"/>
          <w:b/>
          <w:sz w:val="22"/>
        </w:rPr>
        <w:t>Čl</w:t>
      </w:r>
      <w:r w:rsidR="00CD16C8">
        <w:rPr>
          <w:rFonts w:ascii="Times New Roman" w:hAnsi="Times New Roman" w:cs="Times New Roman"/>
          <w:b/>
          <w:sz w:val="22"/>
        </w:rPr>
        <w:t xml:space="preserve">ánok </w:t>
      </w:r>
      <w:r w:rsidRPr="0099608D">
        <w:rPr>
          <w:rFonts w:ascii="Times New Roman" w:hAnsi="Times New Roman" w:cs="Times New Roman"/>
          <w:b/>
          <w:sz w:val="22"/>
        </w:rPr>
        <w:t xml:space="preserve">26 </w:t>
      </w:r>
    </w:p>
    <w:p w14:paraId="36083904" w14:textId="77777777" w:rsidR="00217D38" w:rsidRDefault="000B4389">
      <w:pPr>
        <w:spacing w:after="41" w:line="250" w:lineRule="auto"/>
        <w:ind w:left="-5" w:right="-15" w:hanging="10"/>
        <w:jc w:val="left"/>
      </w:pPr>
      <w:r>
        <w:rPr>
          <w:b/>
        </w:rPr>
        <w:t xml:space="preserve">Hodnotenie pedagogického zamestnanca, zásady hodnotenia  </w:t>
      </w:r>
    </w:p>
    <w:p w14:paraId="74802B36" w14:textId="77777777" w:rsidR="00217D38" w:rsidRDefault="000B4389">
      <w:pPr>
        <w:numPr>
          <w:ilvl w:val="0"/>
          <w:numId w:val="36"/>
        </w:numPr>
      </w:pPr>
      <w:r>
        <w:t xml:space="preserve">Hodnotenie je činnosť obsahom ktorej je posúdenie výsledkov a kvalít činnosti zamestnanca. </w:t>
      </w:r>
    </w:p>
    <w:p w14:paraId="7406B1DF" w14:textId="77777777" w:rsidR="00217D38" w:rsidRDefault="000B4389">
      <w:pPr>
        <w:ind w:left="427" w:firstLine="0"/>
      </w:pPr>
      <w:r>
        <w:t xml:space="preserve">V súlade s § 70 zákona č. 138/2019 Z. z. sa hodnotia </w:t>
      </w:r>
    </w:p>
    <w:p w14:paraId="3FE2B092" w14:textId="77777777" w:rsidR="00217D38" w:rsidRDefault="000B4389">
      <w:pPr>
        <w:numPr>
          <w:ilvl w:val="1"/>
          <w:numId w:val="36"/>
        </w:numPr>
      </w:pPr>
      <w:r>
        <w:t xml:space="preserve">výsledky, </w:t>
      </w:r>
    </w:p>
    <w:p w14:paraId="769CB4EA" w14:textId="77777777" w:rsidR="00217D38" w:rsidRDefault="000B4389">
      <w:pPr>
        <w:numPr>
          <w:ilvl w:val="1"/>
          <w:numId w:val="36"/>
        </w:numPr>
      </w:pPr>
      <w:r>
        <w:t xml:space="preserve">kvalita  </w:t>
      </w:r>
    </w:p>
    <w:p w14:paraId="74D57A14" w14:textId="77777777" w:rsidR="00217D38" w:rsidRDefault="000B4389">
      <w:pPr>
        <w:numPr>
          <w:ilvl w:val="1"/>
          <w:numId w:val="36"/>
        </w:numPr>
      </w:pPr>
      <w:r>
        <w:t xml:space="preserve">náročnosť výkonu pracovnej  činnosti pedagogického zamestnanca, </w:t>
      </w:r>
    </w:p>
    <w:p w14:paraId="3CB941E2" w14:textId="77777777" w:rsidR="00217D38" w:rsidRDefault="000B4389">
      <w:pPr>
        <w:numPr>
          <w:ilvl w:val="1"/>
          <w:numId w:val="36"/>
        </w:numPr>
      </w:pPr>
      <w:r>
        <w:t xml:space="preserve">využívanie profesijných kompetencií pedagogických zamestnancov   </w:t>
      </w:r>
    </w:p>
    <w:p w14:paraId="2A21553E" w14:textId="77777777" w:rsidR="00217D38" w:rsidRDefault="000B4389">
      <w:pPr>
        <w:numPr>
          <w:ilvl w:val="0"/>
          <w:numId w:val="36"/>
        </w:numPr>
      </w:pPr>
      <w:r>
        <w:t xml:space="preserve">Priebežne a na konci adaptačného obdobia hodnotí uvádzajúci pedagogický zamestnanec začínajúceho pedagogického zamestnanca. </w:t>
      </w:r>
    </w:p>
    <w:p w14:paraId="5BCFF2B4" w14:textId="77777777" w:rsidR="00217D38" w:rsidRDefault="000B4389">
      <w:pPr>
        <w:numPr>
          <w:ilvl w:val="0"/>
          <w:numId w:val="36"/>
        </w:numPr>
      </w:pPr>
      <w:r>
        <w:t xml:space="preserve">Jedenkrát ročne, najneskôr do konca školského roka hodnotí priamy nadriadený podriadeného. Pre personálne obmedzenie na škole hodnotenie vykonáva riaditeľ školy.  </w:t>
      </w:r>
    </w:p>
    <w:p w14:paraId="539ED2A9" w14:textId="77777777" w:rsidR="00217D38" w:rsidRDefault="000B4389">
      <w:pPr>
        <w:numPr>
          <w:ilvl w:val="0"/>
          <w:numId w:val="36"/>
        </w:numPr>
      </w:pPr>
      <w:r>
        <w:t xml:space="preserve">Hodnotenie je podkladom na </w:t>
      </w:r>
    </w:p>
    <w:p w14:paraId="47C9FEF8" w14:textId="38A7C25E" w:rsidR="00CD16C8" w:rsidRPr="00CD16C8" w:rsidRDefault="00CD16C8">
      <w:pPr>
        <w:pStyle w:val="Odsekzoznamu"/>
        <w:numPr>
          <w:ilvl w:val="2"/>
          <w:numId w:val="36"/>
        </w:numPr>
        <w:autoSpaceDE w:val="0"/>
        <w:autoSpaceDN w:val="0"/>
        <w:adjustRightInd w:val="0"/>
        <w:spacing w:after="0" w:line="264" w:lineRule="auto"/>
        <w:rPr>
          <w:rFonts w:eastAsia="Calibri"/>
          <w:color w:val="auto"/>
          <w:szCs w:val="20"/>
        </w:rPr>
      </w:pPr>
      <w:r w:rsidRPr="00CD16C8">
        <w:rPr>
          <w:rFonts w:eastAsia="Calibri"/>
          <w:szCs w:val="20"/>
        </w:rPr>
        <w:t>odporúčanie uvádzajúceho zamestnanca  na ukončenia adaptačného vzdelania,</w:t>
      </w:r>
    </w:p>
    <w:p w14:paraId="2B4739E7" w14:textId="77777777" w:rsidR="00CD16C8" w:rsidRPr="00CD16C8" w:rsidRDefault="00CD16C8">
      <w:pPr>
        <w:numPr>
          <w:ilvl w:val="2"/>
          <w:numId w:val="36"/>
        </w:numPr>
        <w:autoSpaceDE w:val="0"/>
        <w:autoSpaceDN w:val="0"/>
        <w:adjustRightInd w:val="0"/>
        <w:spacing w:after="0" w:line="264" w:lineRule="auto"/>
        <w:rPr>
          <w:rFonts w:eastAsia="Calibri"/>
          <w:szCs w:val="20"/>
        </w:rPr>
      </w:pPr>
      <w:r w:rsidRPr="00CD16C8">
        <w:rPr>
          <w:rFonts w:eastAsia="Calibri"/>
          <w:szCs w:val="20"/>
        </w:rPr>
        <w:t xml:space="preserve">vypracovanie plánu profesijného rozvoja, </w:t>
      </w:r>
    </w:p>
    <w:p w14:paraId="66851A2C" w14:textId="77777777" w:rsidR="00CD16C8" w:rsidRPr="00CD16C8" w:rsidRDefault="00CD16C8">
      <w:pPr>
        <w:numPr>
          <w:ilvl w:val="2"/>
          <w:numId w:val="36"/>
        </w:numPr>
        <w:autoSpaceDE w:val="0"/>
        <w:autoSpaceDN w:val="0"/>
        <w:adjustRightInd w:val="0"/>
        <w:spacing w:after="0" w:line="264" w:lineRule="auto"/>
        <w:rPr>
          <w:rFonts w:eastAsia="Calibri"/>
          <w:szCs w:val="20"/>
        </w:rPr>
      </w:pPr>
      <w:r w:rsidRPr="00CD16C8">
        <w:rPr>
          <w:rFonts w:eastAsia="Calibri"/>
          <w:szCs w:val="20"/>
        </w:rPr>
        <w:t>odmeňovanie,</w:t>
      </w:r>
    </w:p>
    <w:p w14:paraId="1B4A0039" w14:textId="77777777" w:rsidR="00CD16C8" w:rsidRPr="00CD16C8" w:rsidRDefault="00CD16C8">
      <w:pPr>
        <w:numPr>
          <w:ilvl w:val="2"/>
          <w:numId w:val="36"/>
        </w:numPr>
        <w:autoSpaceDE w:val="0"/>
        <w:autoSpaceDN w:val="0"/>
        <w:adjustRightInd w:val="0"/>
        <w:spacing w:after="0" w:line="264" w:lineRule="auto"/>
        <w:rPr>
          <w:rFonts w:eastAsia="Calibri"/>
          <w:szCs w:val="20"/>
        </w:rPr>
      </w:pPr>
      <w:r w:rsidRPr="00CD16C8">
        <w:rPr>
          <w:rFonts w:eastAsia="Calibri"/>
          <w:szCs w:val="20"/>
        </w:rPr>
        <w:t>pracovno-právne vzťahy,</w:t>
      </w:r>
    </w:p>
    <w:p w14:paraId="00F75650" w14:textId="77777777" w:rsidR="00CD16C8" w:rsidRPr="00CD16C8" w:rsidRDefault="00CD16C8">
      <w:pPr>
        <w:numPr>
          <w:ilvl w:val="2"/>
          <w:numId w:val="36"/>
        </w:numPr>
        <w:autoSpaceDE w:val="0"/>
        <w:autoSpaceDN w:val="0"/>
        <w:adjustRightInd w:val="0"/>
        <w:spacing w:after="0" w:line="264" w:lineRule="auto"/>
        <w:rPr>
          <w:rFonts w:eastAsia="Calibri"/>
          <w:szCs w:val="20"/>
        </w:rPr>
      </w:pPr>
      <w:r w:rsidRPr="00CD16C8">
        <w:rPr>
          <w:rFonts w:eastAsia="Calibri"/>
          <w:szCs w:val="20"/>
        </w:rPr>
        <w:t>morálne oceňovanie zamestnanca,</w:t>
      </w:r>
    </w:p>
    <w:p w14:paraId="2BB6F91B" w14:textId="77777777" w:rsidR="00CD16C8" w:rsidRPr="00CD16C8" w:rsidRDefault="00CD16C8">
      <w:pPr>
        <w:numPr>
          <w:ilvl w:val="2"/>
          <w:numId w:val="36"/>
        </w:numPr>
        <w:autoSpaceDE w:val="0"/>
        <w:autoSpaceDN w:val="0"/>
        <w:adjustRightInd w:val="0"/>
        <w:spacing w:after="0" w:line="264" w:lineRule="auto"/>
        <w:rPr>
          <w:rFonts w:eastAsia="Calibri"/>
          <w:szCs w:val="20"/>
        </w:rPr>
      </w:pPr>
      <w:r w:rsidRPr="00CD16C8">
        <w:rPr>
          <w:rFonts w:eastAsia="Calibri"/>
          <w:szCs w:val="20"/>
        </w:rPr>
        <w:t>vydanie potvrdenia o získaní a využívaní príslušných profesijných kompetencií na účely atestácie</w:t>
      </w:r>
    </w:p>
    <w:p w14:paraId="257F4393" w14:textId="77777777" w:rsidR="00CD16C8" w:rsidRPr="00CD16C8" w:rsidRDefault="00CD16C8">
      <w:pPr>
        <w:numPr>
          <w:ilvl w:val="2"/>
          <w:numId w:val="36"/>
        </w:numPr>
        <w:autoSpaceDE w:val="0"/>
        <w:autoSpaceDN w:val="0"/>
        <w:adjustRightInd w:val="0"/>
        <w:spacing w:after="0" w:line="264" w:lineRule="auto"/>
        <w:rPr>
          <w:rFonts w:eastAsia="Calibri"/>
          <w:szCs w:val="20"/>
        </w:rPr>
      </w:pPr>
      <w:r w:rsidRPr="00CD16C8">
        <w:rPr>
          <w:szCs w:val="20"/>
        </w:rPr>
        <w:t>písomnú výzvu zamestnávateľa na odstránenie nedostatkov vo výkone pracovnej činnosti</w:t>
      </w:r>
      <w:r w:rsidRPr="00CD16C8">
        <w:rPr>
          <w:rFonts w:eastAsia="Calibri"/>
          <w:szCs w:val="20"/>
        </w:rPr>
        <w:t xml:space="preserve">. </w:t>
      </w:r>
    </w:p>
    <w:p w14:paraId="55A137DE" w14:textId="77777777" w:rsidR="00217D38" w:rsidRDefault="000B4389">
      <w:pPr>
        <w:numPr>
          <w:ilvl w:val="0"/>
          <w:numId w:val="36"/>
        </w:numPr>
      </w:pPr>
      <w:r>
        <w:t xml:space="preserve">Z hodnotenia sa vyhotovuje písomný záznam v dvoch vyhotoveniach, z čoho jedno dostane hodnotený zamestnanec.   </w:t>
      </w:r>
    </w:p>
    <w:p w14:paraId="24E91F2F" w14:textId="77777777" w:rsidR="00217D38" w:rsidRDefault="000B4389">
      <w:pPr>
        <w:numPr>
          <w:ilvl w:val="0"/>
          <w:numId w:val="36"/>
        </w:numPr>
      </w:pPr>
      <w:r>
        <w:t xml:space="preserve">Ak hodnotený zamestnanec nesúhlasí s hodnotením priameho nadriadeného môže požiadať o hodnotenie </w:t>
      </w:r>
      <w:r w:rsidR="002648AF">
        <w:t>zriaďovateľa</w:t>
      </w:r>
      <w:r>
        <w:t xml:space="preserve">, ak s hodnotením nesúhlasí vedúci pedagogický a vedúci odborný zamestnanec môže požiadať o hodnotenie zriaďovateľa.  </w:t>
      </w:r>
    </w:p>
    <w:p w14:paraId="1E5E1841" w14:textId="77777777" w:rsidR="00217D38" w:rsidRDefault="000B4389">
      <w:pPr>
        <w:spacing w:after="53" w:line="240" w:lineRule="auto"/>
        <w:ind w:left="0" w:firstLine="0"/>
        <w:jc w:val="left"/>
      </w:pPr>
      <w:r>
        <w:rPr>
          <w:b/>
        </w:rPr>
        <w:t xml:space="preserve"> </w:t>
      </w:r>
    </w:p>
    <w:p w14:paraId="1AD548B6" w14:textId="42DF4205" w:rsidR="00217D38" w:rsidRDefault="000B4389">
      <w:pPr>
        <w:spacing w:after="41" w:line="250" w:lineRule="auto"/>
        <w:ind w:left="-5" w:right="-15" w:hanging="10"/>
        <w:jc w:val="left"/>
      </w:pPr>
      <w:r>
        <w:rPr>
          <w:b/>
        </w:rPr>
        <w:t>Čl</w:t>
      </w:r>
      <w:r w:rsidR="004F3E3D">
        <w:rPr>
          <w:b/>
        </w:rPr>
        <w:t>ánok</w:t>
      </w:r>
      <w:r>
        <w:rPr>
          <w:b/>
        </w:rPr>
        <w:t xml:space="preserve"> 26a  </w:t>
      </w:r>
    </w:p>
    <w:p w14:paraId="03533275" w14:textId="77777777" w:rsidR="00217D38" w:rsidRDefault="000B4389">
      <w:pPr>
        <w:spacing w:after="41" w:line="250" w:lineRule="auto"/>
        <w:ind w:left="-5" w:right="-15" w:hanging="10"/>
        <w:jc w:val="left"/>
      </w:pPr>
      <w:r>
        <w:rPr>
          <w:b/>
        </w:rPr>
        <w:t>Postup priameho nadriadeného pri hodnotení  zamestnanca</w:t>
      </w:r>
      <w:r>
        <w:t xml:space="preserve"> </w:t>
      </w:r>
    </w:p>
    <w:p w14:paraId="29C358CB" w14:textId="77777777" w:rsidR="00217D38" w:rsidRDefault="000B4389">
      <w:pPr>
        <w:numPr>
          <w:ilvl w:val="0"/>
          <w:numId w:val="37"/>
        </w:numPr>
      </w:pPr>
      <w:r>
        <w:t xml:space="preserve">Priamy nadriadený v hodnotenom období priebežne zhromažďuje podklady pre hodnotenie, na základe ktorých hodnotí vykonávanie pedagogickej činnosti pedagogického zamestnanca v hodnotenom období.  </w:t>
      </w:r>
    </w:p>
    <w:p w14:paraId="4632369E" w14:textId="77777777" w:rsidR="00217D38" w:rsidRDefault="000B4389">
      <w:pPr>
        <w:numPr>
          <w:ilvl w:val="0"/>
          <w:numId w:val="37"/>
        </w:numPr>
      </w:pPr>
      <w:r>
        <w:t xml:space="preserve">Súčasťou hodnotenia je hodnotiaci pohovor, ktorý vykoná priamy nadriadený so zamestnancom. </w:t>
      </w:r>
    </w:p>
    <w:p w14:paraId="0F663833" w14:textId="77777777" w:rsidR="00217D38" w:rsidRDefault="000B4389">
      <w:pPr>
        <w:ind w:left="427" w:firstLine="0"/>
      </w:pPr>
      <w:r>
        <w:t xml:space="preserve">Pri hodnotení priamy nadriadený postupuje podľa kritérií určených v zásadách hodnotenia, pričom  dodržiava princípy etiky, objektívnosti a nestrannosti. </w:t>
      </w:r>
    </w:p>
    <w:p w14:paraId="5F86A61C" w14:textId="2FDC8211" w:rsidR="00217D38" w:rsidRPr="00CD16C8" w:rsidRDefault="000B4389">
      <w:pPr>
        <w:numPr>
          <w:ilvl w:val="0"/>
          <w:numId w:val="37"/>
        </w:numPr>
        <w:rPr>
          <w:bCs/>
          <w:iCs/>
        </w:rPr>
      </w:pPr>
      <w:r>
        <w:t xml:space="preserve">Hodnotenie je prílohou pracovného poriadku a uvádza sa v </w:t>
      </w:r>
      <w:r>
        <w:rPr>
          <w:i/>
        </w:rPr>
        <w:t>prílohe č.3</w:t>
      </w:r>
      <w:r w:rsidR="00CD16C8">
        <w:rPr>
          <w:i/>
        </w:rPr>
        <w:t xml:space="preserve">/2 </w:t>
      </w:r>
      <w:r w:rsidR="00CD16C8" w:rsidRPr="00CD16C8">
        <w:rPr>
          <w:bCs/>
          <w:iCs/>
        </w:rPr>
        <w:t xml:space="preserve">pre pedagogických zamestnancov materskej školy, ktoré určuje </w:t>
      </w:r>
      <w:r w:rsidR="00CD16C8" w:rsidRPr="00CD16C8">
        <w:rPr>
          <w:iCs/>
        </w:rPr>
        <w:t>zásady hodnotenia a  kritériá na hodnotenie výsledkov a kvality výkonu pracovnej činnosti vyplývajúce zo školského vzdelávacieho programu, výchovného programu a individuálnych charakteristík školy.</w:t>
      </w:r>
    </w:p>
    <w:p w14:paraId="4B9F791B" w14:textId="77777777" w:rsidR="00217D38" w:rsidRDefault="000B4389">
      <w:pPr>
        <w:numPr>
          <w:ilvl w:val="0"/>
          <w:numId w:val="37"/>
        </w:numPr>
      </w:pPr>
      <w:r>
        <w:t>Hodnotenie vedúcich pedagogických zamestnancov sa uskutočňuje na hodnotiacom hárku/zázname</w:t>
      </w:r>
      <w:r>
        <w:rPr>
          <w:vertAlign w:val="superscript"/>
        </w:rPr>
        <w:footnoteReference w:id="14"/>
      </w:r>
      <w:r>
        <w:t xml:space="preserve">, ktoré určuje zásady hodnotenia a  kritériá na hodnotenie vedúcich pedagogických zamestnancov.  </w:t>
      </w:r>
    </w:p>
    <w:p w14:paraId="3FF5E117" w14:textId="77777777" w:rsidR="00217D38" w:rsidRDefault="000B4389">
      <w:pPr>
        <w:spacing w:after="53" w:line="240" w:lineRule="auto"/>
        <w:ind w:left="427" w:firstLine="0"/>
        <w:jc w:val="left"/>
      </w:pPr>
      <w:r>
        <w:t xml:space="preserve"> </w:t>
      </w:r>
    </w:p>
    <w:p w14:paraId="56C918DA" w14:textId="77777777" w:rsidR="00217D38" w:rsidRDefault="000B4389">
      <w:pPr>
        <w:numPr>
          <w:ilvl w:val="1"/>
          <w:numId w:val="37"/>
        </w:numPr>
        <w:spacing w:line="240" w:lineRule="auto"/>
        <w:ind w:right="-15"/>
        <w:jc w:val="center"/>
      </w:pPr>
      <w:r>
        <w:rPr>
          <w:b/>
        </w:rPr>
        <w:t xml:space="preserve">časť </w:t>
      </w:r>
    </w:p>
    <w:p w14:paraId="7BCB59CE" w14:textId="07239741" w:rsidR="00217D38" w:rsidRPr="00AB68C6" w:rsidRDefault="000B4389">
      <w:pPr>
        <w:spacing w:after="41" w:line="250" w:lineRule="auto"/>
        <w:ind w:left="-5" w:right="-15" w:hanging="10"/>
        <w:jc w:val="left"/>
        <w:rPr>
          <w:rFonts w:ascii="Times New Roman" w:hAnsi="Times New Roman" w:cs="Times New Roman"/>
          <w:sz w:val="22"/>
        </w:rPr>
      </w:pPr>
      <w:r w:rsidRPr="00AB68C6">
        <w:rPr>
          <w:rFonts w:ascii="Times New Roman" w:hAnsi="Times New Roman" w:cs="Times New Roman"/>
          <w:b/>
          <w:sz w:val="22"/>
        </w:rPr>
        <w:t>Čl</w:t>
      </w:r>
      <w:r w:rsidR="004F3E3D">
        <w:rPr>
          <w:rFonts w:ascii="Times New Roman" w:hAnsi="Times New Roman" w:cs="Times New Roman"/>
          <w:b/>
          <w:sz w:val="22"/>
        </w:rPr>
        <w:t>ánok</w:t>
      </w:r>
      <w:r w:rsidRPr="00AB68C6">
        <w:rPr>
          <w:rFonts w:ascii="Times New Roman" w:hAnsi="Times New Roman" w:cs="Times New Roman"/>
          <w:b/>
          <w:sz w:val="22"/>
        </w:rPr>
        <w:t xml:space="preserve"> 27 </w:t>
      </w:r>
    </w:p>
    <w:p w14:paraId="43412248" w14:textId="77777777" w:rsidR="00217D38" w:rsidRDefault="000B4389">
      <w:pPr>
        <w:spacing w:after="41" w:line="250" w:lineRule="auto"/>
        <w:ind w:left="-5" w:right="-15" w:hanging="10"/>
        <w:jc w:val="left"/>
      </w:pPr>
      <w:r>
        <w:rPr>
          <w:b/>
        </w:rPr>
        <w:t xml:space="preserve">Pracovné podmienky žien a mužov starajúcich sa o deti </w:t>
      </w:r>
    </w:p>
    <w:p w14:paraId="34CCF41B" w14:textId="77777777" w:rsidR="00217D38" w:rsidRDefault="000B4389">
      <w:pPr>
        <w:ind w:left="-15" w:firstLine="0"/>
      </w:pPr>
      <w:r>
        <w:t xml:space="preserve">Zamestnávateľ je povinný dodržiavať všetky ustanovenia ZP, ktorými sa zabezpečujú priaznivé pracovné podmienky ženám a mužom starajúcim sa o deti, pokiaľ ide o zamestnávanie po skončení materskej dovolenky alebo rodičovskej dovolenky (§ 160 až 162 ZP), zákaz niektorých prác (§ 161 ZP), prevedenie na inú prácu (§ 162 ZP) a preradenie na inú prácu (§ 55 ods. 2 ZP), úpravy pracovného času (§ 164 ZP) a prestávky na dojčenie (§ 170 ZP).  </w:t>
      </w:r>
    </w:p>
    <w:p w14:paraId="35BD8261" w14:textId="77777777" w:rsidR="00217D38" w:rsidRDefault="000B4389">
      <w:pPr>
        <w:spacing w:after="20" w:line="240" w:lineRule="auto"/>
        <w:ind w:left="0" w:firstLine="0"/>
        <w:jc w:val="left"/>
      </w:pPr>
      <w:r>
        <w:rPr>
          <w:b/>
        </w:rPr>
        <w:t xml:space="preserve"> </w:t>
      </w:r>
    </w:p>
    <w:p w14:paraId="1E710ED1" w14:textId="5DC2D0D5" w:rsidR="00217D38" w:rsidRDefault="000B4389" w:rsidP="004F3E3D">
      <w:pPr>
        <w:spacing w:after="18" w:line="240" w:lineRule="auto"/>
        <w:ind w:left="0" w:firstLine="0"/>
        <w:jc w:val="center"/>
      </w:pPr>
      <w:r>
        <w:rPr>
          <w:b/>
        </w:rPr>
        <w:t xml:space="preserve">  </w:t>
      </w:r>
    </w:p>
    <w:p w14:paraId="7252382C" w14:textId="77777777" w:rsidR="00217D38" w:rsidRDefault="000B4389">
      <w:pPr>
        <w:spacing w:after="0" w:line="240" w:lineRule="auto"/>
        <w:ind w:left="0" w:firstLine="0"/>
        <w:jc w:val="left"/>
      </w:pPr>
      <w:r>
        <w:rPr>
          <w:rFonts w:ascii="Times New Roman" w:eastAsia="Times New Roman" w:hAnsi="Times New Roman" w:cs="Times New Roman"/>
          <w:sz w:val="24"/>
        </w:rPr>
        <w:t xml:space="preserve"> </w:t>
      </w:r>
    </w:p>
    <w:p w14:paraId="5741DE6D" w14:textId="77777777" w:rsidR="00217D38" w:rsidRDefault="000B4389">
      <w:pPr>
        <w:numPr>
          <w:ilvl w:val="1"/>
          <w:numId w:val="37"/>
        </w:numPr>
        <w:spacing w:line="240" w:lineRule="auto"/>
        <w:ind w:right="-15"/>
        <w:jc w:val="center"/>
      </w:pPr>
      <w:r>
        <w:rPr>
          <w:b/>
        </w:rPr>
        <w:t xml:space="preserve">časť </w:t>
      </w:r>
    </w:p>
    <w:p w14:paraId="14FEF1EA" w14:textId="77777777" w:rsidR="00217D38" w:rsidRDefault="000B4389">
      <w:pPr>
        <w:spacing w:line="240" w:lineRule="auto"/>
        <w:ind w:left="10" w:right="-15" w:hanging="10"/>
        <w:jc w:val="center"/>
      </w:pPr>
      <w:r>
        <w:rPr>
          <w:b/>
        </w:rPr>
        <w:t xml:space="preserve">Náhrada  škody </w:t>
      </w:r>
    </w:p>
    <w:p w14:paraId="13934A38" w14:textId="709B30E1" w:rsidR="00217D38" w:rsidRPr="00015133" w:rsidRDefault="000B4389">
      <w:pPr>
        <w:spacing w:after="41" w:line="250" w:lineRule="auto"/>
        <w:ind w:left="-5" w:right="-15" w:hanging="10"/>
        <w:jc w:val="left"/>
        <w:rPr>
          <w:rFonts w:ascii="Times New Roman" w:hAnsi="Times New Roman" w:cs="Times New Roman"/>
          <w:sz w:val="22"/>
        </w:rPr>
      </w:pPr>
      <w:r w:rsidRPr="00015133">
        <w:rPr>
          <w:rFonts w:ascii="Times New Roman" w:hAnsi="Times New Roman" w:cs="Times New Roman"/>
          <w:b/>
          <w:sz w:val="22"/>
        </w:rPr>
        <w:t>Čl</w:t>
      </w:r>
      <w:r w:rsidR="004F3E3D">
        <w:rPr>
          <w:rFonts w:ascii="Times New Roman" w:hAnsi="Times New Roman" w:cs="Times New Roman"/>
          <w:b/>
          <w:sz w:val="22"/>
        </w:rPr>
        <w:t>ánok</w:t>
      </w:r>
      <w:r w:rsidRPr="00015133">
        <w:rPr>
          <w:rFonts w:ascii="Times New Roman" w:hAnsi="Times New Roman" w:cs="Times New Roman"/>
          <w:b/>
          <w:sz w:val="22"/>
        </w:rPr>
        <w:t xml:space="preserve"> </w:t>
      </w:r>
      <w:r w:rsidR="004F3E3D">
        <w:rPr>
          <w:rFonts w:ascii="Times New Roman" w:hAnsi="Times New Roman" w:cs="Times New Roman"/>
          <w:b/>
          <w:sz w:val="22"/>
        </w:rPr>
        <w:t xml:space="preserve"> </w:t>
      </w:r>
      <w:r w:rsidRPr="00015133">
        <w:rPr>
          <w:rFonts w:ascii="Times New Roman" w:hAnsi="Times New Roman" w:cs="Times New Roman"/>
          <w:b/>
          <w:sz w:val="22"/>
        </w:rPr>
        <w:t xml:space="preserve">28 </w:t>
      </w:r>
    </w:p>
    <w:p w14:paraId="14930044" w14:textId="77777777" w:rsidR="00217D38" w:rsidRDefault="000B4389">
      <w:pPr>
        <w:spacing w:after="41" w:line="250" w:lineRule="auto"/>
        <w:ind w:left="-5" w:right="-15" w:hanging="10"/>
        <w:jc w:val="left"/>
      </w:pPr>
      <w:r>
        <w:rPr>
          <w:b/>
        </w:rPr>
        <w:t xml:space="preserve">Predchádzanie škodám </w:t>
      </w:r>
    </w:p>
    <w:p w14:paraId="667DF3D6" w14:textId="77777777" w:rsidR="00217D38" w:rsidRDefault="000B4389">
      <w:pPr>
        <w:numPr>
          <w:ilvl w:val="0"/>
          <w:numId w:val="38"/>
        </w:numPr>
        <w:ind w:hanging="427"/>
      </w:pPr>
      <w:r>
        <w:t xml:space="preserve">Zamestnávateľ zabezpečuje  svojim zamestnancom také pracovné podmienky, aby mohli riadne plniť svoje pracovné úlohy bez ohrozenia života, zdravia a majetku. Ak zistí nedostatky, je povinný urobiť opatrenia na ich odstránenie. Riaditeľ školy kontroluje, či zamestnanci plnia svoj pracovné úlohy tak, aby nedochádzalo ku škodám. </w:t>
      </w:r>
    </w:p>
    <w:p w14:paraId="09004F5B" w14:textId="77777777" w:rsidR="00217D38" w:rsidRDefault="000B4389">
      <w:pPr>
        <w:numPr>
          <w:ilvl w:val="0"/>
          <w:numId w:val="38"/>
        </w:numPr>
        <w:ind w:hanging="427"/>
      </w:pPr>
      <w:r>
        <w:t xml:space="preserve">Zamestnanec je povinný si počínať tak, aby nedochádzalo k ohrozeniu života, zdravia a poškodeniu majetku alebo k jeho zničeniu, ani k bezdôvodnému obohateniu. </w:t>
      </w:r>
    </w:p>
    <w:p w14:paraId="6BF11E23" w14:textId="77777777" w:rsidR="00217D38" w:rsidRDefault="000B4389">
      <w:pPr>
        <w:numPr>
          <w:ilvl w:val="0"/>
          <w:numId w:val="38"/>
        </w:numPr>
        <w:ind w:hanging="427"/>
      </w:pPr>
      <w:r>
        <w:t xml:space="preserve">Ak hrozí škoda, zamestnanec je povinný na ňu upozorniť priameho nadriadeného zamestnanca. Ak je na odvrátenie škody hroziacej zamestnávateľovi neodkladne potrebný zákrok, je povinný zakročiť. Túto povinnosť nemá, ak mu v tom bránia dôležité okolnosti alebo ak by tým vystavil vážnemu ohrozeniu seba alebo ostatných zamestnancov, alebo blízke osoby.  </w:t>
      </w:r>
    </w:p>
    <w:p w14:paraId="1C1E1AE1" w14:textId="77777777" w:rsidR="00217D38" w:rsidRDefault="000B4389">
      <w:pPr>
        <w:numPr>
          <w:ilvl w:val="0"/>
          <w:numId w:val="38"/>
        </w:numPr>
        <w:ind w:hanging="427"/>
      </w:pPr>
      <w:r>
        <w:t xml:space="preserve">Ak zamestnanec zistí, že nemá utvorené potrebné pracovné podmienky, je povinný oznámiť to riaditeľovi školy.  </w:t>
      </w:r>
    </w:p>
    <w:p w14:paraId="49F9EE72" w14:textId="77777777" w:rsidR="00217D38" w:rsidRDefault="000B4389">
      <w:pPr>
        <w:spacing w:after="23" w:line="240" w:lineRule="auto"/>
        <w:ind w:left="0" w:firstLine="0"/>
        <w:jc w:val="left"/>
      </w:pPr>
      <w:r>
        <w:t xml:space="preserve"> </w:t>
      </w:r>
    </w:p>
    <w:p w14:paraId="143D7AE9" w14:textId="77777777" w:rsidR="00217D38" w:rsidRDefault="000B4389">
      <w:pPr>
        <w:spacing w:after="15" w:line="240" w:lineRule="auto"/>
        <w:ind w:left="0" w:firstLine="0"/>
        <w:jc w:val="left"/>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15A0FAEA" w14:textId="77777777" w:rsidR="00E86959" w:rsidRDefault="00E86959">
      <w:pPr>
        <w:spacing w:after="15" w:line="240" w:lineRule="auto"/>
        <w:ind w:left="0" w:firstLine="0"/>
        <w:jc w:val="left"/>
      </w:pPr>
    </w:p>
    <w:p w14:paraId="5BC6944F" w14:textId="1E6DAD39" w:rsidR="00217D38" w:rsidRPr="00015133" w:rsidRDefault="000B4389">
      <w:pPr>
        <w:spacing w:after="41" w:line="250" w:lineRule="auto"/>
        <w:ind w:left="-5" w:right="-15" w:hanging="10"/>
        <w:jc w:val="left"/>
        <w:rPr>
          <w:rFonts w:ascii="Times New Roman" w:hAnsi="Times New Roman" w:cs="Times New Roman"/>
          <w:sz w:val="22"/>
        </w:rPr>
      </w:pPr>
      <w:r w:rsidRPr="00015133">
        <w:rPr>
          <w:rFonts w:ascii="Times New Roman" w:hAnsi="Times New Roman" w:cs="Times New Roman"/>
          <w:b/>
          <w:sz w:val="22"/>
        </w:rPr>
        <w:t>Čl</w:t>
      </w:r>
      <w:r w:rsidR="004F3E3D">
        <w:rPr>
          <w:rFonts w:ascii="Times New Roman" w:hAnsi="Times New Roman" w:cs="Times New Roman"/>
          <w:b/>
          <w:sz w:val="22"/>
        </w:rPr>
        <w:t xml:space="preserve">ánok </w:t>
      </w:r>
      <w:r w:rsidRPr="00015133">
        <w:rPr>
          <w:rFonts w:ascii="Times New Roman" w:hAnsi="Times New Roman" w:cs="Times New Roman"/>
          <w:b/>
          <w:sz w:val="22"/>
        </w:rPr>
        <w:t xml:space="preserve"> 29 </w:t>
      </w:r>
    </w:p>
    <w:p w14:paraId="6C348877" w14:textId="77777777" w:rsidR="00E86959" w:rsidRDefault="000B4389">
      <w:pPr>
        <w:spacing w:after="41" w:line="250" w:lineRule="auto"/>
        <w:ind w:left="-5" w:right="4071" w:hanging="10"/>
        <w:jc w:val="left"/>
        <w:rPr>
          <w:b/>
        </w:rPr>
      </w:pPr>
      <w:r>
        <w:rPr>
          <w:b/>
        </w:rPr>
        <w:t xml:space="preserve">Všeobecná  zodpovednosť zamestnanca za škodu </w:t>
      </w:r>
    </w:p>
    <w:p w14:paraId="36644168" w14:textId="77777777" w:rsidR="00217D38" w:rsidRDefault="000B4389">
      <w:pPr>
        <w:spacing w:after="41" w:line="250" w:lineRule="auto"/>
        <w:ind w:left="-5" w:right="4071" w:hanging="10"/>
        <w:jc w:val="left"/>
      </w:pPr>
      <w:r>
        <w:t xml:space="preserve">1) </w:t>
      </w:r>
      <w:r>
        <w:tab/>
        <w:t xml:space="preserve">Zamestnanec zodpovedá zamestnávateľovi za: </w:t>
      </w:r>
    </w:p>
    <w:p w14:paraId="3F2DF624" w14:textId="77777777" w:rsidR="00217D38" w:rsidRDefault="000B4389">
      <w:pPr>
        <w:numPr>
          <w:ilvl w:val="1"/>
          <w:numId w:val="38"/>
        </w:numPr>
      </w:pPr>
      <w:r>
        <w:t xml:space="preserve">škodu, ktorú mu spôsobil zavineným porušením povinností pri plnení pracovných úloh alebo v priamej súvislosti s ním,  </w:t>
      </w:r>
    </w:p>
    <w:p w14:paraId="6148A83B" w14:textId="77777777" w:rsidR="00217D38" w:rsidRDefault="000B4389">
      <w:pPr>
        <w:numPr>
          <w:ilvl w:val="1"/>
          <w:numId w:val="38"/>
        </w:numPr>
      </w:pPr>
      <w:r>
        <w:t xml:space="preserve">nesplnenie povinnosti na odvrátenie škody, </w:t>
      </w:r>
    </w:p>
    <w:p w14:paraId="3B6AC184" w14:textId="77777777" w:rsidR="00217D38" w:rsidRDefault="000B4389">
      <w:pPr>
        <w:numPr>
          <w:ilvl w:val="1"/>
          <w:numId w:val="38"/>
        </w:numPr>
      </w:pPr>
      <w:r>
        <w:t xml:space="preserve">schodok na zverených hodnotách, ktoré je zamestnanec povinný vyúčtovať na základe uzavretej dohody o hmotnej zodpovednosti.  </w:t>
      </w:r>
    </w:p>
    <w:p w14:paraId="098EB5E1" w14:textId="77777777" w:rsidR="00217D38" w:rsidRDefault="000B4389">
      <w:pPr>
        <w:numPr>
          <w:ilvl w:val="1"/>
          <w:numId w:val="38"/>
        </w:numPr>
      </w:pPr>
      <w:r>
        <w:t xml:space="preserve">stratu zverených predmetov,  </w:t>
      </w:r>
    </w:p>
    <w:p w14:paraId="42E432CF" w14:textId="77777777" w:rsidR="00217D38" w:rsidRDefault="000B4389">
      <w:pPr>
        <w:numPr>
          <w:ilvl w:val="1"/>
          <w:numId w:val="38"/>
        </w:numPr>
      </w:pPr>
      <w:r>
        <w:t xml:space="preserve">za škodu, ktorú spôsobil úmyselným konaním proti dobrým mravom. </w:t>
      </w:r>
    </w:p>
    <w:p w14:paraId="477E0046" w14:textId="77777777" w:rsidR="00217D38" w:rsidRDefault="000B4389">
      <w:pPr>
        <w:numPr>
          <w:ilvl w:val="0"/>
          <w:numId w:val="39"/>
        </w:numPr>
        <w:ind w:hanging="427"/>
      </w:pPr>
      <w:r>
        <w:t xml:space="preserve">Zamestnávateľ je povinný preukázať zamestnancovo zavinenie okrem prípadov uvedených v § 182 a § 185 ZP. </w:t>
      </w:r>
    </w:p>
    <w:p w14:paraId="47DD4570" w14:textId="77777777" w:rsidR="00217D38" w:rsidRDefault="000B4389">
      <w:pPr>
        <w:numPr>
          <w:ilvl w:val="0"/>
          <w:numId w:val="39"/>
        </w:numPr>
        <w:ind w:hanging="427"/>
      </w:pPr>
      <w:r>
        <w:t xml:space="preserve">Zamestnanec zodpovedá aj za škodu, ktorú spôsobil úmyselným konaním proti dobrým mravom. </w:t>
      </w:r>
    </w:p>
    <w:p w14:paraId="0EBDA285" w14:textId="77777777" w:rsidR="00217D38" w:rsidRDefault="000B4389">
      <w:pPr>
        <w:numPr>
          <w:ilvl w:val="0"/>
          <w:numId w:val="39"/>
        </w:numPr>
        <w:ind w:hanging="427"/>
      </w:pPr>
      <w:r>
        <w:t xml:space="preserve">Zamestnávateľ môže požadovať od zamestnanca náhradu škody, za ktorú mu zamestnanec zodpovedá. Pri určení požadovanej náhrady škody sa postupuje podľa štatútu škodovej komisie a konečnú požadovanú náhradu škody určí zamestnávateľ. Zamestnávateľ prerokuje požadovanú náhradu škody so zamestnancom a oznámi mu ju najneskôr do jedného mesiaca odo dňa, keď sa zistilo, že škoda vznikla a že za ňu zamestnanec zodpovedá. </w:t>
      </w:r>
    </w:p>
    <w:p w14:paraId="1C109113" w14:textId="77777777" w:rsidR="00217D38" w:rsidRDefault="000B4389">
      <w:pPr>
        <w:numPr>
          <w:ilvl w:val="0"/>
          <w:numId w:val="39"/>
        </w:numPr>
        <w:ind w:hanging="427"/>
      </w:pPr>
      <w:r>
        <w:t xml:space="preserve">Ak zamestnanec uzná záväzok nahradiť škodu v určenej sume a ak s ním zamestnávateľ dohodne spôsob náhrady, je zamestnávateľ povinný uzatvoriť dohodu písomne, inak je dohoda neplatná. Osobitná písomná dohoda nie je potrebná, ak škoda už bola uhradená. </w:t>
      </w:r>
    </w:p>
    <w:p w14:paraId="429A47B1" w14:textId="77777777" w:rsidR="00217D38" w:rsidRDefault="000B4389">
      <w:pPr>
        <w:numPr>
          <w:ilvl w:val="0"/>
          <w:numId w:val="39"/>
        </w:numPr>
        <w:ind w:hanging="427"/>
      </w:pPr>
      <w:r>
        <w:t xml:space="preserve">Požadovanú náhradu škody a obsah dohody o spôsobe jej úhrady, s výnimkou náhrady škody nepresahujúcej 50,00 EUR je zamestnávateľ povinný vopred prerokovať so zástupcami zamestnancov.  </w:t>
      </w:r>
    </w:p>
    <w:p w14:paraId="33BD1736" w14:textId="77777777" w:rsidR="00217D38" w:rsidRDefault="000B4389">
      <w:pPr>
        <w:numPr>
          <w:ilvl w:val="0"/>
          <w:numId w:val="39"/>
        </w:numPr>
        <w:ind w:hanging="427"/>
      </w:pPr>
      <w:r>
        <w:t xml:space="preserve">Ak škodu spôsobil vedúci zamestnanec, ktorý je štatutárnym orgánom, prípadne jeho zástupca sám alebo spoločne s podriadeným zamestnancom, určí výšku tejto náhrady nadriadený orgán po prerokovaní s vyšším odborovým orgánom. </w:t>
      </w:r>
    </w:p>
    <w:p w14:paraId="78303826" w14:textId="77777777" w:rsidR="00217D38" w:rsidRDefault="000B4389">
      <w:pPr>
        <w:spacing w:after="43" w:line="240" w:lineRule="auto"/>
        <w:ind w:left="0" w:firstLine="0"/>
        <w:jc w:val="left"/>
      </w:pPr>
      <w:r>
        <w:rPr>
          <w:b/>
        </w:rPr>
        <w:t xml:space="preserve"> </w:t>
      </w:r>
    </w:p>
    <w:p w14:paraId="6CE6F938" w14:textId="7E53F5FE" w:rsidR="00217D38" w:rsidRPr="00E86959" w:rsidRDefault="000B4389">
      <w:pPr>
        <w:spacing w:after="41" w:line="250" w:lineRule="auto"/>
        <w:ind w:left="-5" w:right="-15" w:hanging="10"/>
        <w:jc w:val="left"/>
        <w:rPr>
          <w:rFonts w:ascii="Times New Roman" w:hAnsi="Times New Roman" w:cs="Times New Roman"/>
          <w:sz w:val="22"/>
        </w:rPr>
      </w:pPr>
      <w:r w:rsidRPr="00E86959">
        <w:rPr>
          <w:rFonts w:ascii="Times New Roman" w:hAnsi="Times New Roman" w:cs="Times New Roman"/>
          <w:b/>
          <w:sz w:val="22"/>
        </w:rPr>
        <w:t>Čl</w:t>
      </w:r>
      <w:r w:rsidR="004F3E3D">
        <w:rPr>
          <w:rFonts w:ascii="Times New Roman" w:hAnsi="Times New Roman" w:cs="Times New Roman"/>
          <w:b/>
          <w:sz w:val="22"/>
        </w:rPr>
        <w:t xml:space="preserve">ánok </w:t>
      </w:r>
      <w:r w:rsidRPr="00E86959">
        <w:rPr>
          <w:rFonts w:ascii="Times New Roman" w:hAnsi="Times New Roman" w:cs="Times New Roman"/>
          <w:b/>
          <w:sz w:val="22"/>
        </w:rPr>
        <w:t xml:space="preserve"> 30 </w:t>
      </w:r>
    </w:p>
    <w:p w14:paraId="73F3DD71" w14:textId="77777777" w:rsidR="00217D38" w:rsidRDefault="000B4389">
      <w:pPr>
        <w:spacing w:after="41" w:line="250" w:lineRule="auto"/>
        <w:ind w:left="-5" w:right="-15" w:hanging="10"/>
        <w:jc w:val="left"/>
      </w:pPr>
      <w:r>
        <w:rPr>
          <w:b/>
        </w:rPr>
        <w:t xml:space="preserve">Zodpovednosť zamestnávateľa za škodu </w:t>
      </w:r>
    </w:p>
    <w:p w14:paraId="6D831AE1" w14:textId="77777777" w:rsidR="00217D38" w:rsidRDefault="000B4389">
      <w:pPr>
        <w:numPr>
          <w:ilvl w:val="0"/>
          <w:numId w:val="40"/>
        </w:numPr>
        <w:ind w:hanging="427"/>
      </w:pPr>
      <w:r>
        <w:t xml:space="preserve">Zamestnávateľ zodpovedá zamestnancovi za škodu, ktorá mu vznikla: </w:t>
      </w:r>
    </w:p>
    <w:p w14:paraId="59AB1A0E" w14:textId="77777777" w:rsidR="00217D38" w:rsidRDefault="000B4389">
      <w:pPr>
        <w:numPr>
          <w:ilvl w:val="1"/>
          <w:numId w:val="40"/>
        </w:numPr>
      </w:pPr>
      <w:r>
        <w:t xml:space="preserve">pri plnení pracovných úloh alebo v priamej súvislosti s ním porušením právnych povinností alebo úmyselným konaním proti pravidlám slušnosti a občianskeho spolužitia alebo škodu, ktorú spôsobil zamestnávateľ alebo zamestnanci konajúci v jeho mene porušením právnych povinností v rámci plnenia úloh zamestnávateľa,  </w:t>
      </w:r>
    </w:p>
    <w:p w14:paraId="14136FB8" w14:textId="77777777" w:rsidR="00217D38" w:rsidRDefault="000B4389">
      <w:pPr>
        <w:numPr>
          <w:ilvl w:val="1"/>
          <w:numId w:val="40"/>
        </w:numPr>
      </w:pPr>
      <w:r>
        <w:t xml:space="preserve">na odložených veciach, </w:t>
      </w:r>
    </w:p>
    <w:p w14:paraId="48B19725" w14:textId="77777777" w:rsidR="00217D38" w:rsidRDefault="000B4389">
      <w:pPr>
        <w:numPr>
          <w:ilvl w:val="1"/>
          <w:numId w:val="40"/>
        </w:numPr>
      </w:pPr>
      <w:r>
        <w:t xml:space="preserve">pri odvracaní škody,  </w:t>
      </w:r>
    </w:p>
    <w:p w14:paraId="60005436" w14:textId="77777777" w:rsidR="00217D38" w:rsidRDefault="000B4389">
      <w:pPr>
        <w:numPr>
          <w:ilvl w:val="1"/>
          <w:numId w:val="40"/>
        </w:numPr>
      </w:pPr>
      <w:r>
        <w:t xml:space="preserve">pri pracovnom úraze a pri chorobe z povolania. </w:t>
      </w:r>
    </w:p>
    <w:p w14:paraId="07AB796E" w14:textId="77777777" w:rsidR="00217D38" w:rsidRDefault="000B4389">
      <w:pPr>
        <w:numPr>
          <w:ilvl w:val="0"/>
          <w:numId w:val="40"/>
        </w:numPr>
        <w:ind w:hanging="427"/>
      </w:pPr>
      <w:r>
        <w:t xml:space="preserve">Zamestnávateľ nezodpovedá zamestnancovi za škodu na motorovom vozidle, vlastnom náradí, vlastnom zariadení a vlastných predmetoch potrebných na výkon práce, ktoré použil pri plnení pracovných úloh alebo v priamej súvislosti s ním bez písomného súhlasu zamestnávateľa.  </w:t>
      </w:r>
    </w:p>
    <w:p w14:paraId="585E3452" w14:textId="77777777" w:rsidR="00217D38" w:rsidRDefault="000B4389">
      <w:pPr>
        <w:numPr>
          <w:ilvl w:val="0"/>
          <w:numId w:val="40"/>
        </w:numPr>
        <w:ind w:hanging="427"/>
      </w:pPr>
      <w:r>
        <w:t xml:space="preserve">Zamestnávateľ zodpovedá zamestnancovi za škodu, ktorá vznikla zamestnancovi porušením právnych povinností alebo úmyselným konaním proti dobrým mravom pri plnení pracovných úloh, alebo v priamej súvislosti s ním.  </w:t>
      </w:r>
    </w:p>
    <w:p w14:paraId="310A12F2" w14:textId="77777777" w:rsidR="00217D38" w:rsidRDefault="000B4389">
      <w:pPr>
        <w:numPr>
          <w:ilvl w:val="0"/>
          <w:numId w:val="40"/>
        </w:numPr>
        <w:ind w:hanging="427"/>
      </w:pPr>
      <w:r>
        <w:t xml:space="preserve">Zamestnávateľ zodpovedá zamestnancovi aj za škodu, ktorú mu spôsobili porušením právnych povinností v rámci plnenia úloh zamestnávateľa zamestnanci konajúci v jeho mene. </w:t>
      </w:r>
    </w:p>
    <w:p w14:paraId="6A8589A1" w14:textId="77777777" w:rsidR="00217D38" w:rsidRDefault="000B4389">
      <w:pPr>
        <w:numPr>
          <w:ilvl w:val="0"/>
          <w:numId w:val="40"/>
        </w:numPr>
        <w:ind w:hanging="427"/>
      </w:pPr>
      <w:r>
        <w:t xml:space="preserve">Zamestnávateľ je povinný nahradiť zamestnancovi skutočnú škodu, a to v peniazoch, ak škodu neodstráni uvedením do predchádzajúceho stavu. Ak ide o inú škodu na zdraví ako z dôvodu pracovného úrazu alebo choroby z povolania, platia pre spôsob a rozsah jej náhrady ustanovenia o pracovných úrazoch s tým obmedzením, že jednorazové odškodnenie pozostalým nepatrí. </w:t>
      </w:r>
    </w:p>
    <w:p w14:paraId="1FFDDCC7" w14:textId="77777777" w:rsidR="00217D38" w:rsidRDefault="000B4389">
      <w:pPr>
        <w:numPr>
          <w:ilvl w:val="0"/>
          <w:numId w:val="40"/>
        </w:numPr>
        <w:ind w:hanging="427"/>
      </w:pPr>
      <w:r>
        <w:t xml:space="preserve">Pri určení škody na veci sa vychádza z ceny veci v čase poškodenia. </w:t>
      </w:r>
    </w:p>
    <w:p w14:paraId="690B785C" w14:textId="77777777" w:rsidR="00217D38" w:rsidRDefault="000B4389">
      <w:pPr>
        <w:numPr>
          <w:ilvl w:val="0"/>
          <w:numId w:val="40"/>
        </w:numPr>
        <w:ind w:hanging="427"/>
      </w:pPr>
      <w:r>
        <w:t xml:space="preserve">Náhradu za stratu na zárobku vypláca zamestnávateľ pravidelne raz za mesiac. </w:t>
      </w:r>
    </w:p>
    <w:p w14:paraId="781558DB" w14:textId="77777777" w:rsidR="00217D38" w:rsidRDefault="000B4389">
      <w:pPr>
        <w:numPr>
          <w:ilvl w:val="0"/>
          <w:numId w:val="40"/>
        </w:numPr>
        <w:ind w:hanging="427"/>
      </w:pPr>
      <w:r>
        <w:t xml:space="preserve">Ak zamestnávateľ preukáže, že škodu zavinil aj poškodený zamestnanec, jeho  zodpovednosť sa pomerne obmedzí.  </w:t>
      </w:r>
    </w:p>
    <w:p w14:paraId="65FEB7ED" w14:textId="77777777" w:rsidR="00217D38" w:rsidRDefault="000B4389">
      <w:pPr>
        <w:numPr>
          <w:ilvl w:val="0"/>
          <w:numId w:val="40"/>
        </w:numPr>
        <w:ind w:hanging="427"/>
      </w:pPr>
      <w:r>
        <w:t xml:space="preserve">Postup zamestnávateľa a jeho zamestnancov vo veci zodpovednosti za škody spôsobené zamestnávateľom, zamestnancom a vo veci predchádzania a náhrady škôd sa riadi ustanoveniami § 177 až § 222 Zákonníka práce.  </w:t>
      </w:r>
    </w:p>
    <w:p w14:paraId="77E2EE5D" w14:textId="77777777" w:rsidR="00217D38" w:rsidRDefault="000B4389">
      <w:pPr>
        <w:numPr>
          <w:ilvl w:val="0"/>
          <w:numId w:val="40"/>
        </w:numPr>
        <w:ind w:hanging="427"/>
      </w:pPr>
      <w:r>
        <w:t xml:space="preserve">Zamestnávateľ zodpovedá za škodu na veciach, ktoré si u neho zamestnanec odložil pri plnení pracovných úloh alebo v priamej súvislosti s ním na mieste na to určenom, a ak nie je také miesto určené, potom na mieste, kde sa obvykle odkladajú. </w:t>
      </w:r>
    </w:p>
    <w:p w14:paraId="57DF5BDF" w14:textId="77777777" w:rsidR="00217D38" w:rsidRDefault="000B4389">
      <w:pPr>
        <w:numPr>
          <w:ilvl w:val="0"/>
          <w:numId w:val="40"/>
        </w:numPr>
        <w:ind w:hanging="427"/>
      </w:pPr>
      <w:r>
        <w:t xml:space="preserve">Za veci, ktoré sa do zamestnania obvykle nenosia, zamestnávateľ zodpovedá, len ich prevzal do úschovy, inak najviac do sumy 165,97 EUR.  </w:t>
      </w:r>
    </w:p>
    <w:p w14:paraId="2ED45E0B" w14:textId="77777777" w:rsidR="00217D38" w:rsidRDefault="000B4389">
      <w:pPr>
        <w:numPr>
          <w:ilvl w:val="0"/>
          <w:numId w:val="40"/>
        </w:numPr>
        <w:ind w:hanging="427"/>
      </w:pPr>
      <w:r>
        <w:t>Zamestnanec je povinný ohlásiť vzniknutú škodu riaditeľovi školy, alebo bezprostredne nadriadenému zamestnancovi bez zbytočného odkladu. Pri škode na odložených veciach najneskôr 15 dní odo dňa, keď sa o škode dozvedel, v opačnom prípade mu nárok na náhradu škody zaniká. V ohlásení škody zamestnanec uvedie údaje, ako ku škode prišlo a ďalšie údaje podľa povahy prípadu, predovšetkým mená svedkov.</w:t>
      </w:r>
      <w:r>
        <w:rPr>
          <w:b/>
        </w:rPr>
        <w:t xml:space="preserve"> </w:t>
      </w:r>
    </w:p>
    <w:p w14:paraId="24289248" w14:textId="77777777" w:rsidR="00217D38" w:rsidRDefault="000B4389">
      <w:pPr>
        <w:spacing w:after="51" w:line="240" w:lineRule="auto"/>
        <w:ind w:left="0" w:firstLine="0"/>
        <w:jc w:val="left"/>
        <w:rPr>
          <w:b/>
        </w:rPr>
      </w:pPr>
      <w:r>
        <w:rPr>
          <w:b/>
        </w:rPr>
        <w:t xml:space="preserve"> </w:t>
      </w:r>
    </w:p>
    <w:p w14:paraId="06B8D401" w14:textId="77777777" w:rsidR="004F3E3D" w:rsidRDefault="004F3E3D">
      <w:pPr>
        <w:spacing w:after="51" w:line="240" w:lineRule="auto"/>
        <w:ind w:left="0" w:firstLine="0"/>
        <w:jc w:val="left"/>
        <w:rPr>
          <w:b/>
        </w:rPr>
      </w:pPr>
    </w:p>
    <w:p w14:paraId="3E31D878" w14:textId="77777777" w:rsidR="004F3E3D" w:rsidRDefault="004F3E3D">
      <w:pPr>
        <w:spacing w:after="51" w:line="240" w:lineRule="auto"/>
        <w:ind w:left="0" w:firstLine="0"/>
        <w:jc w:val="left"/>
        <w:rPr>
          <w:b/>
        </w:rPr>
      </w:pPr>
    </w:p>
    <w:p w14:paraId="50EB7F9E" w14:textId="77777777" w:rsidR="004F3E3D" w:rsidRDefault="004F3E3D">
      <w:pPr>
        <w:spacing w:after="51" w:line="240" w:lineRule="auto"/>
        <w:ind w:left="0" w:firstLine="0"/>
        <w:jc w:val="left"/>
      </w:pPr>
    </w:p>
    <w:p w14:paraId="4380962B" w14:textId="77777777" w:rsidR="00217D38" w:rsidRDefault="000B4389">
      <w:pPr>
        <w:spacing w:line="240" w:lineRule="auto"/>
        <w:ind w:left="10" w:right="-15" w:hanging="10"/>
        <w:jc w:val="center"/>
      </w:pPr>
      <w:r>
        <w:rPr>
          <w:b/>
        </w:rPr>
        <w:t xml:space="preserve">XII. časť </w:t>
      </w:r>
    </w:p>
    <w:p w14:paraId="370DCA6F" w14:textId="209C83A9" w:rsidR="00217D38" w:rsidRPr="00E86959" w:rsidRDefault="000B4389">
      <w:pPr>
        <w:spacing w:after="41" w:line="250" w:lineRule="auto"/>
        <w:ind w:left="-5" w:right="-15" w:hanging="10"/>
        <w:jc w:val="left"/>
        <w:rPr>
          <w:rFonts w:ascii="Times New Roman" w:hAnsi="Times New Roman" w:cs="Times New Roman"/>
          <w:sz w:val="22"/>
        </w:rPr>
      </w:pPr>
      <w:r w:rsidRPr="00E86959">
        <w:rPr>
          <w:rFonts w:ascii="Times New Roman" w:hAnsi="Times New Roman" w:cs="Times New Roman"/>
          <w:b/>
          <w:sz w:val="22"/>
        </w:rPr>
        <w:t>Čl</w:t>
      </w:r>
      <w:r w:rsidR="004F3E3D">
        <w:rPr>
          <w:rFonts w:ascii="Times New Roman" w:hAnsi="Times New Roman" w:cs="Times New Roman"/>
          <w:b/>
          <w:sz w:val="22"/>
        </w:rPr>
        <w:t xml:space="preserve">ánok </w:t>
      </w:r>
      <w:r w:rsidRPr="00E86959">
        <w:rPr>
          <w:rFonts w:ascii="Times New Roman" w:hAnsi="Times New Roman" w:cs="Times New Roman"/>
          <w:b/>
          <w:sz w:val="22"/>
        </w:rPr>
        <w:t xml:space="preserve"> 31 </w:t>
      </w:r>
    </w:p>
    <w:p w14:paraId="271BE3DC" w14:textId="77777777" w:rsidR="00217D38" w:rsidRDefault="000B4389">
      <w:pPr>
        <w:spacing w:after="41" w:line="250" w:lineRule="auto"/>
        <w:ind w:left="-5" w:right="-15" w:hanging="10"/>
        <w:jc w:val="left"/>
      </w:pPr>
      <w:r>
        <w:rPr>
          <w:b/>
        </w:rPr>
        <w:t xml:space="preserve">Dohody o prácach vykonávaných mimo pracovného pomeru </w:t>
      </w:r>
    </w:p>
    <w:p w14:paraId="4A139A6E" w14:textId="77777777" w:rsidR="000A176C" w:rsidRDefault="000B4389">
      <w:pPr>
        <w:numPr>
          <w:ilvl w:val="0"/>
          <w:numId w:val="41"/>
        </w:numPr>
        <w:ind w:hanging="427"/>
      </w:pPr>
      <w:r>
        <w:t xml:space="preserve">Zamestnávateľ môže na plnenie svojich úloh alebo na zabezpečenie svojich potrieb výnimočne uzatvárať s fyzickými osobami dohody o prácach vykonávaných mimo pracovného pomeru (dohodu o vykonaní práce, dohodu o pracovnej činnosti a dohodu o brigádnickej práci študentov), ak ide o prácu, ktorá je vymedzená výsledkom (dohoda o vykonaní práce) alebo ak ide o príležitostnú činnosť vymedzenú druhom práce (dohoda o pracovnej činnosti, dohoda o brigádnickej práci študentov).  </w:t>
      </w:r>
    </w:p>
    <w:p w14:paraId="06F44FDC" w14:textId="77777777" w:rsidR="000A176C" w:rsidRPr="000A176C" w:rsidRDefault="00981BB7">
      <w:pPr>
        <w:numPr>
          <w:ilvl w:val="0"/>
          <w:numId w:val="41"/>
        </w:numPr>
        <w:ind w:hanging="427"/>
      </w:pPr>
      <w:r w:rsidRPr="000A176C">
        <w:rPr>
          <w:color w:val="auto"/>
          <w:szCs w:val="20"/>
        </w:rPr>
        <w:t>Na základe uzatvorených dohôd o prácach vykonávaných mimo pracovného pomeru je zamestnávateľ okrem povinností uvedených v § 224 ods. 2 a 3 Zákonníka práce povinný aj prihlásiť zamestnanca do registra poistencov a sporiteľov starobného dôchodkového sporenia na účely úrazového poistenia.</w:t>
      </w:r>
    </w:p>
    <w:p w14:paraId="4409C7AB" w14:textId="67F12352" w:rsidR="00981BB7" w:rsidRPr="000A176C" w:rsidRDefault="000A176C">
      <w:pPr>
        <w:numPr>
          <w:ilvl w:val="0"/>
          <w:numId w:val="41"/>
        </w:numPr>
        <w:ind w:hanging="427"/>
      </w:pPr>
      <w:r w:rsidRPr="000A176C">
        <w:rPr>
          <w:color w:val="auto"/>
          <w:szCs w:val="20"/>
        </w:rPr>
        <w:t>Povinnosti zamestnancov, ktorí vykonávajú práce na základe uzatvorených dohôd o prácach vykonávaných mimo pracovného pomeru sú ustanovené v § 224 ods. 1 Zákonníka práce.</w:t>
      </w:r>
      <w:r w:rsidR="00981BB7" w:rsidRPr="000A176C">
        <w:rPr>
          <w:color w:val="auto"/>
          <w:szCs w:val="20"/>
        </w:rPr>
        <w:t xml:space="preserve"> </w:t>
      </w:r>
    </w:p>
    <w:p w14:paraId="6E8F31E7" w14:textId="77777777" w:rsidR="00217D38" w:rsidRDefault="000B4389">
      <w:pPr>
        <w:numPr>
          <w:ilvl w:val="0"/>
          <w:numId w:val="41"/>
        </w:numPr>
        <w:ind w:hanging="427"/>
      </w:pPr>
      <w:r>
        <w:t xml:space="preserve">Zamestnanec je povinný na základe uzatvorenej dohody najmä </w:t>
      </w:r>
    </w:p>
    <w:p w14:paraId="067A64FB" w14:textId="77777777" w:rsidR="00E86959" w:rsidRDefault="000B4389">
      <w:pPr>
        <w:numPr>
          <w:ilvl w:val="1"/>
          <w:numId w:val="41"/>
        </w:numPr>
        <w:ind w:hanging="281"/>
      </w:pPr>
      <w:r>
        <w:t xml:space="preserve">vykonávať prácu zodpovedne a riadne a dodržiavať podmienky dohodnuté v dohode, </w:t>
      </w:r>
    </w:p>
    <w:p w14:paraId="2080A09E" w14:textId="77777777" w:rsidR="00217D38" w:rsidRDefault="000B4389">
      <w:pPr>
        <w:numPr>
          <w:ilvl w:val="1"/>
          <w:numId w:val="41"/>
        </w:numPr>
        <w:ind w:hanging="281"/>
      </w:pPr>
      <w:r>
        <w:t xml:space="preserve"> b) vykonávať prácu osobne,  </w:t>
      </w:r>
    </w:p>
    <w:p w14:paraId="019E800E" w14:textId="77777777" w:rsidR="00217D38" w:rsidRDefault="000B4389">
      <w:pPr>
        <w:numPr>
          <w:ilvl w:val="1"/>
          <w:numId w:val="42"/>
        </w:numPr>
        <w:ind w:hanging="281"/>
      </w:pPr>
      <w:r>
        <w:t xml:space="preserve">dodržiavať právne predpisy vzťahujúce sa na prácu nimi vykonávanú, najmä právne predpisy na zaistenie bezpečnosti a ochrany zdravia pri práci, dodržiavať ostatné predpisy vzťahujúce sa na prácu nimi vykonávanú, najmä predpisy na zaistenie bezpečnosti a ochrany zdravia pri práci, s ktorými boli riadne oboznámení,  </w:t>
      </w:r>
    </w:p>
    <w:p w14:paraId="38A34478" w14:textId="77777777" w:rsidR="00217D38" w:rsidRDefault="000B4389">
      <w:pPr>
        <w:numPr>
          <w:ilvl w:val="1"/>
          <w:numId w:val="42"/>
        </w:numPr>
        <w:ind w:hanging="281"/>
      </w:pPr>
      <w:r>
        <w:t xml:space="preserve">hospodáriť riadne so zverenými prostriedkami, a strážiť s ochraňovať majetok zamestnávateľa pred poškodením, stratou, zničením a zneužitím,  </w:t>
      </w:r>
    </w:p>
    <w:p w14:paraId="6A868FF3" w14:textId="77777777" w:rsidR="00217D38" w:rsidRDefault="000B4389">
      <w:pPr>
        <w:numPr>
          <w:ilvl w:val="1"/>
          <w:numId w:val="42"/>
        </w:numPr>
        <w:ind w:hanging="281"/>
      </w:pPr>
      <w:r>
        <w:t xml:space="preserve">písomne oznamovať zamestnávateľovi bez zbytočného odkladu všetky zmeny, ktoré sa týkajú pracovného pomeru a súvisia s jeho osobou, najmä zmenou jeho mena, priezviska, trvalého pobytu, adresy na doručovanie písomností, zdravotnej poisťovne, a ak sa so súhlasom zamestnanca poukazuje výplata na účet v banke alebo v pobočke zahraničnej banky, aj zmenu bankového spojenia.   </w:t>
      </w:r>
    </w:p>
    <w:p w14:paraId="474D5935" w14:textId="77777777" w:rsidR="00217D38" w:rsidRDefault="000B4389">
      <w:pPr>
        <w:numPr>
          <w:ilvl w:val="1"/>
          <w:numId w:val="42"/>
        </w:numPr>
        <w:ind w:hanging="281"/>
      </w:pPr>
      <w:r>
        <w:t>zamestnanec pracujúci na základe dohody o brigádnickej práci študentov a dohody o pracovnej činnosti je povinný viesť evidenciu</w:t>
      </w:r>
      <w:r w:rsidR="00E0765D">
        <w:t xml:space="preserve"> </w:t>
      </w:r>
      <w:r>
        <w:t xml:space="preserve"> pracovného času tak, aby bol zaznamenaný začiatok a koniec časového úseku. </w:t>
      </w:r>
    </w:p>
    <w:p w14:paraId="7D6430B9" w14:textId="77777777" w:rsidR="00217D38" w:rsidRDefault="000B4389">
      <w:pPr>
        <w:numPr>
          <w:ilvl w:val="1"/>
          <w:numId w:val="42"/>
        </w:numPr>
        <w:ind w:hanging="281"/>
      </w:pPr>
      <w:r>
        <w:t>zamestnanec pracujúci na základe dohody o vykonaní práce je povinný viesť evidenciu</w:t>
      </w:r>
      <w:r>
        <w:rPr>
          <w:vertAlign w:val="superscript"/>
        </w:rPr>
        <w:footnoteReference w:id="15"/>
      </w:r>
      <w:r>
        <w:t xml:space="preserve"> tak, aby v jednotlivých dňoch bola zaznamenaná dĺžka časového úseku, v ktorom sa práca vykonávala. </w:t>
      </w:r>
    </w:p>
    <w:p w14:paraId="2F614DEE" w14:textId="49A3855F" w:rsidR="000A176C" w:rsidRPr="000A176C" w:rsidRDefault="000A176C">
      <w:pPr>
        <w:pStyle w:val="Odsekzoznamu"/>
        <w:numPr>
          <w:ilvl w:val="0"/>
          <w:numId w:val="41"/>
        </w:numPr>
        <w:spacing w:after="41" w:line="250" w:lineRule="auto"/>
        <w:ind w:right="-15"/>
        <w:jc w:val="left"/>
      </w:pPr>
      <w:r w:rsidRPr="000A176C">
        <w:t>Nároky vyplývajúce zo  Zákonníka práce, napríklad nárok na dovolenku, náhradu platu pri prekážkach v práci, môžu vzniknúť len vtedy, ak to bude dohodnuté v dohode o prácach vykonávaných mimo pracovného pomeru a Zákonník práce to povoľuje. Tieto nároky však nemôžu byť dohodnuté za výhodnejších podmienok alebo vo väčšom rozsahu, ako majú zamestnanci v pracovnom pomere.</w:t>
      </w:r>
    </w:p>
    <w:p w14:paraId="42F76939" w14:textId="77777777" w:rsidR="000A176C" w:rsidRPr="000A176C" w:rsidRDefault="000A176C">
      <w:pPr>
        <w:numPr>
          <w:ilvl w:val="0"/>
          <w:numId w:val="41"/>
        </w:numPr>
        <w:spacing w:after="41" w:line="250" w:lineRule="auto"/>
        <w:ind w:right="-15"/>
        <w:jc w:val="left"/>
      </w:pPr>
      <w:r w:rsidRPr="000A176C">
        <w:t>Na pracovnoprávny vzťah založený dohodami o prácach vykonávaných mimo pracovného pomeru sa uplatní informačná povinnosť</w:t>
      </w:r>
      <w:r w:rsidRPr="000A176C">
        <w:rPr>
          <w:vertAlign w:val="superscript"/>
        </w:rPr>
        <w:footnoteReference w:id="16"/>
      </w:r>
      <w:r w:rsidRPr="000A176C">
        <w:t xml:space="preserve"> zamestnávateľa  o dňoch a časových úsekoch, v ktorých môže od zamestnanca vyžadovať vykonávanie práce, a lehote, v ktorej má byť zamestnanec informovaný o výkone práce pred jej začiatkom, ktorá nesmie byť kratšia ako 24 hodín.</w:t>
      </w:r>
    </w:p>
    <w:p w14:paraId="288C7E4F" w14:textId="77777777" w:rsidR="000A176C" w:rsidRPr="000A176C" w:rsidRDefault="000A176C">
      <w:pPr>
        <w:numPr>
          <w:ilvl w:val="0"/>
          <w:numId w:val="41"/>
        </w:numPr>
        <w:spacing w:after="41" w:line="250" w:lineRule="auto"/>
        <w:ind w:right="-15"/>
        <w:jc w:val="left"/>
      </w:pPr>
      <w:r w:rsidRPr="000A176C">
        <w:t>Zamestnávateľ je povinný pri zmene údajov</w:t>
      </w:r>
      <w:r w:rsidRPr="000A176C">
        <w:rPr>
          <w:vertAlign w:val="superscript"/>
        </w:rPr>
        <w:footnoteReference w:id="17"/>
      </w:r>
      <w:r w:rsidRPr="000A176C">
        <w:t xml:space="preserve"> poskytnúť zamestnancovi písomnú informáciu o zmenených údajoch najneskôr v deň nadobudnutia účinnosti zmeny.</w:t>
      </w:r>
    </w:p>
    <w:p w14:paraId="30D664EE" w14:textId="488E0EA0" w:rsidR="000A176C" w:rsidRPr="000A176C" w:rsidRDefault="000A176C">
      <w:pPr>
        <w:numPr>
          <w:ilvl w:val="0"/>
          <w:numId w:val="41"/>
        </w:numPr>
        <w:spacing w:after="41" w:line="250" w:lineRule="auto"/>
        <w:ind w:right="-15"/>
        <w:jc w:val="left"/>
      </w:pPr>
      <w:r>
        <w:t>Z</w:t>
      </w:r>
      <w:r w:rsidRPr="000A176C">
        <w:t xml:space="preserve">amestnanec nie je povinný vykonať prácu, ak zamestnávateľ požaduje výkon práce v rozpore s písomnou informáciou. </w:t>
      </w:r>
    </w:p>
    <w:p w14:paraId="2BEADC33" w14:textId="3EF3E695" w:rsidR="000A176C" w:rsidRPr="000A176C" w:rsidRDefault="000A176C">
      <w:pPr>
        <w:pStyle w:val="Odsekzoznamu"/>
        <w:numPr>
          <w:ilvl w:val="0"/>
          <w:numId w:val="41"/>
        </w:numPr>
        <w:spacing w:after="41" w:line="250" w:lineRule="auto"/>
        <w:ind w:right="-15"/>
        <w:jc w:val="left"/>
      </w:pPr>
      <w:r w:rsidRPr="000A176C">
        <w:t>Ak zamestnávateľ zruší výkon práce v lehote, ktorá je kratšia ako lehota oznámená zamestnancovi patrí náhrada odmeny, ktorú by dosiahol, ak by sa práca vykonala, najmenej v sume 30 % odmeny.</w:t>
      </w:r>
    </w:p>
    <w:p w14:paraId="6C0E4CEB" w14:textId="77777777" w:rsidR="000A176C" w:rsidRPr="000A176C" w:rsidRDefault="000A176C">
      <w:pPr>
        <w:numPr>
          <w:ilvl w:val="0"/>
          <w:numId w:val="41"/>
        </w:numPr>
        <w:spacing w:after="41" w:line="250" w:lineRule="auto"/>
        <w:ind w:right="-15"/>
        <w:jc w:val="left"/>
      </w:pPr>
      <w:r w:rsidRPr="000A176C">
        <w:t>Podmienky minimálnej predvídateľnosti práce sa neuplatnia, ak</w:t>
      </w:r>
    </w:p>
    <w:p w14:paraId="7BA9BCA4" w14:textId="77777777" w:rsidR="000A176C" w:rsidRPr="000A176C" w:rsidRDefault="000A176C">
      <w:pPr>
        <w:numPr>
          <w:ilvl w:val="0"/>
          <w:numId w:val="56"/>
        </w:numPr>
        <w:spacing w:after="41" w:line="250" w:lineRule="auto"/>
        <w:ind w:right="-15"/>
        <w:jc w:val="left"/>
      </w:pPr>
      <w:r w:rsidRPr="000A176C">
        <w:t>zamestnávateľ postupuje podľa § 90 ods. 4 a 9 Zákonníka práce,</w:t>
      </w:r>
    </w:p>
    <w:p w14:paraId="39B6E7B9" w14:textId="77777777" w:rsidR="000A176C" w:rsidRPr="000A176C" w:rsidRDefault="000A176C">
      <w:pPr>
        <w:numPr>
          <w:ilvl w:val="0"/>
          <w:numId w:val="56"/>
        </w:numPr>
        <w:spacing w:after="41" w:line="250" w:lineRule="auto"/>
        <w:ind w:right="-15"/>
        <w:jc w:val="left"/>
      </w:pPr>
      <w:r w:rsidRPr="000A176C">
        <w:t>zamestnávateľ sa dohodne so zamestnancom, že si zamestnanec sám rozvrhuje pracovný čas alebo</w:t>
      </w:r>
    </w:p>
    <w:p w14:paraId="38E47FB2" w14:textId="77777777" w:rsidR="000A176C" w:rsidRPr="000A176C" w:rsidRDefault="000A176C">
      <w:pPr>
        <w:numPr>
          <w:ilvl w:val="0"/>
          <w:numId w:val="56"/>
        </w:numPr>
        <w:spacing w:after="41" w:line="250" w:lineRule="auto"/>
        <w:ind w:right="-15"/>
        <w:jc w:val="left"/>
      </w:pPr>
      <w:r w:rsidRPr="000A176C">
        <w:t>priemerný týždenný pracovný čas nepresiahne tri hodiny v období štyroch po sebe nasledujúcich týždňov.</w:t>
      </w:r>
    </w:p>
    <w:p w14:paraId="3103A130" w14:textId="5D272156" w:rsidR="000A176C" w:rsidRPr="000A176C" w:rsidRDefault="000A176C">
      <w:pPr>
        <w:pStyle w:val="Odsekzoznamu"/>
        <w:numPr>
          <w:ilvl w:val="0"/>
          <w:numId w:val="41"/>
        </w:numPr>
        <w:spacing w:after="41" w:line="250" w:lineRule="auto"/>
        <w:ind w:right="-15"/>
        <w:jc w:val="left"/>
      </w:pPr>
      <w:r w:rsidRPr="000A176C">
        <w:t>Ak ide o dôvody neprítomnosti zamestnanca v práci pre dôležité osobné prekážky v práci (uvedené v § 141 ods. 1 a § 141 ods. 2 písm. a) až g) ZP), ktoré zasiahli do času, na ktorý zamestnávateľ určil výkon práce, zamestnávateľ je povinný ospravedlniť túto neprítomnosť zamestnanca v práci. Za tento čas zamestnancovi náhrada odmeny nepatrí.</w:t>
      </w:r>
    </w:p>
    <w:p w14:paraId="734B79E3" w14:textId="77777777" w:rsidR="000A176C" w:rsidRPr="000A176C" w:rsidRDefault="000A176C">
      <w:pPr>
        <w:numPr>
          <w:ilvl w:val="0"/>
          <w:numId w:val="41"/>
        </w:numPr>
        <w:spacing w:after="41" w:line="250" w:lineRule="auto"/>
        <w:ind w:right="-15"/>
        <w:jc w:val="left"/>
      </w:pPr>
      <w:r w:rsidRPr="000A176C">
        <w:t xml:space="preserve">Na splatnosť odmeny, výplatu odmeny a zrážky z odmeny sa primerane uplatnia ustanovenia § 129 až  § 132 ZP a článok 20 a 21 pracovného poriadku. </w:t>
      </w:r>
    </w:p>
    <w:p w14:paraId="318FF64C" w14:textId="41816CAF" w:rsidR="000A176C" w:rsidRPr="000A176C" w:rsidRDefault="000A176C">
      <w:pPr>
        <w:pStyle w:val="Odsekzoznamu"/>
        <w:numPr>
          <w:ilvl w:val="0"/>
          <w:numId w:val="41"/>
        </w:numPr>
        <w:spacing w:after="41" w:line="250" w:lineRule="auto"/>
        <w:ind w:right="-15"/>
        <w:jc w:val="left"/>
      </w:pPr>
      <w:r w:rsidRPr="000A176C">
        <w:t xml:space="preserve">Spory vyplývajúce z dohôd o prácach vykonávaných mimo pracovného pomeru sa </w:t>
      </w:r>
      <w:proofErr w:type="spellStart"/>
      <w:r w:rsidRPr="000A176C">
        <w:t>prejednávajú</w:t>
      </w:r>
      <w:proofErr w:type="spellEnd"/>
      <w:r w:rsidRPr="000A176C">
        <w:t xml:space="preserve"> rovnako ako spory z pracovného pomeru, t. j. spory </w:t>
      </w:r>
      <w:proofErr w:type="spellStart"/>
      <w:r w:rsidRPr="000A176C">
        <w:t>prejednávajú</w:t>
      </w:r>
      <w:proofErr w:type="spellEnd"/>
      <w:r w:rsidRPr="000A176C">
        <w:t xml:space="preserve"> a rozhodujú o nich  súdy.</w:t>
      </w:r>
    </w:p>
    <w:p w14:paraId="7AE88CC2" w14:textId="77777777" w:rsidR="000A176C" w:rsidRPr="000A176C" w:rsidRDefault="000A176C" w:rsidP="000A176C">
      <w:pPr>
        <w:spacing w:after="41" w:line="250" w:lineRule="auto"/>
        <w:ind w:left="-5" w:right="-15" w:hanging="10"/>
        <w:jc w:val="left"/>
        <w:rPr>
          <w:b/>
          <w:bCs/>
        </w:rPr>
      </w:pPr>
    </w:p>
    <w:p w14:paraId="43278D2D" w14:textId="2AABAAA7" w:rsidR="00217D38" w:rsidRPr="00353F51" w:rsidRDefault="000B4389">
      <w:pPr>
        <w:spacing w:after="41" w:line="250" w:lineRule="auto"/>
        <w:ind w:left="-5" w:right="-15" w:hanging="10"/>
        <w:jc w:val="left"/>
        <w:rPr>
          <w:rFonts w:ascii="Times New Roman" w:hAnsi="Times New Roman" w:cs="Times New Roman"/>
          <w:sz w:val="22"/>
        </w:rPr>
      </w:pPr>
      <w:r w:rsidRPr="00353F51">
        <w:rPr>
          <w:rFonts w:ascii="Times New Roman" w:hAnsi="Times New Roman" w:cs="Times New Roman"/>
          <w:b/>
          <w:sz w:val="22"/>
        </w:rPr>
        <w:t>Čl</w:t>
      </w:r>
      <w:r w:rsidR="00C02795">
        <w:rPr>
          <w:rFonts w:ascii="Times New Roman" w:hAnsi="Times New Roman" w:cs="Times New Roman"/>
          <w:b/>
          <w:sz w:val="22"/>
        </w:rPr>
        <w:t xml:space="preserve">ánok </w:t>
      </w:r>
      <w:r w:rsidRPr="00353F51">
        <w:rPr>
          <w:rFonts w:ascii="Times New Roman" w:hAnsi="Times New Roman" w:cs="Times New Roman"/>
          <w:b/>
          <w:sz w:val="22"/>
        </w:rPr>
        <w:t xml:space="preserve"> 31a </w:t>
      </w:r>
    </w:p>
    <w:p w14:paraId="5F5FE0D8" w14:textId="77777777" w:rsidR="00217D38" w:rsidRDefault="000B4389">
      <w:pPr>
        <w:spacing w:after="41" w:line="250" w:lineRule="auto"/>
        <w:ind w:left="-5" w:right="-15" w:hanging="10"/>
        <w:jc w:val="left"/>
      </w:pPr>
      <w:r>
        <w:rPr>
          <w:b/>
        </w:rPr>
        <w:t xml:space="preserve">Dohoda o vykonaní práce  </w:t>
      </w:r>
    </w:p>
    <w:p w14:paraId="5ADE276B" w14:textId="77777777" w:rsidR="00C02795" w:rsidRDefault="000B4389">
      <w:pPr>
        <w:numPr>
          <w:ilvl w:val="0"/>
          <w:numId w:val="43"/>
        </w:numPr>
        <w:spacing w:after="0"/>
        <w:ind w:hanging="427"/>
      </w:pPr>
      <w:r>
        <w:t xml:space="preserve">Dohodu o vykonaní práce (§ 226 Zákonníka práce) môže zamestnávateľ uzatvoriť s fyzickou osobou, ak rozsah práce (pracovnej úlohy), na ktorý sa táto dohoda uzatvára, nepresahuje 350 hodín v kalendárnom roku. Do rozsahu práce sa započítava aj práca vykonávaná zamestnancom pre zamestnávateľa na základe inej dohody o vykonaní práce. Dohodu o vykonaní práce možno uzatvoriť najviac na 12 mesiacov. </w:t>
      </w:r>
    </w:p>
    <w:p w14:paraId="320DFAD3" w14:textId="5FFBD318" w:rsidR="00217D38" w:rsidRDefault="000B4389">
      <w:pPr>
        <w:numPr>
          <w:ilvl w:val="0"/>
          <w:numId w:val="43"/>
        </w:numPr>
        <w:spacing w:after="0"/>
        <w:ind w:hanging="427"/>
      </w:pPr>
      <w:r>
        <w:t xml:space="preserve">Dohoda o vykonaní práce sa uzatvára písomne, inak je neplatná. V dohode o vykonaní práce musí byť vymedzená pracovná úloha, dohodnutá odmena za jej vykonanie, doba, v ktorej sa má pracovná úloha vykonať, a rozsah práce, ak jej rozsah nevyplýva priamo z vymedzenia pracovnej úlohy. </w:t>
      </w:r>
      <w:r w:rsidRPr="00C02795">
        <w:rPr>
          <w:color w:val="984806"/>
        </w:rPr>
        <w:t xml:space="preserve"> </w:t>
      </w:r>
    </w:p>
    <w:p w14:paraId="5D5C318A" w14:textId="77777777" w:rsidR="00217D38" w:rsidRDefault="000B4389">
      <w:pPr>
        <w:numPr>
          <w:ilvl w:val="0"/>
          <w:numId w:val="43"/>
        </w:numPr>
        <w:spacing w:after="0"/>
        <w:ind w:hanging="427"/>
      </w:pPr>
      <w:r>
        <w:t xml:space="preserve">Odmena za vykonanie pracovnej úlohy je splatná po dokončení a odovzdaní práce. Medzi účastníkmi možno dohodnúť, že časť odmeny bude splatná už po vykonaní určitej časti pracovnej úlohy. Zamestnávateľ môže odmenu po prerokovaní so zamestnancom primerane znížiť, ak vykonaná práca nezodpovedá dohodnutým podmienkam. Splnenie dohodnutej pracovnej úlohy je súčasne jeden zo spôsobov zániku dohody.  </w:t>
      </w:r>
    </w:p>
    <w:p w14:paraId="34E56083" w14:textId="77777777" w:rsidR="00217D38" w:rsidRDefault="000B4389">
      <w:pPr>
        <w:numPr>
          <w:ilvl w:val="0"/>
          <w:numId w:val="43"/>
        </w:numPr>
        <w:spacing w:after="0"/>
        <w:ind w:hanging="427"/>
      </w:pPr>
      <w:r>
        <w:t xml:space="preserve">Zamestnanci môžu uzatvárať dohody o vykonaní práce aj s viacerým zamestnávateľmi. U každého z nich môžu naplniť ročný limit 350 hodín.  </w:t>
      </w:r>
    </w:p>
    <w:p w14:paraId="5EB45236" w14:textId="77777777" w:rsidR="00217D38" w:rsidRDefault="000B4389" w:rsidP="00C02795">
      <w:pPr>
        <w:spacing w:after="0" w:line="240" w:lineRule="auto"/>
        <w:ind w:left="427" w:firstLine="0"/>
        <w:jc w:val="left"/>
      </w:pPr>
      <w:r>
        <w:t xml:space="preserve"> </w:t>
      </w:r>
    </w:p>
    <w:p w14:paraId="46C2CC8A" w14:textId="77777777" w:rsidR="00217D38" w:rsidRPr="00C740D9" w:rsidRDefault="000B4389">
      <w:pPr>
        <w:spacing w:after="41" w:line="250" w:lineRule="auto"/>
        <w:ind w:left="-5" w:right="-15" w:hanging="10"/>
        <w:jc w:val="left"/>
        <w:rPr>
          <w:sz w:val="22"/>
        </w:rPr>
      </w:pPr>
      <w:r w:rsidRPr="00C740D9">
        <w:rPr>
          <w:b/>
          <w:sz w:val="22"/>
        </w:rPr>
        <w:t xml:space="preserve">Článok 31b </w:t>
      </w:r>
    </w:p>
    <w:p w14:paraId="3A2DABB1" w14:textId="77777777" w:rsidR="00217D38" w:rsidRDefault="000B4389">
      <w:pPr>
        <w:spacing w:after="41" w:line="250" w:lineRule="auto"/>
        <w:ind w:left="-5" w:right="-15" w:hanging="10"/>
        <w:jc w:val="left"/>
      </w:pPr>
      <w:r>
        <w:rPr>
          <w:b/>
        </w:rPr>
        <w:t xml:space="preserve">Dohoda o brigádnickej práci študentov </w:t>
      </w:r>
    </w:p>
    <w:p w14:paraId="28161375" w14:textId="77777777" w:rsidR="00C740D9" w:rsidRPr="00C740D9" w:rsidRDefault="00C740D9" w:rsidP="00C740D9">
      <w:pPr>
        <w:spacing w:after="19" w:line="240" w:lineRule="auto"/>
        <w:ind w:left="0" w:firstLine="0"/>
      </w:pPr>
      <w:r w:rsidRPr="00C740D9">
        <w:t>Dohodu o brigádnickej práci študentov (§ 227 a 228 Zákonníka práce) môže zamestnávateľ uzatvoriť s fyzickou osobou, ktorá má štatút žiaka strednej školy alebo štatút študenta dennej formy vysokoškolského štúdia podľa osobitného predpisu a ktorá nedovŕšila 26 rokov veku. Prácu na základe dohody o brigádnickej práci študentov možno vykonávať najneskôr do konca kalendárneho roka, v ktorom fyzická osoba dovŕši 26 rokov veku. Takéto dohody má možnosť zamestnávateľ uzatvoriť len v ojedinelých situáciách. Preto o nich pracovný poriadok nepojednáva.</w:t>
      </w:r>
    </w:p>
    <w:p w14:paraId="4619EAC8" w14:textId="77777777" w:rsidR="00217D38" w:rsidRDefault="000B4389" w:rsidP="00C740D9">
      <w:pPr>
        <w:spacing w:after="19" w:line="240" w:lineRule="auto"/>
        <w:ind w:left="0" w:firstLine="0"/>
      </w:pPr>
      <w:r>
        <w:rPr>
          <w:b/>
        </w:rPr>
        <w:t xml:space="preserve"> </w:t>
      </w:r>
    </w:p>
    <w:p w14:paraId="6B50DB16" w14:textId="77777777" w:rsidR="00217D38" w:rsidRPr="00C740D9" w:rsidRDefault="000B4389">
      <w:pPr>
        <w:spacing w:after="41" w:line="250" w:lineRule="auto"/>
        <w:ind w:left="-5" w:right="-15" w:hanging="10"/>
        <w:jc w:val="left"/>
        <w:rPr>
          <w:sz w:val="22"/>
        </w:rPr>
      </w:pPr>
      <w:r w:rsidRPr="00C740D9">
        <w:rPr>
          <w:b/>
          <w:sz w:val="22"/>
        </w:rPr>
        <w:t xml:space="preserve">Článok 31c </w:t>
      </w:r>
    </w:p>
    <w:p w14:paraId="17F1D26E" w14:textId="77777777" w:rsidR="00217D38" w:rsidRDefault="000B4389">
      <w:pPr>
        <w:spacing w:after="41" w:line="250" w:lineRule="auto"/>
        <w:ind w:left="-5" w:right="-15" w:hanging="10"/>
        <w:jc w:val="left"/>
      </w:pPr>
      <w:r>
        <w:rPr>
          <w:b/>
        </w:rPr>
        <w:t xml:space="preserve">Dohoda o pracovnej činnosti </w:t>
      </w:r>
    </w:p>
    <w:p w14:paraId="33228E1E" w14:textId="77777777" w:rsidR="00217D38" w:rsidRDefault="000B4389">
      <w:pPr>
        <w:numPr>
          <w:ilvl w:val="0"/>
          <w:numId w:val="44"/>
        </w:numPr>
        <w:ind w:hanging="427"/>
      </w:pPr>
      <w:r>
        <w:t xml:space="preserve">Dohodu o pracovnej činnosti (§ 228a Zákonníka práce) je zamestnávateľ povinný uzatvoriť písomne, inak je neplatná.  </w:t>
      </w:r>
    </w:p>
    <w:p w14:paraId="4FB2EBAA" w14:textId="77777777" w:rsidR="00217D38" w:rsidRDefault="000B4389">
      <w:pPr>
        <w:numPr>
          <w:ilvl w:val="0"/>
          <w:numId w:val="44"/>
        </w:numPr>
        <w:ind w:hanging="427"/>
      </w:pPr>
      <w:r>
        <w:t xml:space="preserve">Na základe dohody o pracovnej činnosti možno vykonávať pracovnú činnosť v rozsahu najviac 10 hodín týždenne. </w:t>
      </w:r>
    </w:p>
    <w:p w14:paraId="1E07BFA3" w14:textId="77777777" w:rsidR="00217D38" w:rsidRDefault="000B4389">
      <w:pPr>
        <w:numPr>
          <w:ilvl w:val="0"/>
          <w:numId w:val="44"/>
        </w:numPr>
        <w:ind w:hanging="427"/>
      </w:pPr>
      <w:r>
        <w:t xml:space="preserve">V dohode o pracovnej činnosti musí byť uvedená dohodnutá práca, dohodnutá odmena za vykonávanú prácu, dohodnutý rozsah pracovného času a doba, na ktorú sa dohoda o pracovnej činnosti uzatvára. Jedno vyhotovenie dohody o pracovnej činnosti je zamestnávateľ povinný vydať zamestnancovi. </w:t>
      </w:r>
    </w:p>
    <w:p w14:paraId="2A4F92C1" w14:textId="77777777" w:rsidR="00217D38" w:rsidRDefault="000B4389">
      <w:pPr>
        <w:numPr>
          <w:ilvl w:val="0"/>
          <w:numId w:val="44"/>
        </w:numPr>
        <w:ind w:hanging="427"/>
      </w:pPr>
      <w:r>
        <w:t xml:space="preserve">Dohoda o pracovnej činnosti sa uzatvára na určitú dobu, najviac na 12 mesiacov.  </w:t>
      </w:r>
    </w:p>
    <w:p w14:paraId="49BDB4FA" w14:textId="77777777" w:rsidR="00217D38" w:rsidRDefault="000B4389">
      <w:pPr>
        <w:numPr>
          <w:ilvl w:val="0"/>
          <w:numId w:val="44"/>
        </w:numPr>
        <w:ind w:hanging="427"/>
      </w:pPr>
      <w:r>
        <w:t xml:space="preserve">V dohode o pracovnej činnosti možno dohodnúť spôsob jej skončenia. Okamžité skončenie dohody o pracovnej činnosti možno dohodnúť len na prípady, v ktorých možno okamžite skončiť pracovný pomer. Ak spôsob skončenia nevyplýva priamo z uzatvorenej dohody o pracovnej činnosti, možno ju skončiť dohodou účastníkov k dohodnutému dňu a jednostranne len výpoveďou bez uvedenia dôvodu s 15–dennou výpovednou dobou, ktorá sa začína dňom, v ktorom sa písomná výpoveď doručila. </w:t>
      </w:r>
    </w:p>
    <w:p w14:paraId="0DD4C3E0" w14:textId="77777777" w:rsidR="00217D38" w:rsidRDefault="000B4389">
      <w:pPr>
        <w:spacing w:after="53" w:line="240" w:lineRule="auto"/>
        <w:ind w:left="0" w:firstLine="0"/>
        <w:jc w:val="center"/>
      </w:pPr>
      <w:r>
        <w:rPr>
          <w:b/>
        </w:rPr>
        <w:t xml:space="preserve"> </w:t>
      </w:r>
    </w:p>
    <w:p w14:paraId="366B0ED0" w14:textId="77777777" w:rsidR="00217D38" w:rsidRDefault="000B4389">
      <w:pPr>
        <w:spacing w:line="240" w:lineRule="auto"/>
        <w:ind w:left="10" w:right="-15" w:hanging="10"/>
        <w:jc w:val="center"/>
      </w:pPr>
      <w:r>
        <w:rPr>
          <w:b/>
        </w:rPr>
        <w:t xml:space="preserve">XIII. časť </w:t>
      </w:r>
    </w:p>
    <w:p w14:paraId="4424225F" w14:textId="4D1992F0" w:rsidR="00217D38" w:rsidRDefault="000B4389">
      <w:pPr>
        <w:spacing w:after="41" w:line="250" w:lineRule="auto"/>
        <w:ind w:left="-5" w:right="-15" w:hanging="10"/>
        <w:jc w:val="left"/>
      </w:pPr>
      <w:r>
        <w:rPr>
          <w:b/>
        </w:rPr>
        <w:t>Čl</w:t>
      </w:r>
      <w:r w:rsidR="00FD3222">
        <w:rPr>
          <w:b/>
        </w:rPr>
        <w:t>ánok</w:t>
      </w:r>
      <w:r>
        <w:rPr>
          <w:b/>
        </w:rPr>
        <w:t xml:space="preserve"> 32 </w:t>
      </w:r>
    </w:p>
    <w:p w14:paraId="39476410" w14:textId="77777777" w:rsidR="00217D38" w:rsidRDefault="000B4389">
      <w:pPr>
        <w:spacing w:after="41" w:line="250" w:lineRule="auto"/>
        <w:ind w:left="-5" w:right="-15" w:hanging="10"/>
        <w:jc w:val="left"/>
      </w:pPr>
      <w:r>
        <w:rPr>
          <w:b/>
        </w:rPr>
        <w:t xml:space="preserve">Sťažnosti, oznámenia  a podnety zamestnancov,  pracovné spory, doručovanie </w:t>
      </w:r>
    </w:p>
    <w:p w14:paraId="02D69395" w14:textId="77777777" w:rsidR="00217D38" w:rsidRDefault="000B4389">
      <w:pPr>
        <w:numPr>
          <w:ilvl w:val="0"/>
          <w:numId w:val="45"/>
        </w:numPr>
        <w:ind w:hanging="427"/>
      </w:pPr>
      <w:r>
        <w:t xml:space="preserve">Zamestnanec má právo podať zamestnávateľovi sťažnosť v súvislosti s porušením práv a povinností ustanovených zákonom o výkone práce vo verejnom záujme a  Zákonníka práce; zamestnávateľ je povinný na sťažnosť zamestnanca bez zbytočného odkladu odpovedať, vykonať nápravu, upustiť od takého konania a odstrániť jeho následky. </w:t>
      </w:r>
    </w:p>
    <w:p w14:paraId="7CE85F77" w14:textId="77777777" w:rsidR="00217D38" w:rsidRDefault="000B4389">
      <w:pPr>
        <w:numPr>
          <w:ilvl w:val="0"/>
          <w:numId w:val="45"/>
        </w:numPr>
        <w:ind w:hanging="427"/>
      </w:pPr>
      <w:r>
        <w:t xml:space="preserve">Zamestnávateľ nesmie zamestnanca postihovať alebo znevýhodniť preto,  že zamestnanec uplatňuje svoje práva vyplývajúce z pracovnoprávnych vzťahov. </w:t>
      </w:r>
    </w:p>
    <w:p w14:paraId="79A35C1A" w14:textId="77777777" w:rsidR="00217D38" w:rsidRDefault="000B4389">
      <w:pPr>
        <w:numPr>
          <w:ilvl w:val="0"/>
          <w:numId w:val="45"/>
        </w:numPr>
        <w:ind w:hanging="427"/>
      </w:pPr>
      <w:r>
        <w:t xml:space="preserve">Ak nebol uspokojený nárok zamestnanca z pracovného pomeru alebo z iných foriem pracovných vzťahov, môže sa zamestnanec obrátiť na zriaďovateľa školy. V prípade vzniku sporu sa postupuje v zmysle § 14 Zákonníka práce. </w:t>
      </w:r>
    </w:p>
    <w:p w14:paraId="0B115CBE" w14:textId="77777777" w:rsidR="00217D38" w:rsidRDefault="000B4389">
      <w:pPr>
        <w:numPr>
          <w:ilvl w:val="0"/>
          <w:numId w:val="45"/>
        </w:numPr>
        <w:ind w:hanging="427"/>
      </w:pPr>
      <w:r>
        <w:t xml:space="preserve">Písomnosti zamestnávateľa, týkajúce sa vzniku, zmeny a skončenia pracovného pomeru alebo vzniku, zmeny a zániku povinností zamestnanca vyplývajúcich z pracovnej zmluvy musia byť doručené zamestnancovi do vlastných rúk. To platí rovnako o písomnostiach, týkajúcich sa vzniku, zmien a zániku práv a povinností vyplývajúcich z dohody o práci vykonávanej mimo pracovného pomeru. </w:t>
      </w:r>
    </w:p>
    <w:p w14:paraId="341F8BEA" w14:textId="77777777" w:rsidR="00217D38" w:rsidRDefault="000B4389">
      <w:pPr>
        <w:numPr>
          <w:ilvl w:val="0"/>
          <w:numId w:val="45"/>
        </w:numPr>
        <w:ind w:hanging="427"/>
      </w:pPr>
      <w:r>
        <w:t xml:space="preserve">Písomnosti zamestnanca, týkajúce sa vzniku, zmeny a zániku pracovného pomeru alebo vzniku, zmeny a zániku povinností zamestnanca vyplývajúcich z pracovnej zmluvy alebo z dohody o práci vykonávanej mimo pracovného pomeru doručuje zamestnanec na pracovisku alebo ako doporučenú zásielku. </w:t>
      </w:r>
    </w:p>
    <w:p w14:paraId="39474DE6" w14:textId="77777777" w:rsidR="00217D38" w:rsidRDefault="000B4389">
      <w:pPr>
        <w:numPr>
          <w:ilvl w:val="0"/>
          <w:numId w:val="45"/>
        </w:numPr>
        <w:ind w:hanging="427"/>
      </w:pPr>
      <w:r>
        <w:t xml:space="preserve">Povinnosť zamestnávateľa alebo zamestnanca doručiť písomnosť sa splní, len čo zamestnanec alebo zamestnávateľ písomnosť prevezme alebo len čo ju pošta vrátila zamestnávateľovi alebo zamestnancovi ako nedoručiteľnú alebo ak doručenie písomnosti bolo zmarené konaním alebo opomenutím zamestnanca alebo zamestnávateľa. Účinky doručenia nastanú aj vtedy, ak zamestnanec alebo zamestnávateľ prijatie písomnosti odmietne. </w:t>
      </w:r>
    </w:p>
    <w:p w14:paraId="7F844BBD" w14:textId="77777777" w:rsidR="00217D38" w:rsidRDefault="000B4389">
      <w:pPr>
        <w:numPr>
          <w:ilvl w:val="0"/>
          <w:numId w:val="45"/>
        </w:numPr>
        <w:ind w:hanging="427"/>
      </w:pPr>
      <w:r>
        <w:t xml:space="preserve">Ak sa na pracovisku vyskytnú nedostatky alebo ak sa cíti zamestnanec ukrátený vo svojich právach z pracovnoprávneho vzťahu, môže sa obrátiť na riaditeľa školy, prípadne iného vedúceho zamestnanca so žiadosťou o nápravu. Tým nie je dotknuté jeho právo požiadať príslušný odborový orgán, aby jeho požiadavky prerokoval s riaditeľom školy, alebo podať sťažnosť, oznámenie alebo podnet. </w:t>
      </w:r>
    </w:p>
    <w:p w14:paraId="115A940A" w14:textId="77777777" w:rsidR="00217D38" w:rsidRDefault="000B4389">
      <w:pPr>
        <w:numPr>
          <w:ilvl w:val="0"/>
          <w:numId w:val="45"/>
        </w:numPr>
        <w:ind w:hanging="427"/>
      </w:pPr>
      <w:r>
        <w:t xml:space="preserve">Obdobný postup doručovania zásielky podľa odseku 5 a 6 sa vzťahuje i na zamestnanca. </w:t>
      </w:r>
    </w:p>
    <w:p w14:paraId="5AEDF935" w14:textId="77777777" w:rsidR="00217D38" w:rsidRDefault="000B4389">
      <w:pPr>
        <w:spacing w:after="50" w:line="240" w:lineRule="auto"/>
        <w:ind w:left="0" w:firstLine="0"/>
        <w:jc w:val="left"/>
      </w:pPr>
      <w:r>
        <w:rPr>
          <w:b/>
        </w:rPr>
        <w:t xml:space="preserve"> </w:t>
      </w:r>
    </w:p>
    <w:p w14:paraId="767E3B38" w14:textId="6FA64F6A" w:rsidR="00217D38" w:rsidRDefault="000B4389">
      <w:pPr>
        <w:spacing w:after="41" w:line="250" w:lineRule="auto"/>
        <w:ind w:left="-5" w:right="-15" w:hanging="10"/>
        <w:jc w:val="left"/>
      </w:pPr>
      <w:r>
        <w:rPr>
          <w:b/>
        </w:rPr>
        <w:t>Čl</w:t>
      </w:r>
      <w:r w:rsidR="00FD3222">
        <w:rPr>
          <w:b/>
        </w:rPr>
        <w:t xml:space="preserve">ánok </w:t>
      </w:r>
      <w:r>
        <w:rPr>
          <w:b/>
        </w:rPr>
        <w:t xml:space="preserve">33 </w:t>
      </w:r>
    </w:p>
    <w:p w14:paraId="63B2D2CC" w14:textId="77777777" w:rsidR="00217D38" w:rsidRDefault="000B4389">
      <w:pPr>
        <w:spacing w:after="41" w:line="250" w:lineRule="auto"/>
        <w:ind w:left="-5" w:right="-15" w:hanging="10"/>
        <w:jc w:val="left"/>
      </w:pPr>
      <w:r>
        <w:rPr>
          <w:b/>
        </w:rPr>
        <w:t xml:space="preserve">Zásady rovnakého zaobchádzania  </w:t>
      </w:r>
    </w:p>
    <w:p w14:paraId="5E4DB4E6" w14:textId="77777777" w:rsidR="00217D38" w:rsidRDefault="000B4389">
      <w:pPr>
        <w:numPr>
          <w:ilvl w:val="0"/>
          <w:numId w:val="46"/>
        </w:numPr>
      </w:pPr>
      <w:r>
        <w:t xml:space="preserve">Zamestnanec má právo podať zamestnávateľovi sťažnosť v súvislosti s porušením zásady rovnakého zaobchádzania a nedodržaním podmienok podľa § 13 Zákonníka práce. Vzťahuje sa to aj na zamestnanca vykonávajúceho domácku prácu alebo </w:t>
      </w:r>
      <w:proofErr w:type="spellStart"/>
      <w:r>
        <w:t>teleprácu</w:t>
      </w:r>
      <w:proofErr w:type="spellEnd"/>
      <w:r>
        <w:t xml:space="preserve">, ktorý sa  nesmie zvýhodniť alebo obmedziť v porovnaní s porovnateľným zamestnancom s miestom výkonu práce na pracovisku zamestnávateľa. Zamestnávateľ je povinný na sťažnosť zamestnanca bez zbytočného odkladu odpovedať, vykonať nápravu, upustiť od takého konania a odstrániť jeho následky.  </w:t>
      </w:r>
    </w:p>
    <w:p w14:paraId="7331EB0E" w14:textId="77777777" w:rsidR="00FD3222" w:rsidRPr="00FD3222" w:rsidRDefault="00FD3222">
      <w:pPr>
        <w:numPr>
          <w:ilvl w:val="0"/>
          <w:numId w:val="46"/>
        </w:numPr>
        <w:spacing w:after="0" w:line="264" w:lineRule="auto"/>
        <w:rPr>
          <w:rFonts w:eastAsia="Times New Roman"/>
          <w:color w:val="auto"/>
          <w:szCs w:val="20"/>
        </w:rPr>
      </w:pPr>
      <w:r w:rsidRPr="00FD3222">
        <w:rPr>
          <w:szCs w:val="20"/>
        </w:rPr>
        <w:t xml:space="preserve">Zamestnanec, ktorý sa domnieva, že jeho práva alebo právom chránené záujmy boli dotknuté nedodržaním zásady rovnakého zaobchádzania alebo nedodržaním podmienok,  môže sa obrátiť na súd a domáhať sa právnej ochrany ustanovenej osobitným zákonom o rovnakom zaobchádzaní v niektorých oblastiach a o ochrane pred diskrimináciou a o zmene a doplnení niektorých zákonov  - antidiskriminačný zákon. </w:t>
      </w:r>
    </w:p>
    <w:p w14:paraId="5D137105" w14:textId="77777777" w:rsidR="00FD3222" w:rsidRPr="00FD3222" w:rsidRDefault="00FD3222">
      <w:pPr>
        <w:numPr>
          <w:ilvl w:val="0"/>
          <w:numId w:val="46"/>
        </w:numPr>
        <w:spacing w:after="0" w:line="264" w:lineRule="auto"/>
        <w:rPr>
          <w:szCs w:val="20"/>
        </w:rPr>
      </w:pPr>
      <w:r w:rsidRPr="00FD3222">
        <w:rPr>
          <w:szCs w:val="20"/>
        </w:rPr>
        <w:t xml:space="preserve">Zamestnanec, ktorý sa domnieva, že jeho súkromie na pracovisku alebo v spoločných priestoroch bolo narušené nedodržaním podmienok podľa § 13 Zákonníka práce, alebo že zamestnávateľ nedodržal podmienky uvedené v § 13 ods. 5 Zákonníka práce, môže sa obrátiť na súd a domáhať sa právnej ochrany. </w:t>
      </w:r>
    </w:p>
    <w:p w14:paraId="4DE3AD40" w14:textId="77777777" w:rsidR="00FD3222" w:rsidRDefault="00FD3222" w:rsidP="00FD3222">
      <w:pPr>
        <w:spacing w:line="264" w:lineRule="auto"/>
        <w:ind w:left="426" w:hanging="426"/>
        <w:rPr>
          <w:rFonts w:ascii="Aptos" w:hAnsi="Aptos"/>
          <w:szCs w:val="20"/>
        </w:rPr>
      </w:pPr>
    </w:p>
    <w:p w14:paraId="09AB7E9B" w14:textId="77777777" w:rsidR="00FD3222" w:rsidRDefault="00FD3222" w:rsidP="00FD3222">
      <w:pPr>
        <w:spacing w:line="240" w:lineRule="auto"/>
        <w:ind w:left="10" w:right="-15" w:hanging="10"/>
        <w:jc w:val="center"/>
      </w:pPr>
      <w:r>
        <w:rPr>
          <w:b/>
        </w:rPr>
        <w:t xml:space="preserve">XV. časť </w:t>
      </w:r>
    </w:p>
    <w:p w14:paraId="1324A7A6" w14:textId="77777777" w:rsidR="00FD3222" w:rsidRDefault="00FD3222" w:rsidP="00FD3222">
      <w:pPr>
        <w:spacing w:after="41" w:line="250" w:lineRule="auto"/>
        <w:ind w:right="-15" w:hanging="420"/>
        <w:jc w:val="left"/>
      </w:pPr>
      <w:r>
        <w:rPr>
          <w:b/>
        </w:rPr>
        <w:t xml:space="preserve">Čl. 34 </w:t>
      </w:r>
    </w:p>
    <w:p w14:paraId="00404CA5" w14:textId="77777777" w:rsidR="00FD3222" w:rsidRDefault="00FD3222" w:rsidP="00FD3222">
      <w:pPr>
        <w:spacing w:after="41" w:line="250" w:lineRule="auto"/>
        <w:ind w:left="-5" w:right="-15" w:hanging="10"/>
        <w:jc w:val="left"/>
      </w:pPr>
      <w:r>
        <w:rPr>
          <w:b/>
        </w:rPr>
        <w:t xml:space="preserve">Všeobecné  a záverečné   ustanovenia </w:t>
      </w:r>
    </w:p>
    <w:p w14:paraId="3DC91867" w14:textId="77777777" w:rsidR="00FD3222" w:rsidRDefault="00FD3222">
      <w:pPr>
        <w:numPr>
          <w:ilvl w:val="0"/>
          <w:numId w:val="47"/>
        </w:numPr>
      </w:pPr>
      <w:r>
        <w:t xml:space="preserve">Pri riešení konkrétnych otázok vyplývajúcich z pracovnoprávnych vzťahov treba postupovať podľa tohto pracovného poriadku, príslušných ustanovení Zákonníka práce, zákona o výkone práce vo verejnom záujme ako aj z ostatných právnych predpisov.  </w:t>
      </w:r>
    </w:p>
    <w:p w14:paraId="66BA05AD" w14:textId="77777777" w:rsidR="00FD3222" w:rsidRDefault="00FD3222">
      <w:pPr>
        <w:numPr>
          <w:ilvl w:val="0"/>
          <w:numId w:val="47"/>
        </w:numPr>
      </w:pPr>
      <w:r>
        <w:t xml:space="preserve">Iné interné predpisy (príkazy riaditeľa, pokyny a pod.) nesmú byť v rozpore s týmto pracovným poriadkom. </w:t>
      </w:r>
    </w:p>
    <w:p w14:paraId="0978B968" w14:textId="77777777" w:rsidR="00FD3222" w:rsidRDefault="00FD3222">
      <w:pPr>
        <w:numPr>
          <w:ilvl w:val="0"/>
          <w:numId w:val="47"/>
        </w:numPr>
      </w:pPr>
      <w:r>
        <w:t xml:space="preserve">Pracovný poriadok je záväzný pre zamestnancov zamestnávateľa a zamestnávateľ  je povinný oboznámiť s pracovným poriadkom svojich podriadených zamestnancov. </w:t>
      </w:r>
    </w:p>
    <w:p w14:paraId="776D9269" w14:textId="77777777" w:rsidR="00FD3222" w:rsidRDefault="00FD3222">
      <w:pPr>
        <w:numPr>
          <w:ilvl w:val="0"/>
          <w:numId w:val="47"/>
        </w:numPr>
      </w:pPr>
      <w:r>
        <w:t xml:space="preserve">Na zamestnancov, ktorí vykonávajú pre zamestnávateľa práce na základe dohôd o prácach vykonávaných mimo pracovného pomeru sa pracovný poriadok vzťahuje primerane. </w:t>
      </w:r>
    </w:p>
    <w:p w14:paraId="4196B8DC" w14:textId="77777777" w:rsidR="00FD3222" w:rsidRDefault="00FD3222">
      <w:pPr>
        <w:numPr>
          <w:ilvl w:val="0"/>
          <w:numId w:val="47"/>
        </w:numPr>
      </w:pPr>
      <w:r>
        <w:t xml:space="preserve">Tento pracovný poriadok podmienky zamestnávanie mladistvých zamestnancov nerieši, pretože takých zamestnávateľ nezamestnáva.  </w:t>
      </w:r>
    </w:p>
    <w:p w14:paraId="4E3EAD5B" w14:textId="77777777" w:rsidR="00FD3222" w:rsidRDefault="00FD3222">
      <w:pPr>
        <w:numPr>
          <w:ilvl w:val="0"/>
          <w:numId w:val="47"/>
        </w:numPr>
      </w:pPr>
      <w:r>
        <w:t xml:space="preserve">Tento pracovný poriadok je verejne prístupný v riaditeľni a zborovni materskej školy.  </w:t>
      </w:r>
    </w:p>
    <w:p w14:paraId="558D694E" w14:textId="7141B6D8" w:rsidR="00FD3222" w:rsidRDefault="00FD3222">
      <w:pPr>
        <w:numPr>
          <w:ilvl w:val="0"/>
          <w:numId w:val="47"/>
        </w:numPr>
      </w:pPr>
      <w:r>
        <w:t>Zamestnávateľ  vydáva tento pracovný poriadok po predchádzajúcom súhlase odborového orgánu.</w:t>
      </w:r>
    </w:p>
    <w:p w14:paraId="000EEE25" w14:textId="71B2A924" w:rsidR="00FD3222" w:rsidRDefault="00FD3222">
      <w:pPr>
        <w:numPr>
          <w:ilvl w:val="0"/>
          <w:numId w:val="47"/>
        </w:numPr>
      </w:pPr>
      <w:r>
        <w:t>Zmeny a doplnky tohto  pracovného poriadku vydá riaditeľ školy so súhlasom odborového orgánu,</w:t>
      </w:r>
    </w:p>
    <w:p w14:paraId="57D2BD9C" w14:textId="77777777" w:rsidR="00FD3222" w:rsidRDefault="00FD3222" w:rsidP="00FD3222">
      <w:pPr>
        <w:spacing w:after="54" w:line="240" w:lineRule="auto"/>
        <w:ind w:left="0" w:firstLine="0"/>
        <w:jc w:val="left"/>
      </w:pPr>
      <w:r>
        <w:t xml:space="preserve"> </w:t>
      </w:r>
    </w:p>
    <w:p w14:paraId="4AC0DE0B" w14:textId="77777777" w:rsidR="00FD3222" w:rsidRDefault="00FD3222" w:rsidP="00FD3222">
      <w:pPr>
        <w:spacing w:after="41" w:line="250" w:lineRule="auto"/>
        <w:ind w:left="-5" w:right="-15" w:hanging="10"/>
        <w:jc w:val="left"/>
        <w:rPr>
          <w:b/>
        </w:rPr>
      </w:pPr>
    </w:p>
    <w:p w14:paraId="799FFCA0" w14:textId="77777777" w:rsidR="00FD3222" w:rsidRDefault="00FD3222" w:rsidP="00FD3222">
      <w:pPr>
        <w:spacing w:line="264" w:lineRule="auto"/>
        <w:ind w:left="426" w:hanging="426"/>
        <w:rPr>
          <w:rFonts w:ascii="Aptos" w:hAnsi="Aptos"/>
          <w:szCs w:val="20"/>
        </w:rPr>
      </w:pPr>
    </w:p>
    <w:p w14:paraId="257E3248" w14:textId="77777777" w:rsidR="0092027B" w:rsidRDefault="0092027B">
      <w:pPr>
        <w:spacing w:line="240" w:lineRule="auto"/>
        <w:ind w:left="10" w:right="-15" w:hanging="10"/>
        <w:jc w:val="center"/>
        <w:rPr>
          <w:b/>
        </w:rPr>
      </w:pPr>
    </w:p>
    <w:p w14:paraId="755BBAD0" w14:textId="77777777" w:rsidR="0092027B" w:rsidRDefault="0092027B">
      <w:pPr>
        <w:spacing w:line="240" w:lineRule="auto"/>
        <w:ind w:left="10" w:right="-15" w:hanging="10"/>
        <w:jc w:val="center"/>
        <w:rPr>
          <w:b/>
        </w:rPr>
      </w:pPr>
    </w:p>
    <w:p w14:paraId="5B1AA26A" w14:textId="77777777" w:rsidR="0092027B" w:rsidRDefault="0092027B">
      <w:pPr>
        <w:spacing w:line="240" w:lineRule="auto"/>
        <w:ind w:left="10" w:right="-15" w:hanging="10"/>
        <w:jc w:val="center"/>
        <w:rPr>
          <w:b/>
        </w:rPr>
      </w:pPr>
    </w:p>
    <w:p w14:paraId="27D5A93B" w14:textId="77777777" w:rsidR="0092027B" w:rsidRDefault="0092027B">
      <w:pPr>
        <w:spacing w:line="240" w:lineRule="auto"/>
        <w:ind w:left="10" w:right="-15" w:hanging="10"/>
        <w:jc w:val="center"/>
        <w:rPr>
          <w:b/>
        </w:rPr>
      </w:pPr>
    </w:p>
    <w:p w14:paraId="4ACA056A" w14:textId="77777777" w:rsidR="0092027B" w:rsidRDefault="0092027B">
      <w:pPr>
        <w:spacing w:line="240" w:lineRule="auto"/>
        <w:ind w:left="10" w:right="-15" w:hanging="10"/>
        <w:jc w:val="center"/>
        <w:rPr>
          <w:b/>
        </w:rPr>
      </w:pPr>
    </w:p>
    <w:p w14:paraId="433E8A33" w14:textId="77777777" w:rsidR="0092027B" w:rsidRDefault="0092027B">
      <w:pPr>
        <w:spacing w:line="240" w:lineRule="auto"/>
        <w:ind w:left="10" w:right="-15" w:hanging="10"/>
        <w:jc w:val="center"/>
        <w:rPr>
          <w:b/>
        </w:rPr>
      </w:pPr>
    </w:p>
    <w:p w14:paraId="5148A66F" w14:textId="77777777" w:rsidR="0092027B" w:rsidRDefault="0092027B">
      <w:pPr>
        <w:spacing w:line="240" w:lineRule="auto"/>
        <w:ind w:left="10" w:right="-15" w:hanging="10"/>
        <w:jc w:val="center"/>
        <w:rPr>
          <w:b/>
        </w:rPr>
      </w:pPr>
    </w:p>
    <w:p w14:paraId="6B25DD58" w14:textId="77777777" w:rsidR="0092027B" w:rsidRDefault="0092027B">
      <w:pPr>
        <w:spacing w:line="240" w:lineRule="auto"/>
        <w:ind w:left="10" w:right="-15" w:hanging="10"/>
        <w:jc w:val="center"/>
        <w:rPr>
          <w:b/>
        </w:rPr>
      </w:pPr>
    </w:p>
    <w:p w14:paraId="26A95DD3" w14:textId="77777777" w:rsidR="0092027B" w:rsidRDefault="0092027B">
      <w:pPr>
        <w:spacing w:line="240" w:lineRule="auto"/>
        <w:ind w:left="10" w:right="-15" w:hanging="10"/>
        <w:jc w:val="center"/>
        <w:rPr>
          <w:b/>
        </w:rPr>
      </w:pPr>
    </w:p>
    <w:p w14:paraId="4A812E02" w14:textId="77777777" w:rsidR="0092027B" w:rsidRDefault="0092027B">
      <w:pPr>
        <w:spacing w:line="240" w:lineRule="auto"/>
        <w:ind w:left="10" w:right="-15" w:hanging="10"/>
        <w:jc w:val="center"/>
        <w:rPr>
          <w:b/>
        </w:rPr>
      </w:pPr>
    </w:p>
    <w:p w14:paraId="58CEF212" w14:textId="77777777" w:rsidR="0092027B" w:rsidRDefault="0092027B">
      <w:pPr>
        <w:spacing w:line="240" w:lineRule="auto"/>
        <w:ind w:left="10" w:right="-15" w:hanging="10"/>
        <w:jc w:val="center"/>
        <w:rPr>
          <w:b/>
        </w:rPr>
      </w:pPr>
    </w:p>
    <w:p w14:paraId="1629733C" w14:textId="77777777" w:rsidR="0092027B" w:rsidRDefault="0092027B">
      <w:pPr>
        <w:spacing w:line="240" w:lineRule="auto"/>
        <w:ind w:left="10" w:right="-15" w:hanging="10"/>
        <w:jc w:val="center"/>
        <w:rPr>
          <w:b/>
        </w:rPr>
      </w:pPr>
    </w:p>
    <w:p w14:paraId="4F367E57" w14:textId="77777777" w:rsidR="0092027B" w:rsidRDefault="0092027B">
      <w:pPr>
        <w:spacing w:line="240" w:lineRule="auto"/>
        <w:ind w:left="10" w:right="-15" w:hanging="10"/>
        <w:jc w:val="center"/>
        <w:rPr>
          <w:b/>
        </w:rPr>
      </w:pPr>
    </w:p>
    <w:p w14:paraId="7899BC9F" w14:textId="77777777" w:rsidR="0092027B" w:rsidRDefault="0092027B">
      <w:pPr>
        <w:spacing w:line="240" w:lineRule="auto"/>
        <w:ind w:left="10" w:right="-15" w:hanging="10"/>
        <w:jc w:val="center"/>
        <w:rPr>
          <w:b/>
        </w:rPr>
      </w:pPr>
    </w:p>
    <w:p w14:paraId="3CE62AFB" w14:textId="77777777" w:rsidR="0092027B" w:rsidRDefault="0092027B">
      <w:pPr>
        <w:spacing w:line="240" w:lineRule="auto"/>
        <w:ind w:left="10" w:right="-15" w:hanging="10"/>
        <w:jc w:val="center"/>
        <w:rPr>
          <w:b/>
        </w:rPr>
      </w:pPr>
    </w:p>
    <w:p w14:paraId="650BA58A" w14:textId="77777777" w:rsidR="0092027B" w:rsidRDefault="0092027B">
      <w:pPr>
        <w:spacing w:line="240" w:lineRule="auto"/>
        <w:ind w:left="10" w:right="-15" w:hanging="10"/>
        <w:jc w:val="center"/>
        <w:rPr>
          <w:b/>
        </w:rPr>
      </w:pPr>
    </w:p>
    <w:p w14:paraId="0ADA8E7B" w14:textId="77777777" w:rsidR="0092027B" w:rsidRDefault="0092027B" w:rsidP="00FD3222">
      <w:pPr>
        <w:spacing w:line="240" w:lineRule="auto"/>
        <w:ind w:right="-15" w:hanging="420"/>
        <w:rPr>
          <w:b/>
        </w:rPr>
      </w:pPr>
    </w:p>
    <w:p w14:paraId="7D98B502" w14:textId="77777777" w:rsidR="0092027B" w:rsidRDefault="0092027B">
      <w:pPr>
        <w:spacing w:line="240" w:lineRule="auto"/>
        <w:ind w:left="10" w:right="-15" w:hanging="10"/>
        <w:jc w:val="center"/>
        <w:rPr>
          <w:b/>
        </w:rPr>
      </w:pPr>
    </w:p>
    <w:p w14:paraId="666513FF" w14:textId="77777777" w:rsidR="0092027B" w:rsidRDefault="0092027B" w:rsidP="00FD3222">
      <w:pPr>
        <w:spacing w:line="240" w:lineRule="auto"/>
        <w:ind w:right="-15" w:hanging="420"/>
        <w:rPr>
          <w:b/>
        </w:rPr>
      </w:pPr>
    </w:p>
    <w:p w14:paraId="34F25ADE" w14:textId="77777777" w:rsidR="0092027B" w:rsidRDefault="0092027B">
      <w:pPr>
        <w:spacing w:after="41" w:line="250" w:lineRule="auto"/>
        <w:ind w:left="-5" w:right="-15" w:hanging="10"/>
        <w:jc w:val="left"/>
        <w:rPr>
          <w:b/>
        </w:rPr>
      </w:pPr>
    </w:p>
    <w:p w14:paraId="5094C7A5" w14:textId="77777777" w:rsidR="0092027B" w:rsidRDefault="0092027B">
      <w:pPr>
        <w:spacing w:after="41" w:line="250" w:lineRule="auto"/>
        <w:ind w:left="-5" w:right="-15" w:hanging="10"/>
        <w:jc w:val="left"/>
        <w:rPr>
          <w:b/>
        </w:rPr>
      </w:pPr>
    </w:p>
    <w:p w14:paraId="76BBEC57" w14:textId="77777777" w:rsidR="0092027B" w:rsidRDefault="0092027B">
      <w:pPr>
        <w:spacing w:after="41" w:line="250" w:lineRule="auto"/>
        <w:ind w:left="-5" w:right="-15" w:hanging="10"/>
        <w:jc w:val="left"/>
        <w:rPr>
          <w:b/>
        </w:rPr>
      </w:pPr>
    </w:p>
    <w:p w14:paraId="2266B8EC" w14:textId="77777777" w:rsidR="0092027B" w:rsidRDefault="0092027B">
      <w:pPr>
        <w:spacing w:after="41" w:line="250" w:lineRule="auto"/>
        <w:ind w:left="-5" w:right="-15" w:hanging="10"/>
        <w:jc w:val="left"/>
        <w:rPr>
          <w:b/>
        </w:rPr>
      </w:pPr>
    </w:p>
    <w:p w14:paraId="59D0FE30" w14:textId="77777777" w:rsidR="0092027B" w:rsidRDefault="0092027B" w:rsidP="00C97087">
      <w:pPr>
        <w:spacing w:after="41" w:line="250" w:lineRule="auto"/>
        <w:ind w:right="-15" w:hanging="420"/>
        <w:jc w:val="left"/>
        <w:rPr>
          <w:b/>
        </w:rPr>
      </w:pPr>
    </w:p>
    <w:p w14:paraId="41B46A14" w14:textId="77777777" w:rsidR="0092027B" w:rsidRDefault="0092027B">
      <w:pPr>
        <w:spacing w:after="41" w:line="250" w:lineRule="auto"/>
        <w:ind w:left="-5" w:right="-15" w:hanging="10"/>
        <w:jc w:val="left"/>
        <w:rPr>
          <w:b/>
        </w:rPr>
      </w:pPr>
    </w:p>
    <w:p w14:paraId="415657A8" w14:textId="77777777" w:rsidR="0092027B" w:rsidRDefault="0092027B">
      <w:pPr>
        <w:spacing w:after="41" w:line="250" w:lineRule="auto"/>
        <w:ind w:left="-5" w:right="-15" w:hanging="10"/>
        <w:jc w:val="left"/>
        <w:rPr>
          <w:b/>
        </w:rPr>
      </w:pPr>
    </w:p>
    <w:p w14:paraId="286DB26E" w14:textId="77777777" w:rsidR="0092027B" w:rsidRDefault="0092027B" w:rsidP="00C97087">
      <w:pPr>
        <w:spacing w:after="41" w:line="250" w:lineRule="auto"/>
        <w:ind w:right="-15" w:hanging="420"/>
        <w:jc w:val="left"/>
        <w:rPr>
          <w:b/>
        </w:rPr>
      </w:pPr>
    </w:p>
    <w:p w14:paraId="1362FD1B" w14:textId="77777777" w:rsidR="0092027B" w:rsidRDefault="0092027B">
      <w:pPr>
        <w:spacing w:after="41" w:line="250" w:lineRule="auto"/>
        <w:ind w:left="-5" w:right="-15" w:hanging="10"/>
        <w:jc w:val="left"/>
        <w:rPr>
          <w:b/>
        </w:rPr>
      </w:pPr>
      <w:r>
        <w:rPr>
          <w:b/>
        </w:rPr>
        <w:t>...................................................................</w:t>
      </w:r>
      <w:r>
        <w:rPr>
          <w:b/>
        </w:rPr>
        <w:tab/>
      </w:r>
      <w:r>
        <w:rPr>
          <w:b/>
        </w:rPr>
        <w:tab/>
      </w:r>
      <w:r>
        <w:rPr>
          <w:b/>
        </w:rPr>
        <w:tab/>
        <w:t>.........................................................</w:t>
      </w:r>
    </w:p>
    <w:p w14:paraId="5794B1CD" w14:textId="77777777" w:rsidR="0092027B" w:rsidRDefault="0092027B">
      <w:pPr>
        <w:spacing w:after="41" w:line="250" w:lineRule="auto"/>
        <w:ind w:left="-5" w:right="-15" w:hanging="10"/>
        <w:jc w:val="left"/>
      </w:pPr>
      <w:r w:rsidRPr="0092027B">
        <w:t>Predseda ZO OZ / Zástupca zamestnancov</w:t>
      </w:r>
      <w:r>
        <w:tab/>
      </w:r>
      <w:r>
        <w:tab/>
      </w:r>
      <w:r>
        <w:tab/>
        <w:t xml:space="preserve">           Ing. Dušan Ďuriš</w:t>
      </w:r>
    </w:p>
    <w:p w14:paraId="7E75D9C3" w14:textId="77777777" w:rsidR="0092027B" w:rsidRPr="0092027B" w:rsidRDefault="0092027B">
      <w:pPr>
        <w:spacing w:after="41" w:line="250" w:lineRule="auto"/>
        <w:ind w:left="-5" w:right="-15" w:hanging="10"/>
        <w:jc w:val="left"/>
      </w:pPr>
      <w:r>
        <w:tab/>
      </w:r>
      <w:r>
        <w:tab/>
      </w:r>
      <w:r>
        <w:tab/>
      </w:r>
      <w:r>
        <w:tab/>
      </w:r>
      <w:r>
        <w:tab/>
      </w:r>
      <w:r>
        <w:tab/>
      </w:r>
      <w:r>
        <w:tab/>
      </w:r>
      <w:r>
        <w:tab/>
      </w:r>
      <w:r>
        <w:tab/>
      </w:r>
      <w:r>
        <w:tab/>
        <w:t xml:space="preserve">     Starosta obce - zriaďovateľ  </w:t>
      </w:r>
    </w:p>
    <w:p w14:paraId="34285EAD" w14:textId="77777777" w:rsidR="00217D38" w:rsidRDefault="00217D38">
      <w:pPr>
        <w:spacing w:after="17" w:line="260" w:lineRule="auto"/>
        <w:ind w:left="0" w:right="9021" w:firstLine="0"/>
        <w:jc w:val="left"/>
      </w:pPr>
    </w:p>
    <w:p w14:paraId="0BC4D649" w14:textId="77777777" w:rsidR="00217D38" w:rsidRDefault="000B4389">
      <w:pPr>
        <w:spacing w:after="0" w:line="240" w:lineRule="auto"/>
        <w:ind w:left="0" w:firstLine="0"/>
        <w:jc w:val="left"/>
      </w:pPr>
      <w:r>
        <w:rPr>
          <w:i/>
        </w:rPr>
        <w:t xml:space="preserve"> </w:t>
      </w:r>
    </w:p>
    <w:p w14:paraId="195D7448" w14:textId="77777777" w:rsidR="00217D38" w:rsidRPr="0090225C" w:rsidRDefault="000B4389" w:rsidP="0090225C">
      <w:pPr>
        <w:spacing w:after="38" w:line="249" w:lineRule="auto"/>
        <w:ind w:left="-5" w:right="-15" w:hanging="10"/>
        <w:jc w:val="center"/>
        <w:rPr>
          <w:sz w:val="24"/>
        </w:rPr>
      </w:pPr>
      <w:r w:rsidRPr="0090225C">
        <w:rPr>
          <w:i/>
          <w:sz w:val="24"/>
        </w:rPr>
        <w:t>Oboznámenie s vnútorným predpisom v zmysle § 47 ods. 2 Zákonníka práce</w:t>
      </w:r>
    </w:p>
    <w:p w14:paraId="3142A5C1" w14:textId="77777777" w:rsidR="0090225C" w:rsidRPr="0090225C" w:rsidRDefault="000B4389" w:rsidP="0090225C">
      <w:pPr>
        <w:shd w:val="clear" w:color="auto" w:fill="FFFFFF" w:themeFill="background1"/>
        <w:spacing w:after="38" w:line="249" w:lineRule="auto"/>
        <w:ind w:left="-5" w:right="-15" w:hanging="10"/>
        <w:jc w:val="center"/>
        <w:rPr>
          <w:i/>
          <w:sz w:val="24"/>
        </w:rPr>
      </w:pPr>
      <w:r w:rsidRPr="0090225C">
        <w:rPr>
          <w:i/>
          <w:sz w:val="24"/>
        </w:rPr>
        <w:t>Písomná evidencia o oboznámení zamestnancov</w:t>
      </w:r>
    </w:p>
    <w:p w14:paraId="64DDAE69" w14:textId="7828415D" w:rsidR="00217D38" w:rsidRPr="0090225C" w:rsidRDefault="000B4389" w:rsidP="0090225C">
      <w:pPr>
        <w:shd w:val="clear" w:color="auto" w:fill="FFFFFF" w:themeFill="background1"/>
        <w:spacing w:after="38" w:line="249" w:lineRule="auto"/>
        <w:ind w:left="-5" w:right="-15" w:hanging="10"/>
        <w:jc w:val="center"/>
        <w:rPr>
          <w:sz w:val="24"/>
        </w:rPr>
      </w:pPr>
      <w:r w:rsidRPr="0090225C">
        <w:rPr>
          <w:i/>
          <w:sz w:val="24"/>
        </w:rPr>
        <w:t xml:space="preserve">s Pracovným poriadkom platným </w:t>
      </w:r>
      <w:r w:rsidRPr="0090225C">
        <w:rPr>
          <w:i/>
          <w:sz w:val="24"/>
          <w:shd w:val="clear" w:color="auto" w:fill="FFFFFF" w:themeFill="background1"/>
        </w:rPr>
        <w:t xml:space="preserve">od </w:t>
      </w:r>
      <w:r w:rsidR="0090225C" w:rsidRPr="0090225C">
        <w:rPr>
          <w:i/>
          <w:sz w:val="24"/>
          <w:shd w:val="clear" w:color="auto" w:fill="FFFFFF" w:themeFill="background1"/>
        </w:rPr>
        <w:t>1</w:t>
      </w:r>
      <w:r w:rsidRPr="0090225C">
        <w:rPr>
          <w:i/>
          <w:sz w:val="24"/>
          <w:shd w:val="clear" w:color="auto" w:fill="FFFFFF" w:themeFill="background1"/>
        </w:rPr>
        <w:t>. septembra</w:t>
      </w:r>
      <w:r w:rsidR="0090225C">
        <w:rPr>
          <w:i/>
          <w:sz w:val="24"/>
          <w:shd w:val="clear" w:color="auto" w:fill="FFFFFF" w:themeFill="background1"/>
        </w:rPr>
        <w:t xml:space="preserve"> </w:t>
      </w:r>
      <w:r w:rsidR="00C97087">
        <w:rPr>
          <w:i/>
          <w:sz w:val="24"/>
          <w:shd w:val="clear" w:color="auto" w:fill="FFFFFF" w:themeFill="background1"/>
        </w:rPr>
        <w:t>2025</w:t>
      </w:r>
    </w:p>
    <w:tbl>
      <w:tblPr>
        <w:tblStyle w:val="TableGrid"/>
        <w:tblW w:w="9067" w:type="dxa"/>
        <w:tblInd w:w="90" w:type="dxa"/>
        <w:tblCellMar>
          <w:right w:w="2" w:type="dxa"/>
        </w:tblCellMar>
        <w:tblLook w:val="04A0" w:firstRow="1" w:lastRow="0" w:firstColumn="1" w:lastColumn="0" w:noHBand="0" w:noVBand="1"/>
      </w:tblPr>
      <w:tblGrid>
        <w:gridCol w:w="50"/>
        <w:gridCol w:w="447"/>
        <w:gridCol w:w="2890"/>
        <w:gridCol w:w="1848"/>
        <w:gridCol w:w="3832"/>
      </w:tblGrid>
      <w:tr w:rsidR="00217D38" w:rsidRPr="0090225C" w14:paraId="60AC2EEA" w14:textId="77777777" w:rsidTr="0090225C">
        <w:trPr>
          <w:gridBefore w:val="1"/>
          <w:gridAfter w:val="3"/>
          <w:wBefore w:w="50" w:type="dxa"/>
          <w:wAfter w:w="8570" w:type="dxa"/>
        </w:trPr>
        <w:tc>
          <w:tcPr>
            <w:tcW w:w="447" w:type="dxa"/>
            <w:tcBorders>
              <w:top w:val="nil"/>
              <w:left w:val="nil"/>
              <w:bottom w:val="nil"/>
              <w:right w:val="nil"/>
            </w:tcBorders>
            <w:shd w:val="clear" w:color="auto" w:fill="FFFF00"/>
          </w:tcPr>
          <w:p w14:paraId="2778CF0F" w14:textId="77777777" w:rsidR="00217D38" w:rsidRPr="0090225C" w:rsidRDefault="00217D38" w:rsidP="0090225C">
            <w:pPr>
              <w:shd w:val="clear" w:color="auto" w:fill="FFFFFF" w:themeFill="background1"/>
              <w:spacing w:after="0" w:line="276" w:lineRule="auto"/>
              <w:ind w:left="0" w:firstLine="0"/>
              <w:jc w:val="left"/>
              <w:rPr>
                <w:sz w:val="24"/>
              </w:rPr>
            </w:pPr>
          </w:p>
        </w:tc>
      </w:tr>
      <w:tr w:rsidR="00217D38" w14:paraId="57A69477" w14:textId="77777777" w:rsidTr="0090225C">
        <w:tblPrEx>
          <w:tblCellMar>
            <w:left w:w="110" w:type="dxa"/>
            <w:right w:w="115" w:type="dxa"/>
          </w:tblCellMar>
        </w:tblPrEx>
        <w:trPr>
          <w:trHeight w:val="264"/>
        </w:trPr>
        <w:tc>
          <w:tcPr>
            <w:tcW w:w="3387" w:type="dxa"/>
            <w:gridSpan w:val="3"/>
            <w:tcBorders>
              <w:top w:val="single" w:sz="4" w:space="0" w:color="000000"/>
              <w:left w:val="single" w:sz="4" w:space="0" w:color="000000"/>
              <w:bottom w:val="single" w:sz="4" w:space="0" w:color="000000"/>
              <w:right w:val="single" w:sz="4" w:space="0" w:color="000000"/>
            </w:tcBorders>
          </w:tcPr>
          <w:p w14:paraId="4890B740" w14:textId="77777777" w:rsidR="00217D38" w:rsidRDefault="000B4389">
            <w:pPr>
              <w:spacing w:after="0" w:line="276" w:lineRule="auto"/>
              <w:ind w:left="0" w:firstLine="0"/>
              <w:jc w:val="center"/>
            </w:pPr>
            <w:r>
              <w:rPr>
                <w:i/>
              </w:rPr>
              <w:t xml:space="preserve">Meno zamestnanca </w:t>
            </w:r>
          </w:p>
        </w:tc>
        <w:tc>
          <w:tcPr>
            <w:tcW w:w="1848" w:type="dxa"/>
            <w:tcBorders>
              <w:top w:val="single" w:sz="4" w:space="0" w:color="000000"/>
              <w:left w:val="single" w:sz="4" w:space="0" w:color="000000"/>
              <w:bottom w:val="single" w:sz="4" w:space="0" w:color="000000"/>
              <w:right w:val="single" w:sz="4" w:space="0" w:color="000000"/>
            </w:tcBorders>
          </w:tcPr>
          <w:p w14:paraId="72D2EFD5" w14:textId="77777777" w:rsidR="00217D38" w:rsidRDefault="000B4389">
            <w:pPr>
              <w:spacing w:after="0" w:line="276" w:lineRule="auto"/>
              <w:ind w:left="0" w:firstLine="0"/>
              <w:jc w:val="center"/>
            </w:pPr>
            <w:r>
              <w:rPr>
                <w:i/>
              </w:rPr>
              <w:t xml:space="preserve">dátum  </w:t>
            </w:r>
          </w:p>
        </w:tc>
        <w:tc>
          <w:tcPr>
            <w:tcW w:w="3832" w:type="dxa"/>
            <w:tcBorders>
              <w:top w:val="single" w:sz="4" w:space="0" w:color="000000"/>
              <w:left w:val="single" w:sz="4" w:space="0" w:color="000000"/>
              <w:bottom w:val="single" w:sz="4" w:space="0" w:color="000000"/>
              <w:right w:val="single" w:sz="4" w:space="0" w:color="000000"/>
            </w:tcBorders>
          </w:tcPr>
          <w:p w14:paraId="2147B990" w14:textId="77777777" w:rsidR="00217D38" w:rsidRDefault="000B4389">
            <w:pPr>
              <w:spacing w:after="0" w:line="276" w:lineRule="auto"/>
              <w:ind w:left="0" w:firstLine="0"/>
              <w:jc w:val="center"/>
            </w:pPr>
            <w:r>
              <w:rPr>
                <w:i/>
              </w:rPr>
              <w:t xml:space="preserve">Podpis zamestnanca </w:t>
            </w:r>
          </w:p>
        </w:tc>
      </w:tr>
      <w:tr w:rsidR="00217D38" w14:paraId="483F4E37" w14:textId="77777777" w:rsidTr="0090225C">
        <w:tblPrEx>
          <w:tblCellMar>
            <w:left w:w="110" w:type="dxa"/>
            <w:right w:w="115" w:type="dxa"/>
          </w:tblCellMar>
        </w:tblPrEx>
        <w:trPr>
          <w:trHeight w:val="406"/>
        </w:trPr>
        <w:tc>
          <w:tcPr>
            <w:tcW w:w="3387" w:type="dxa"/>
            <w:gridSpan w:val="3"/>
            <w:tcBorders>
              <w:top w:val="single" w:sz="4" w:space="0" w:color="000000"/>
              <w:left w:val="single" w:sz="4" w:space="0" w:color="000000"/>
              <w:bottom w:val="single" w:sz="4" w:space="0" w:color="000000"/>
              <w:right w:val="single" w:sz="4" w:space="0" w:color="000000"/>
            </w:tcBorders>
          </w:tcPr>
          <w:p w14:paraId="2C9A7A30" w14:textId="77777777" w:rsidR="00217D38" w:rsidRDefault="000B4389">
            <w:pPr>
              <w:spacing w:after="0" w:line="276" w:lineRule="auto"/>
              <w:ind w:left="0" w:firstLine="0"/>
              <w:jc w:val="left"/>
            </w:pPr>
            <w: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3D4E5EED" w14:textId="77777777" w:rsidR="00217D38" w:rsidRDefault="000B4389">
            <w:pPr>
              <w:spacing w:after="0" w:line="276" w:lineRule="auto"/>
              <w:ind w:left="0" w:firstLine="0"/>
              <w:jc w:val="center"/>
            </w:pPr>
            <w:r>
              <w:t xml:space="preserve"> </w:t>
            </w:r>
          </w:p>
        </w:tc>
        <w:tc>
          <w:tcPr>
            <w:tcW w:w="3832" w:type="dxa"/>
            <w:tcBorders>
              <w:top w:val="single" w:sz="4" w:space="0" w:color="000000"/>
              <w:left w:val="single" w:sz="4" w:space="0" w:color="000000"/>
              <w:bottom w:val="single" w:sz="4" w:space="0" w:color="000000"/>
              <w:right w:val="single" w:sz="4" w:space="0" w:color="000000"/>
            </w:tcBorders>
          </w:tcPr>
          <w:p w14:paraId="029C7BA0" w14:textId="77777777" w:rsidR="00217D38" w:rsidRDefault="000B4389">
            <w:pPr>
              <w:spacing w:after="0" w:line="276" w:lineRule="auto"/>
              <w:ind w:left="0" w:firstLine="0"/>
              <w:jc w:val="center"/>
            </w:pPr>
            <w:r>
              <w:t xml:space="preserve"> </w:t>
            </w:r>
          </w:p>
        </w:tc>
      </w:tr>
      <w:tr w:rsidR="00217D38" w14:paraId="30605403" w14:textId="77777777" w:rsidTr="0090225C">
        <w:tblPrEx>
          <w:tblCellMar>
            <w:left w:w="110" w:type="dxa"/>
            <w:right w:w="115" w:type="dxa"/>
          </w:tblCellMar>
        </w:tblPrEx>
        <w:trPr>
          <w:trHeight w:val="408"/>
        </w:trPr>
        <w:tc>
          <w:tcPr>
            <w:tcW w:w="3387" w:type="dxa"/>
            <w:gridSpan w:val="3"/>
            <w:tcBorders>
              <w:top w:val="single" w:sz="4" w:space="0" w:color="000000"/>
              <w:left w:val="single" w:sz="4" w:space="0" w:color="000000"/>
              <w:bottom w:val="single" w:sz="4" w:space="0" w:color="000000"/>
              <w:right w:val="single" w:sz="4" w:space="0" w:color="000000"/>
            </w:tcBorders>
          </w:tcPr>
          <w:p w14:paraId="3FA86A73" w14:textId="77777777" w:rsidR="00217D38" w:rsidRDefault="000B4389">
            <w:pPr>
              <w:spacing w:after="0" w:line="276" w:lineRule="auto"/>
              <w:ind w:left="0" w:firstLine="0"/>
              <w:jc w:val="left"/>
            </w:pPr>
            <w: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3B089FC9" w14:textId="77777777" w:rsidR="00217D38" w:rsidRDefault="000B4389">
            <w:pPr>
              <w:spacing w:after="0" w:line="276" w:lineRule="auto"/>
              <w:ind w:left="0" w:firstLine="0"/>
              <w:jc w:val="center"/>
            </w:pPr>
            <w:r>
              <w:t xml:space="preserve"> </w:t>
            </w:r>
          </w:p>
        </w:tc>
        <w:tc>
          <w:tcPr>
            <w:tcW w:w="3832" w:type="dxa"/>
            <w:tcBorders>
              <w:top w:val="single" w:sz="4" w:space="0" w:color="000000"/>
              <w:left w:val="single" w:sz="4" w:space="0" w:color="000000"/>
              <w:bottom w:val="single" w:sz="4" w:space="0" w:color="000000"/>
              <w:right w:val="single" w:sz="4" w:space="0" w:color="000000"/>
            </w:tcBorders>
          </w:tcPr>
          <w:p w14:paraId="54E6ABF9" w14:textId="77777777" w:rsidR="00217D38" w:rsidRDefault="000B4389">
            <w:pPr>
              <w:spacing w:after="0" w:line="276" w:lineRule="auto"/>
              <w:ind w:left="0" w:firstLine="0"/>
              <w:jc w:val="center"/>
            </w:pPr>
            <w:r>
              <w:t xml:space="preserve"> </w:t>
            </w:r>
          </w:p>
        </w:tc>
      </w:tr>
      <w:tr w:rsidR="00217D38" w14:paraId="7FC60782" w14:textId="77777777" w:rsidTr="0090225C">
        <w:tblPrEx>
          <w:tblCellMar>
            <w:left w:w="110" w:type="dxa"/>
            <w:right w:w="115" w:type="dxa"/>
          </w:tblCellMar>
        </w:tblPrEx>
        <w:trPr>
          <w:trHeight w:val="406"/>
        </w:trPr>
        <w:tc>
          <w:tcPr>
            <w:tcW w:w="3387" w:type="dxa"/>
            <w:gridSpan w:val="3"/>
            <w:tcBorders>
              <w:top w:val="single" w:sz="4" w:space="0" w:color="000000"/>
              <w:left w:val="single" w:sz="4" w:space="0" w:color="000000"/>
              <w:bottom w:val="single" w:sz="4" w:space="0" w:color="000000"/>
              <w:right w:val="single" w:sz="4" w:space="0" w:color="000000"/>
            </w:tcBorders>
          </w:tcPr>
          <w:p w14:paraId="7A83C7C9" w14:textId="77777777" w:rsidR="00217D38" w:rsidRDefault="000B4389">
            <w:pPr>
              <w:spacing w:after="0" w:line="276" w:lineRule="auto"/>
              <w:ind w:left="0" w:firstLine="0"/>
              <w:jc w:val="left"/>
            </w:pPr>
            <w: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2C945BE9" w14:textId="77777777" w:rsidR="00217D38" w:rsidRDefault="000B4389">
            <w:pPr>
              <w:spacing w:after="0" w:line="276" w:lineRule="auto"/>
              <w:ind w:left="0" w:firstLine="0"/>
              <w:jc w:val="center"/>
            </w:pPr>
            <w:r>
              <w:t xml:space="preserve"> </w:t>
            </w:r>
          </w:p>
        </w:tc>
        <w:tc>
          <w:tcPr>
            <w:tcW w:w="3832" w:type="dxa"/>
            <w:tcBorders>
              <w:top w:val="single" w:sz="4" w:space="0" w:color="000000"/>
              <w:left w:val="single" w:sz="4" w:space="0" w:color="000000"/>
              <w:bottom w:val="single" w:sz="4" w:space="0" w:color="000000"/>
              <w:right w:val="single" w:sz="4" w:space="0" w:color="000000"/>
            </w:tcBorders>
          </w:tcPr>
          <w:p w14:paraId="5296D714" w14:textId="77777777" w:rsidR="00217D38" w:rsidRDefault="000B4389">
            <w:pPr>
              <w:spacing w:after="0" w:line="276" w:lineRule="auto"/>
              <w:ind w:left="0" w:firstLine="0"/>
              <w:jc w:val="center"/>
            </w:pPr>
            <w:r>
              <w:t xml:space="preserve"> </w:t>
            </w:r>
          </w:p>
        </w:tc>
      </w:tr>
      <w:tr w:rsidR="00217D38" w14:paraId="520AA412" w14:textId="77777777" w:rsidTr="0090225C">
        <w:tblPrEx>
          <w:tblCellMar>
            <w:left w:w="110" w:type="dxa"/>
            <w:right w:w="115" w:type="dxa"/>
          </w:tblCellMar>
        </w:tblPrEx>
        <w:trPr>
          <w:trHeight w:val="408"/>
        </w:trPr>
        <w:tc>
          <w:tcPr>
            <w:tcW w:w="3387" w:type="dxa"/>
            <w:gridSpan w:val="3"/>
            <w:tcBorders>
              <w:top w:val="single" w:sz="4" w:space="0" w:color="000000"/>
              <w:left w:val="single" w:sz="4" w:space="0" w:color="000000"/>
              <w:bottom w:val="single" w:sz="4" w:space="0" w:color="000000"/>
              <w:right w:val="single" w:sz="4" w:space="0" w:color="000000"/>
            </w:tcBorders>
          </w:tcPr>
          <w:p w14:paraId="6B1AFFFC" w14:textId="77777777" w:rsidR="00217D38" w:rsidRDefault="000B4389">
            <w:pPr>
              <w:spacing w:after="0" w:line="276" w:lineRule="auto"/>
              <w:ind w:left="0" w:firstLine="0"/>
              <w:jc w:val="left"/>
            </w:pPr>
            <w: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05DB46D5" w14:textId="77777777" w:rsidR="00217D38" w:rsidRDefault="000B4389">
            <w:pPr>
              <w:spacing w:after="0" w:line="276" w:lineRule="auto"/>
              <w:ind w:left="0" w:firstLine="0"/>
              <w:jc w:val="center"/>
            </w:pPr>
            <w:r>
              <w:t xml:space="preserve"> </w:t>
            </w:r>
          </w:p>
        </w:tc>
        <w:tc>
          <w:tcPr>
            <w:tcW w:w="3832" w:type="dxa"/>
            <w:tcBorders>
              <w:top w:val="single" w:sz="4" w:space="0" w:color="000000"/>
              <w:left w:val="single" w:sz="4" w:space="0" w:color="000000"/>
              <w:bottom w:val="single" w:sz="4" w:space="0" w:color="000000"/>
              <w:right w:val="single" w:sz="4" w:space="0" w:color="000000"/>
            </w:tcBorders>
          </w:tcPr>
          <w:p w14:paraId="48391C97" w14:textId="77777777" w:rsidR="00217D38" w:rsidRDefault="000B4389">
            <w:pPr>
              <w:spacing w:after="0" w:line="276" w:lineRule="auto"/>
              <w:ind w:left="0" w:firstLine="0"/>
              <w:jc w:val="center"/>
            </w:pPr>
            <w:r>
              <w:t xml:space="preserve"> </w:t>
            </w:r>
          </w:p>
        </w:tc>
      </w:tr>
      <w:tr w:rsidR="00217D38" w14:paraId="5B6051D8" w14:textId="77777777" w:rsidTr="0090225C">
        <w:tblPrEx>
          <w:tblCellMar>
            <w:left w:w="110" w:type="dxa"/>
            <w:right w:w="115" w:type="dxa"/>
          </w:tblCellMar>
        </w:tblPrEx>
        <w:trPr>
          <w:trHeight w:val="408"/>
        </w:trPr>
        <w:tc>
          <w:tcPr>
            <w:tcW w:w="3387" w:type="dxa"/>
            <w:gridSpan w:val="3"/>
            <w:tcBorders>
              <w:top w:val="single" w:sz="4" w:space="0" w:color="000000"/>
              <w:left w:val="single" w:sz="4" w:space="0" w:color="000000"/>
              <w:bottom w:val="single" w:sz="4" w:space="0" w:color="000000"/>
              <w:right w:val="single" w:sz="4" w:space="0" w:color="000000"/>
            </w:tcBorders>
          </w:tcPr>
          <w:p w14:paraId="7D4530DC" w14:textId="77777777" w:rsidR="00217D38" w:rsidRDefault="000B4389">
            <w:pPr>
              <w:spacing w:after="0" w:line="276" w:lineRule="auto"/>
              <w:ind w:left="0" w:firstLine="0"/>
              <w:jc w:val="left"/>
            </w:pPr>
            <w: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62705E75" w14:textId="77777777" w:rsidR="00217D38" w:rsidRDefault="000B4389">
            <w:pPr>
              <w:spacing w:after="0" w:line="276" w:lineRule="auto"/>
              <w:ind w:left="0" w:firstLine="0"/>
              <w:jc w:val="center"/>
            </w:pPr>
            <w:r>
              <w:t xml:space="preserve"> </w:t>
            </w:r>
          </w:p>
        </w:tc>
        <w:tc>
          <w:tcPr>
            <w:tcW w:w="3832" w:type="dxa"/>
            <w:tcBorders>
              <w:top w:val="single" w:sz="4" w:space="0" w:color="000000"/>
              <w:left w:val="single" w:sz="4" w:space="0" w:color="000000"/>
              <w:bottom w:val="single" w:sz="4" w:space="0" w:color="000000"/>
              <w:right w:val="single" w:sz="4" w:space="0" w:color="000000"/>
            </w:tcBorders>
          </w:tcPr>
          <w:p w14:paraId="0BE49622" w14:textId="77777777" w:rsidR="00217D38" w:rsidRDefault="000B4389">
            <w:pPr>
              <w:spacing w:after="0" w:line="276" w:lineRule="auto"/>
              <w:ind w:left="0" w:firstLine="0"/>
              <w:jc w:val="center"/>
            </w:pPr>
            <w:r>
              <w:t xml:space="preserve"> </w:t>
            </w:r>
          </w:p>
        </w:tc>
      </w:tr>
      <w:tr w:rsidR="00217D38" w14:paraId="415EE555" w14:textId="77777777" w:rsidTr="0090225C">
        <w:tblPrEx>
          <w:tblCellMar>
            <w:left w:w="110" w:type="dxa"/>
            <w:right w:w="115" w:type="dxa"/>
          </w:tblCellMar>
        </w:tblPrEx>
        <w:trPr>
          <w:trHeight w:val="406"/>
        </w:trPr>
        <w:tc>
          <w:tcPr>
            <w:tcW w:w="3387" w:type="dxa"/>
            <w:gridSpan w:val="3"/>
            <w:tcBorders>
              <w:top w:val="single" w:sz="4" w:space="0" w:color="000000"/>
              <w:left w:val="single" w:sz="4" w:space="0" w:color="000000"/>
              <w:bottom w:val="single" w:sz="4" w:space="0" w:color="000000"/>
              <w:right w:val="single" w:sz="4" w:space="0" w:color="000000"/>
            </w:tcBorders>
          </w:tcPr>
          <w:p w14:paraId="1930ADDA" w14:textId="77777777" w:rsidR="00217D38" w:rsidRDefault="000B4389">
            <w:pPr>
              <w:spacing w:after="0" w:line="276" w:lineRule="auto"/>
              <w:ind w:left="0" w:firstLine="0"/>
              <w:jc w:val="left"/>
            </w:pPr>
            <w: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7B8A4AA0" w14:textId="77777777" w:rsidR="00217D38" w:rsidRDefault="000B4389">
            <w:pPr>
              <w:spacing w:after="0" w:line="276" w:lineRule="auto"/>
              <w:ind w:left="0" w:firstLine="0"/>
              <w:jc w:val="center"/>
            </w:pPr>
            <w:r>
              <w:t xml:space="preserve"> </w:t>
            </w:r>
          </w:p>
        </w:tc>
        <w:tc>
          <w:tcPr>
            <w:tcW w:w="3832" w:type="dxa"/>
            <w:tcBorders>
              <w:top w:val="single" w:sz="4" w:space="0" w:color="000000"/>
              <w:left w:val="single" w:sz="4" w:space="0" w:color="000000"/>
              <w:bottom w:val="single" w:sz="4" w:space="0" w:color="000000"/>
              <w:right w:val="single" w:sz="4" w:space="0" w:color="000000"/>
            </w:tcBorders>
          </w:tcPr>
          <w:p w14:paraId="035DD271" w14:textId="77777777" w:rsidR="00217D38" w:rsidRDefault="000B4389">
            <w:pPr>
              <w:spacing w:after="0" w:line="276" w:lineRule="auto"/>
              <w:ind w:left="0" w:firstLine="0"/>
              <w:jc w:val="center"/>
            </w:pPr>
            <w:r>
              <w:t xml:space="preserve"> </w:t>
            </w:r>
          </w:p>
        </w:tc>
      </w:tr>
      <w:tr w:rsidR="00217D38" w14:paraId="300FD670" w14:textId="77777777" w:rsidTr="0090225C">
        <w:tblPrEx>
          <w:tblCellMar>
            <w:left w:w="110" w:type="dxa"/>
            <w:right w:w="115" w:type="dxa"/>
          </w:tblCellMar>
        </w:tblPrEx>
        <w:trPr>
          <w:trHeight w:val="409"/>
        </w:trPr>
        <w:tc>
          <w:tcPr>
            <w:tcW w:w="3387" w:type="dxa"/>
            <w:gridSpan w:val="3"/>
            <w:tcBorders>
              <w:top w:val="single" w:sz="4" w:space="0" w:color="000000"/>
              <w:left w:val="single" w:sz="4" w:space="0" w:color="000000"/>
              <w:bottom w:val="single" w:sz="4" w:space="0" w:color="000000"/>
              <w:right w:val="single" w:sz="4" w:space="0" w:color="000000"/>
            </w:tcBorders>
          </w:tcPr>
          <w:p w14:paraId="7090D521" w14:textId="77777777" w:rsidR="00217D38" w:rsidRDefault="000B4389">
            <w:pPr>
              <w:spacing w:after="0" w:line="276" w:lineRule="auto"/>
              <w:ind w:left="0" w:firstLine="0"/>
              <w:jc w:val="left"/>
            </w:pPr>
            <w: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7F4D385D" w14:textId="77777777" w:rsidR="00217D38" w:rsidRDefault="000B4389">
            <w:pPr>
              <w:spacing w:after="0" w:line="276" w:lineRule="auto"/>
              <w:ind w:left="0" w:firstLine="0"/>
              <w:jc w:val="center"/>
            </w:pPr>
            <w:r>
              <w:t xml:space="preserve"> </w:t>
            </w:r>
          </w:p>
        </w:tc>
        <w:tc>
          <w:tcPr>
            <w:tcW w:w="3832" w:type="dxa"/>
            <w:tcBorders>
              <w:top w:val="single" w:sz="4" w:space="0" w:color="000000"/>
              <w:left w:val="single" w:sz="4" w:space="0" w:color="000000"/>
              <w:bottom w:val="single" w:sz="4" w:space="0" w:color="000000"/>
              <w:right w:val="single" w:sz="4" w:space="0" w:color="000000"/>
            </w:tcBorders>
          </w:tcPr>
          <w:p w14:paraId="50783ED8" w14:textId="77777777" w:rsidR="00217D38" w:rsidRDefault="000B4389">
            <w:pPr>
              <w:spacing w:after="0" w:line="276" w:lineRule="auto"/>
              <w:ind w:left="0" w:firstLine="0"/>
              <w:jc w:val="center"/>
            </w:pPr>
            <w:r>
              <w:t xml:space="preserve"> </w:t>
            </w:r>
          </w:p>
        </w:tc>
      </w:tr>
      <w:tr w:rsidR="00217D38" w14:paraId="626F5B29" w14:textId="77777777" w:rsidTr="0090225C">
        <w:tblPrEx>
          <w:tblCellMar>
            <w:left w:w="110" w:type="dxa"/>
            <w:right w:w="115" w:type="dxa"/>
          </w:tblCellMar>
        </w:tblPrEx>
        <w:trPr>
          <w:trHeight w:val="406"/>
        </w:trPr>
        <w:tc>
          <w:tcPr>
            <w:tcW w:w="3387" w:type="dxa"/>
            <w:gridSpan w:val="3"/>
            <w:tcBorders>
              <w:top w:val="single" w:sz="4" w:space="0" w:color="000000"/>
              <w:left w:val="single" w:sz="4" w:space="0" w:color="000000"/>
              <w:bottom w:val="single" w:sz="4" w:space="0" w:color="000000"/>
              <w:right w:val="single" w:sz="4" w:space="0" w:color="000000"/>
            </w:tcBorders>
          </w:tcPr>
          <w:p w14:paraId="6AA244BA" w14:textId="77777777" w:rsidR="00217D38" w:rsidRDefault="000B4389">
            <w:pPr>
              <w:spacing w:after="0" w:line="276" w:lineRule="auto"/>
              <w:ind w:left="0" w:firstLine="0"/>
              <w:jc w:val="left"/>
            </w:pPr>
            <w: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6E337CB1" w14:textId="77777777" w:rsidR="00217D38" w:rsidRDefault="000B4389">
            <w:pPr>
              <w:spacing w:after="0" w:line="276" w:lineRule="auto"/>
              <w:ind w:left="0" w:firstLine="0"/>
              <w:jc w:val="center"/>
            </w:pPr>
            <w:r>
              <w:t xml:space="preserve"> </w:t>
            </w:r>
          </w:p>
        </w:tc>
        <w:tc>
          <w:tcPr>
            <w:tcW w:w="3832" w:type="dxa"/>
            <w:tcBorders>
              <w:top w:val="single" w:sz="4" w:space="0" w:color="000000"/>
              <w:left w:val="single" w:sz="4" w:space="0" w:color="000000"/>
              <w:bottom w:val="single" w:sz="4" w:space="0" w:color="000000"/>
              <w:right w:val="single" w:sz="4" w:space="0" w:color="000000"/>
            </w:tcBorders>
          </w:tcPr>
          <w:p w14:paraId="48438C6F" w14:textId="77777777" w:rsidR="00217D38" w:rsidRDefault="000B4389">
            <w:pPr>
              <w:spacing w:after="0" w:line="276" w:lineRule="auto"/>
              <w:ind w:left="0" w:firstLine="0"/>
              <w:jc w:val="center"/>
            </w:pPr>
            <w:r>
              <w:t xml:space="preserve"> </w:t>
            </w:r>
          </w:p>
        </w:tc>
      </w:tr>
      <w:tr w:rsidR="00217D38" w14:paraId="5D15D5BF" w14:textId="77777777" w:rsidTr="0090225C">
        <w:tblPrEx>
          <w:tblCellMar>
            <w:left w:w="110" w:type="dxa"/>
            <w:right w:w="115" w:type="dxa"/>
          </w:tblCellMar>
        </w:tblPrEx>
        <w:trPr>
          <w:trHeight w:val="408"/>
        </w:trPr>
        <w:tc>
          <w:tcPr>
            <w:tcW w:w="3387" w:type="dxa"/>
            <w:gridSpan w:val="3"/>
            <w:tcBorders>
              <w:top w:val="single" w:sz="4" w:space="0" w:color="000000"/>
              <w:left w:val="single" w:sz="4" w:space="0" w:color="000000"/>
              <w:bottom w:val="single" w:sz="4" w:space="0" w:color="000000"/>
              <w:right w:val="single" w:sz="4" w:space="0" w:color="000000"/>
            </w:tcBorders>
          </w:tcPr>
          <w:p w14:paraId="65090FC1" w14:textId="77777777" w:rsidR="00217D38" w:rsidRDefault="000B4389">
            <w:pPr>
              <w:spacing w:after="0" w:line="276" w:lineRule="auto"/>
              <w:ind w:left="0" w:firstLine="0"/>
              <w:jc w:val="left"/>
            </w:pPr>
            <w: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27AE537B" w14:textId="77777777" w:rsidR="00217D38" w:rsidRDefault="000B4389">
            <w:pPr>
              <w:spacing w:after="0" w:line="276" w:lineRule="auto"/>
              <w:ind w:left="0" w:firstLine="0"/>
              <w:jc w:val="center"/>
            </w:pPr>
            <w:r>
              <w:t xml:space="preserve"> </w:t>
            </w:r>
          </w:p>
        </w:tc>
        <w:tc>
          <w:tcPr>
            <w:tcW w:w="3832" w:type="dxa"/>
            <w:tcBorders>
              <w:top w:val="single" w:sz="4" w:space="0" w:color="000000"/>
              <w:left w:val="single" w:sz="4" w:space="0" w:color="000000"/>
              <w:bottom w:val="single" w:sz="4" w:space="0" w:color="000000"/>
              <w:right w:val="single" w:sz="4" w:space="0" w:color="000000"/>
            </w:tcBorders>
          </w:tcPr>
          <w:p w14:paraId="65C54C87" w14:textId="77777777" w:rsidR="00217D38" w:rsidRDefault="000B4389">
            <w:pPr>
              <w:spacing w:after="0" w:line="276" w:lineRule="auto"/>
              <w:ind w:left="0" w:firstLine="0"/>
              <w:jc w:val="center"/>
            </w:pPr>
            <w:r>
              <w:t xml:space="preserve"> </w:t>
            </w:r>
          </w:p>
        </w:tc>
      </w:tr>
      <w:tr w:rsidR="00217D38" w14:paraId="53928EC0" w14:textId="77777777" w:rsidTr="0090225C">
        <w:tblPrEx>
          <w:tblCellMar>
            <w:left w:w="110" w:type="dxa"/>
            <w:right w:w="115" w:type="dxa"/>
          </w:tblCellMar>
        </w:tblPrEx>
        <w:trPr>
          <w:trHeight w:val="406"/>
        </w:trPr>
        <w:tc>
          <w:tcPr>
            <w:tcW w:w="3387" w:type="dxa"/>
            <w:gridSpan w:val="3"/>
            <w:tcBorders>
              <w:top w:val="single" w:sz="4" w:space="0" w:color="000000"/>
              <w:left w:val="single" w:sz="4" w:space="0" w:color="000000"/>
              <w:bottom w:val="single" w:sz="4" w:space="0" w:color="000000"/>
              <w:right w:val="single" w:sz="4" w:space="0" w:color="000000"/>
            </w:tcBorders>
          </w:tcPr>
          <w:p w14:paraId="29B5E026" w14:textId="77777777" w:rsidR="00217D38" w:rsidRDefault="000B4389">
            <w:pPr>
              <w:spacing w:after="0" w:line="276" w:lineRule="auto"/>
              <w:ind w:left="0" w:firstLine="0"/>
              <w:jc w:val="left"/>
            </w:pPr>
            <w: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4164CA87" w14:textId="77777777" w:rsidR="00217D38" w:rsidRDefault="000B4389">
            <w:pPr>
              <w:spacing w:after="0" w:line="276" w:lineRule="auto"/>
              <w:ind w:left="0" w:firstLine="0"/>
              <w:jc w:val="center"/>
            </w:pPr>
            <w:r>
              <w:t xml:space="preserve"> </w:t>
            </w:r>
          </w:p>
        </w:tc>
        <w:tc>
          <w:tcPr>
            <w:tcW w:w="3832" w:type="dxa"/>
            <w:tcBorders>
              <w:top w:val="single" w:sz="4" w:space="0" w:color="000000"/>
              <w:left w:val="single" w:sz="4" w:space="0" w:color="000000"/>
              <w:bottom w:val="single" w:sz="4" w:space="0" w:color="000000"/>
              <w:right w:val="single" w:sz="4" w:space="0" w:color="000000"/>
            </w:tcBorders>
          </w:tcPr>
          <w:p w14:paraId="52BA63C6" w14:textId="77777777" w:rsidR="00217D38" w:rsidRDefault="000B4389">
            <w:pPr>
              <w:spacing w:after="0" w:line="276" w:lineRule="auto"/>
              <w:ind w:left="0" w:firstLine="0"/>
              <w:jc w:val="center"/>
            </w:pPr>
            <w:r>
              <w:t xml:space="preserve"> </w:t>
            </w:r>
          </w:p>
        </w:tc>
      </w:tr>
      <w:tr w:rsidR="00217D38" w14:paraId="75095716" w14:textId="77777777" w:rsidTr="0090225C">
        <w:tblPrEx>
          <w:tblCellMar>
            <w:left w:w="110" w:type="dxa"/>
            <w:right w:w="115" w:type="dxa"/>
          </w:tblCellMar>
        </w:tblPrEx>
        <w:trPr>
          <w:trHeight w:val="408"/>
        </w:trPr>
        <w:tc>
          <w:tcPr>
            <w:tcW w:w="3387" w:type="dxa"/>
            <w:gridSpan w:val="3"/>
            <w:tcBorders>
              <w:top w:val="single" w:sz="4" w:space="0" w:color="000000"/>
              <w:left w:val="single" w:sz="4" w:space="0" w:color="000000"/>
              <w:bottom w:val="single" w:sz="4" w:space="0" w:color="000000"/>
              <w:right w:val="single" w:sz="4" w:space="0" w:color="000000"/>
            </w:tcBorders>
          </w:tcPr>
          <w:p w14:paraId="387B4433" w14:textId="77777777" w:rsidR="00217D38" w:rsidRDefault="000B4389">
            <w:pPr>
              <w:spacing w:after="0" w:line="276" w:lineRule="auto"/>
              <w:ind w:left="0" w:firstLine="0"/>
              <w:jc w:val="left"/>
            </w:pPr>
            <w: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6BF43A4E" w14:textId="77777777" w:rsidR="00217D38" w:rsidRDefault="000B4389">
            <w:pPr>
              <w:spacing w:after="0" w:line="276" w:lineRule="auto"/>
              <w:ind w:left="0" w:firstLine="0"/>
              <w:jc w:val="center"/>
            </w:pPr>
            <w:r>
              <w:t xml:space="preserve"> </w:t>
            </w:r>
          </w:p>
        </w:tc>
        <w:tc>
          <w:tcPr>
            <w:tcW w:w="3832" w:type="dxa"/>
            <w:tcBorders>
              <w:top w:val="single" w:sz="4" w:space="0" w:color="000000"/>
              <w:left w:val="single" w:sz="4" w:space="0" w:color="000000"/>
              <w:bottom w:val="single" w:sz="4" w:space="0" w:color="000000"/>
              <w:right w:val="single" w:sz="4" w:space="0" w:color="000000"/>
            </w:tcBorders>
          </w:tcPr>
          <w:p w14:paraId="136DC41D" w14:textId="77777777" w:rsidR="00217D38" w:rsidRDefault="000B4389">
            <w:pPr>
              <w:spacing w:after="0" w:line="276" w:lineRule="auto"/>
              <w:ind w:left="0" w:firstLine="0"/>
              <w:jc w:val="center"/>
            </w:pPr>
            <w:r>
              <w:t xml:space="preserve"> </w:t>
            </w:r>
          </w:p>
        </w:tc>
      </w:tr>
      <w:tr w:rsidR="00217D38" w14:paraId="0592CE94" w14:textId="77777777" w:rsidTr="0090225C">
        <w:tblPrEx>
          <w:tblCellMar>
            <w:left w:w="110" w:type="dxa"/>
            <w:right w:w="115" w:type="dxa"/>
          </w:tblCellMar>
        </w:tblPrEx>
        <w:trPr>
          <w:trHeight w:val="408"/>
        </w:trPr>
        <w:tc>
          <w:tcPr>
            <w:tcW w:w="3387" w:type="dxa"/>
            <w:gridSpan w:val="3"/>
            <w:tcBorders>
              <w:top w:val="single" w:sz="4" w:space="0" w:color="000000"/>
              <w:left w:val="single" w:sz="4" w:space="0" w:color="000000"/>
              <w:bottom w:val="single" w:sz="4" w:space="0" w:color="000000"/>
              <w:right w:val="single" w:sz="4" w:space="0" w:color="000000"/>
            </w:tcBorders>
          </w:tcPr>
          <w:p w14:paraId="025EDCEF" w14:textId="77777777" w:rsidR="00217D38" w:rsidRDefault="000B4389">
            <w:pPr>
              <w:spacing w:after="0" w:line="276" w:lineRule="auto"/>
              <w:ind w:left="0" w:firstLine="0"/>
              <w:jc w:val="left"/>
            </w:pPr>
            <w: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0C4E6CB5" w14:textId="77777777" w:rsidR="00217D38" w:rsidRDefault="000B4389">
            <w:pPr>
              <w:spacing w:after="0" w:line="276" w:lineRule="auto"/>
              <w:ind w:left="0" w:firstLine="0"/>
              <w:jc w:val="center"/>
            </w:pPr>
            <w:r>
              <w:t xml:space="preserve"> </w:t>
            </w:r>
          </w:p>
        </w:tc>
        <w:tc>
          <w:tcPr>
            <w:tcW w:w="3832" w:type="dxa"/>
            <w:tcBorders>
              <w:top w:val="single" w:sz="4" w:space="0" w:color="000000"/>
              <w:left w:val="single" w:sz="4" w:space="0" w:color="000000"/>
              <w:bottom w:val="single" w:sz="4" w:space="0" w:color="000000"/>
              <w:right w:val="single" w:sz="4" w:space="0" w:color="000000"/>
            </w:tcBorders>
          </w:tcPr>
          <w:p w14:paraId="37AD11DB" w14:textId="77777777" w:rsidR="00217D38" w:rsidRDefault="000B4389">
            <w:pPr>
              <w:spacing w:after="0" w:line="276" w:lineRule="auto"/>
              <w:ind w:left="0" w:firstLine="0"/>
              <w:jc w:val="center"/>
            </w:pPr>
            <w:r>
              <w:t xml:space="preserve"> </w:t>
            </w:r>
          </w:p>
        </w:tc>
      </w:tr>
      <w:tr w:rsidR="00217D38" w14:paraId="5BAED560" w14:textId="77777777" w:rsidTr="0090225C">
        <w:tblPrEx>
          <w:tblCellMar>
            <w:left w:w="110" w:type="dxa"/>
            <w:right w:w="115" w:type="dxa"/>
          </w:tblCellMar>
        </w:tblPrEx>
        <w:trPr>
          <w:trHeight w:val="406"/>
        </w:trPr>
        <w:tc>
          <w:tcPr>
            <w:tcW w:w="3387" w:type="dxa"/>
            <w:gridSpan w:val="3"/>
            <w:tcBorders>
              <w:top w:val="single" w:sz="4" w:space="0" w:color="000000"/>
              <w:left w:val="single" w:sz="4" w:space="0" w:color="000000"/>
              <w:bottom w:val="single" w:sz="4" w:space="0" w:color="000000"/>
              <w:right w:val="single" w:sz="4" w:space="0" w:color="000000"/>
            </w:tcBorders>
          </w:tcPr>
          <w:p w14:paraId="6C0BA7A7" w14:textId="77777777" w:rsidR="00217D38" w:rsidRDefault="000B4389">
            <w:pPr>
              <w:spacing w:after="0" w:line="276" w:lineRule="auto"/>
              <w:ind w:left="0" w:firstLine="0"/>
              <w:jc w:val="left"/>
            </w:pPr>
            <w: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162BB219" w14:textId="77777777" w:rsidR="00217D38" w:rsidRDefault="000B4389">
            <w:pPr>
              <w:spacing w:after="0" w:line="276" w:lineRule="auto"/>
              <w:ind w:left="0" w:firstLine="0"/>
              <w:jc w:val="center"/>
            </w:pPr>
            <w:r>
              <w:t xml:space="preserve"> </w:t>
            </w:r>
          </w:p>
        </w:tc>
        <w:tc>
          <w:tcPr>
            <w:tcW w:w="3832" w:type="dxa"/>
            <w:tcBorders>
              <w:top w:val="single" w:sz="4" w:space="0" w:color="000000"/>
              <w:left w:val="single" w:sz="4" w:space="0" w:color="000000"/>
              <w:bottom w:val="single" w:sz="4" w:space="0" w:color="000000"/>
              <w:right w:val="single" w:sz="4" w:space="0" w:color="000000"/>
            </w:tcBorders>
          </w:tcPr>
          <w:p w14:paraId="255C2973" w14:textId="77777777" w:rsidR="00217D38" w:rsidRDefault="000B4389">
            <w:pPr>
              <w:spacing w:after="0" w:line="276" w:lineRule="auto"/>
              <w:ind w:left="0" w:firstLine="0"/>
              <w:jc w:val="center"/>
            </w:pPr>
            <w:r>
              <w:t xml:space="preserve"> </w:t>
            </w:r>
          </w:p>
        </w:tc>
      </w:tr>
      <w:tr w:rsidR="00217D38" w14:paraId="75825D5F" w14:textId="77777777" w:rsidTr="0090225C">
        <w:tblPrEx>
          <w:tblCellMar>
            <w:left w:w="110" w:type="dxa"/>
            <w:right w:w="115" w:type="dxa"/>
          </w:tblCellMar>
        </w:tblPrEx>
        <w:trPr>
          <w:trHeight w:val="406"/>
        </w:trPr>
        <w:tc>
          <w:tcPr>
            <w:tcW w:w="3387" w:type="dxa"/>
            <w:gridSpan w:val="3"/>
            <w:tcBorders>
              <w:top w:val="single" w:sz="4" w:space="0" w:color="000000"/>
              <w:left w:val="single" w:sz="4" w:space="0" w:color="000000"/>
              <w:bottom w:val="single" w:sz="4" w:space="0" w:color="000000"/>
              <w:right w:val="single" w:sz="4" w:space="0" w:color="000000"/>
            </w:tcBorders>
          </w:tcPr>
          <w:p w14:paraId="5D3CB158" w14:textId="77777777" w:rsidR="00217D38" w:rsidRDefault="000B4389">
            <w:pPr>
              <w:spacing w:after="0" w:line="276" w:lineRule="auto"/>
              <w:ind w:left="0" w:firstLine="0"/>
              <w:jc w:val="left"/>
            </w:pPr>
            <w: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7C6C6544" w14:textId="77777777" w:rsidR="00217D38" w:rsidRDefault="000B4389">
            <w:pPr>
              <w:spacing w:after="0" w:line="276" w:lineRule="auto"/>
              <w:ind w:left="0" w:firstLine="0"/>
              <w:jc w:val="center"/>
            </w:pPr>
            <w:r>
              <w:t xml:space="preserve"> </w:t>
            </w:r>
          </w:p>
        </w:tc>
        <w:tc>
          <w:tcPr>
            <w:tcW w:w="3832" w:type="dxa"/>
            <w:tcBorders>
              <w:top w:val="single" w:sz="4" w:space="0" w:color="000000"/>
              <w:left w:val="single" w:sz="4" w:space="0" w:color="000000"/>
              <w:bottom w:val="single" w:sz="4" w:space="0" w:color="000000"/>
              <w:right w:val="single" w:sz="4" w:space="0" w:color="000000"/>
            </w:tcBorders>
          </w:tcPr>
          <w:p w14:paraId="6575DBE9" w14:textId="77777777" w:rsidR="00217D38" w:rsidRDefault="000B4389">
            <w:pPr>
              <w:spacing w:after="0" w:line="276" w:lineRule="auto"/>
              <w:ind w:left="0" w:firstLine="0"/>
              <w:jc w:val="center"/>
            </w:pPr>
            <w:r>
              <w:t xml:space="preserve"> </w:t>
            </w:r>
          </w:p>
        </w:tc>
      </w:tr>
      <w:tr w:rsidR="00217D38" w14:paraId="144D3B6D" w14:textId="77777777" w:rsidTr="0090225C">
        <w:tblPrEx>
          <w:tblCellMar>
            <w:left w:w="110" w:type="dxa"/>
            <w:right w:w="115" w:type="dxa"/>
          </w:tblCellMar>
        </w:tblPrEx>
        <w:trPr>
          <w:trHeight w:val="408"/>
        </w:trPr>
        <w:tc>
          <w:tcPr>
            <w:tcW w:w="3387" w:type="dxa"/>
            <w:gridSpan w:val="3"/>
            <w:tcBorders>
              <w:top w:val="single" w:sz="4" w:space="0" w:color="000000"/>
              <w:left w:val="single" w:sz="4" w:space="0" w:color="000000"/>
              <w:bottom w:val="single" w:sz="4" w:space="0" w:color="000000"/>
              <w:right w:val="single" w:sz="4" w:space="0" w:color="000000"/>
            </w:tcBorders>
          </w:tcPr>
          <w:p w14:paraId="2544FCA6" w14:textId="77777777" w:rsidR="00217D38" w:rsidRDefault="000B4389">
            <w:pPr>
              <w:spacing w:after="0" w:line="276" w:lineRule="auto"/>
              <w:ind w:left="0" w:firstLine="0"/>
              <w:jc w:val="left"/>
            </w:pPr>
            <w: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629D3EF3" w14:textId="77777777" w:rsidR="00217D38" w:rsidRDefault="000B4389">
            <w:pPr>
              <w:spacing w:after="0" w:line="276" w:lineRule="auto"/>
              <w:ind w:left="0" w:firstLine="0"/>
              <w:jc w:val="center"/>
            </w:pPr>
            <w:r>
              <w:t xml:space="preserve"> </w:t>
            </w:r>
          </w:p>
        </w:tc>
        <w:tc>
          <w:tcPr>
            <w:tcW w:w="3832" w:type="dxa"/>
            <w:tcBorders>
              <w:top w:val="single" w:sz="4" w:space="0" w:color="000000"/>
              <w:left w:val="single" w:sz="4" w:space="0" w:color="000000"/>
              <w:bottom w:val="single" w:sz="4" w:space="0" w:color="000000"/>
              <w:right w:val="single" w:sz="4" w:space="0" w:color="000000"/>
            </w:tcBorders>
          </w:tcPr>
          <w:p w14:paraId="4584D787" w14:textId="77777777" w:rsidR="00217D38" w:rsidRDefault="000B4389">
            <w:pPr>
              <w:spacing w:after="0" w:line="276" w:lineRule="auto"/>
              <w:ind w:left="0" w:firstLine="0"/>
              <w:jc w:val="center"/>
            </w:pPr>
            <w:r>
              <w:t xml:space="preserve"> </w:t>
            </w:r>
          </w:p>
        </w:tc>
      </w:tr>
      <w:tr w:rsidR="00217D38" w14:paraId="5BA0C2E6" w14:textId="77777777" w:rsidTr="0090225C">
        <w:tblPrEx>
          <w:tblCellMar>
            <w:left w:w="110" w:type="dxa"/>
            <w:right w:w="115" w:type="dxa"/>
          </w:tblCellMar>
        </w:tblPrEx>
        <w:trPr>
          <w:trHeight w:val="408"/>
        </w:trPr>
        <w:tc>
          <w:tcPr>
            <w:tcW w:w="3387" w:type="dxa"/>
            <w:gridSpan w:val="3"/>
            <w:tcBorders>
              <w:top w:val="single" w:sz="4" w:space="0" w:color="000000"/>
              <w:left w:val="single" w:sz="4" w:space="0" w:color="000000"/>
              <w:bottom w:val="single" w:sz="4" w:space="0" w:color="000000"/>
              <w:right w:val="single" w:sz="4" w:space="0" w:color="000000"/>
            </w:tcBorders>
          </w:tcPr>
          <w:p w14:paraId="71ED6EDB" w14:textId="77777777" w:rsidR="00217D38" w:rsidRDefault="000B4389">
            <w:pPr>
              <w:spacing w:after="0" w:line="276" w:lineRule="auto"/>
              <w:ind w:left="0" w:firstLine="0"/>
              <w:jc w:val="left"/>
            </w:pPr>
            <w: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3CC2B27B" w14:textId="77777777" w:rsidR="00217D38" w:rsidRDefault="000B4389">
            <w:pPr>
              <w:spacing w:after="0" w:line="276" w:lineRule="auto"/>
              <w:ind w:left="0" w:firstLine="0"/>
              <w:jc w:val="center"/>
            </w:pPr>
            <w:r>
              <w:t xml:space="preserve"> </w:t>
            </w:r>
          </w:p>
        </w:tc>
        <w:tc>
          <w:tcPr>
            <w:tcW w:w="3832" w:type="dxa"/>
            <w:tcBorders>
              <w:top w:val="single" w:sz="4" w:space="0" w:color="000000"/>
              <w:left w:val="single" w:sz="4" w:space="0" w:color="000000"/>
              <w:bottom w:val="single" w:sz="4" w:space="0" w:color="000000"/>
              <w:right w:val="single" w:sz="4" w:space="0" w:color="000000"/>
            </w:tcBorders>
          </w:tcPr>
          <w:p w14:paraId="1445FA51" w14:textId="77777777" w:rsidR="00217D38" w:rsidRDefault="000B4389">
            <w:pPr>
              <w:spacing w:after="0" w:line="276" w:lineRule="auto"/>
              <w:ind w:left="0" w:firstLine="0"/>
              <w:jc w:val="center"/>
            </w:pPr>
            <w:r>
              <w:t xml:space="preserve"> </w:t>
            </w:r>
          </w:p>
        </w:tc>
      </w:tr>
    </w:tbl>
    <w:p w14:paraId="4161EAB7" w14:textId="77777777" w:rsidR="00217D38" w:rsidRDefault="000B4389">
      <w:pPr>
        <w:spacing w:after="0" w:line="246" w:lineRule="auto"/>
        <w:ind w:left="0" w:right="9021" w:firstLine="0"/>
        <w:jc w:val="left"/>
      </w:pPr>
      <w:r>
        <w:t xml:space="preserve"> </w:t>
      </w:r>
      <w:r>
        <w:rPr>
          <w:sz w:val="24"/>
        </w:rPr>
        <w:t xml:space="preserve"> </w:t>
      </w:r>
    </w:p>
    <w:sectPr w:rsidR="00217D38">
      <w:headerReference w:type="even" r:id="rId13"/>
      <w:headerReference w:type="default" r:id="rId14"/>
      <w:footerReference w:type="even" r:id="rId15"/>
      <w:footerReference w:type="default" r:id="rId16"/>
      <w:headerReference w:type="first" r:id="rId17"/>
      <w:footerReference w:type="first" r:id="rId18"/>
      <w:pgSz w:w="11906" w:h="16838"/>
      <w:pgMar w:top="1522" w:right="1413" w:bottom="991" w:left="1416" w:header="434" w:footer="30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90F09" w14:textId="77777777" w:rsidR="007D6EFD" w:rsidRDefault="007D6EFD">
      <w:pPr>
        <w:spacing w:after="0" w:line="240" w:lineRule="auto"/>
      </w:pPr>
      <w:r>
        <w:separator/>
      </w:r>
    </w:p>
  </w:endnote>
  <w:endnote w:type="continuationSeparator" w:id="0">
    <w:p w14:paraId="0FF286BA" w14:textId="77777777" w:rsidR="007D6EFD" w:rsidRDefault="007D6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ITCBookmanEE-Bold">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A4D7B" w14:textId="77777777" w:rsidR="00C3786A" w:rsidRDefault="00C3786A">
    <w:pPr>
      <w:spacing w:after="0" w:line="240" w:lineRule="auto"/>
      <w:ind w:left="0" w:firstLine="0"/>
      <w:jc w:val="right"/>
    </w:pPr>
    <w:r>
      <w:rPr>
        <w:i/>
        <w:sz w:val="18"/>
      </w:rPr>
      <w:t xml:space="preserve">Strana </w:t>
    </w:r>
    <w:r>
      <w:fldChar w:fldCharType="begin"/>
    </w:r>
    <w:r>
      <w:instrText xml:space="preserve"> PAGE   \* MERGEFORMAT </w:instrText>
    </w:r>
    <w:r>
      <w:fldChar w:fldCharType="separate"/>
    </w:r>
    <w:r>
      <w:rPr>
        <w:b/>
        <w:i/>
        <w:sz w:val="18"/>
      </w:rPr>
      <w:t>1</w:t>
    </w:r>
    <w:r>
      <w:rPr>
        <w:b/>
        <w:i/>
        <w:sz w:val="18"/>
      </w:rPr>
      <w:fldChar w:fldCharType="end"/>
    </w:r>
    <w:r>
      <w:rPr>
        <w:i/>
        <w:sz w:val="18"/>
      </w:rPr>
      <w:t xml:space="preserve"> z </w:t>
    </w:r>
    <w:fldSimple w:instr=" NUMPAGES   \* MERGEFORMAT ">
      <w:r>
        <w:rPr>
          <w:b/>
          <w:i/>
          <w:sz w:val="18"/>
        </w:rPr>
        <w:t>34</w:t>
      </w:r>
    </w:fldSimple>
    <w:r>
      <w:rPr>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3E4E8" w14:textId="277ACDFF" w:rsidR="00C3786A" w:rsidRDefault="00C3786A">
    <w:pPr>
      <w:spacing w:after="0" w:line="240" w:lineRule="auto"/>
      <w:ind w:left="0" w:firstLine="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4491A" w14:textId="77777777" w:rsidR="00C3786A" w:rsidRDefault="00C3786A">
    <w:pPr>
      <w:spacing w:after="0" w:line="240" w:lineRule="auto"/>
      <w:ind w:left="0" w:firstLine="0"/>
      <w:jc w:val="right"/>
    </w:pPr>
    <w:r>
      <w:rPr>
        <w:i/>
        <w:sz w:val="18"/>
      </w:rPr>
      <w:t xml:space="preserve">Strana </w:t>
    </w:r>
    <w:r>
      <w:fldChar w:fldCharType="begin"/>
    </w:r>
    <w:r>
      <w:instrText xml:space="preserve"> PAGE   \* MERGEFORMAT </w:instrText>
    </w:r>
    <w:r>
      <w:fldChar w:fldCharType="separate"/>
    </w:r>
    <w:r>
      <w:rPr>
        <w:b/>
        <w:i/>
        <w:sz w:val="18"/>
      </w:rPr>
      <w:t>1</w:t>
    </w:r>
    <w:r>
      <w:rPr>
        <w:b/>
        <w:i/>
        <w:sz w:val="18"/>
      </w:rPr>
      <w:fldChar w:fldCharType="end"/>
    </w:r>
    <w:r>
      <w:rPr>
        <w:i/>
        <w:sz w:val="18"/>
      </w:rPr>
      <w:t xml:space="preserve"> z </w:t>
    </w:r>
    <w:fldSimple w:instr=" NUMPAGES   \* MERGEFORMAT ">
      <w:r>
        <w:rPr>
          <w:b/>
          <w:i/>
          <w:sz w:val="18"/>
        </w:rPr>
        <w:t>34</w:t>
      </w:r>
    </w:fldSimple>
    <w:r>
      <w:rPr>
        <w:sz w:val="18"/>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3C27A" w14:textId="77777777" w:rsidR="00C3786A" w:rsidRDefault="00C3786A">
    <w:pPr>
      <w:spacing w:after="0" w:line="240" w:lineRule="auto"/>
      <w:ind w:left="0" w:firstLine="0"/>
      <w:jc w:val="right"/>
    </w:pPr>
    <w:r>
      <w:rPr>
        <w:i/>
        <w:sz w:val="18"/>
      </w:rPr>
      <w:t xml:space="preserve">Strana </w:t>
    </w:r>
    <w:r>
      <w:fldChar w:fldCharType="begin"/>
    </w:r>
    <w:r>
      <w:instrText xml:space="preserve"> PAGE   \* MERGEFORMAT </w:instrText>
    </w:r>
    <w:r>
      <w:fldChar w:fldCharType="separate"/>
    </w:r>
    <w:r>
      <w:rPr>
        <w:b/>
        <w:i/>
        <w:sz w:val="18"/>
      </w:rPr>
      <w:t>10</w:t>
    </w:r>
    <w:r>
      <w:rPr>
        <w:b/>
        <w:i/>
        <w:sz w:val="18"/>
      </w:rPr>
      <w:fldChar w:fldCharType="end"/>
    </w:r>
    <w:r>
      <w:rPr>
        <w:i/>
        <w:sz w:val="18"/>
      </w:rPr>
      <w:t xml:space="preserve"> z </w:t>
    </w:r>
    <w:fldSimple w:instr=" NUMPAGES   \* MERGEFORMAT ">
      <w:r>
        <w:rPr>
          <w:b/>
          <w:i/>
          <w:sz w:val="18"/>
        </w:rPr>
        <w:t>34</w:t>
      </w:r>
    </w:fldSimple>
    <w:r>
      <w:rPr>
        <w:sz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B1162" w14:textId="77777777" w:rsidR="00C3786A" w:rsidRDefault="00C3786A">
    <w:pPr>
      <w:spacing w:after="0" w:line="240" w:lineRule="auto"/>
      <w:ind w:left="0" w:firstLine="0"/>
      <w:jc w:val="right"/>
    </w:pPr>
    <w:r>
      <w:rPr>
        <w:i/>
        <w:sz w:val="18"/>
      </w:rPr>
      <w:t xml:space="preserve">Strana </w:t>
    </w:r>
    <w:r>
      <w:fldChar w:fldCharType="begin"/>
    </w:r>
    <w:r>
      <w:instrText xml:space="preserve"> PAGE   \* MERGEFORMAT </w:instrText>
    </w:r>
    <w:r>
      <w:fldChar w:fldCharType="separate"/>
    </w:r>
    <w:r w:rsidR="00A7074D" w:rsidRPr="00A7074D">
      <w:rPr>
        <w:b/>
        <w:i/>
        <w:noProof/>
        <w:sz w:val="18"/>
      </w:rPr>
      <w:t>20</w:t>
    </w:r>
    <w:r>
      <w:rPr>
        <w:b/>
        <w:i/>
        <w:sz w:val="18"/>
      </w:rPr>
      <w:fldChar w:fldCharType="end"/>
    </w:r>
    <w:r>
      <w:rPr>
        <w:i/>
        <w:sz w:val="18"/>
      </w:rPr>
      <w:t xml:space="preserve"> z </w:t>
    </w:r>
    <w:fldSimple w:instr=" NUMPAGES   \* MERGEFORMAT ">
      <w:r w:rsidR="00A7074D" w:rsidRPr="00A7074D">
        <w:rPr>
          <w:b/>
          <w:i/>
          <w:noProof/>
          <w:sz w:val="18"/>
        </w:rPr>
        <w:t>36</w:t>
      </w:r>
    </w:fldSimple>
    <w:r>
      <w:rPr>
        <w:sz w:val="18"/>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746CF" w14:textId="77777777" w:rsidR="00C3786A" w:rsidRDefault="00C3786A">
    <w:pPr>
      <w:spacing w:after="0" w:line="240" w:lineRule="auto"/>
      <w:ind w:left="0" w:firstLine="0"/>
      <w:jc w:val="right"/>
    </w:pPr>
    <w:r>
      <w:rPr>
        <w:i/>
        <w:sz w:val="18"/>
      </w:rPr>
      <w:t xml:space="preserve">Strana </w:t>
    </w:r>
    <w:r>
      <w:fldChar w:fldCharType="begin"/>
    </w:r>
    <w:r>
      <w:instrText xml:space="preserve"> PAGE   \* MERGEFORMAT </w:instrText>
    </w:r>
    <w:r>
      <w:fldChar w:fldCharType="separate"/>
    </w:r>
    <w:r>
      <w:rPr>
        <w:b/>
        <w:i/>
        <w:sz w:val="18"/>
      </w:rPr>
      <w:t>10</w:t>
    </w:r>
    <w:r>
      <w:rPr>
        <w:b/>
        <w:i/>
        <w:sz w:val="18"/>
      </w:rPr>
      <w:fldChar w:fldCharType="end"/>
    </w:r>
    <w:r>
      <w:rPr>
        <w:i/>
        <w:sz w:val="18"/>
      </w:rPr>
      <w:t xml:space="preserve"> z </w:t>
    </w:r>
    <w:fldSimple w:instr=" NUMPAGES   \* MERGEFORMAT ">
      <w:r>
        <w:rPr>
          <w:b/>
          <w:i/>
          <w:sz w:val="18"/>
        </w:rPr>
        <w:t>34</w:t>
      </w:r>
    </w:fldSimple>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82D03" w14:textId="77777777" w:rsidR="007D6EFD" w:rsidRDefault="007D6EFD">
      <w:pPr>
        <w:spacing w:after="0" w:line="240" w:lineRule="auto"/>
        <w:ind w:left="0" w:firstLine="0"/>
        <w:jc w:val="left"/>
      </w:pPr>
      <w:r>
        <w:separator/>
      </w:r>
    </w:p>
  </w:footnote>
  <w:footnote w:type="continuationSeparator" w:id="0">
    <w:p w14:paraId="43B17DB0" w14:textId="77777777" w:rsidR="007D6EFD" w:rsidRDefault="007D6EFD">
      <w:pPr>
        <w:spacing w:after="0" w:line="240" w:lineRule="auto"/>
        <w:ind w:left="0" w:firstLine="0"/>
        <w:jc w:val="left"/>
      </w:pPr>
      <w:r>
        <w:continuationSeparator/>
      </w:r>
    </w:p>
  </w:footnote>
  <w:footnote w:id="1">
    <w:p w14:paraId="268A95E4" w14:textId="77777777" w:rsidR="00C3786A" w:rsidRDefault="00C3786A">
      <w:pPr>
        <w:pStyle w:val="footnotedescription"/>
        <w:spacing w:after="24"/>
      </w:pPr>
      <w:r>
        <w:rPr>
          <w:rStyle w:val="footnotemark"/>
        </w:rPr>
        <w:footnoteRef/>
      </w:r>
      <w:r>
        <w:t xml:space="preserve"> § 76 ods. 4 Zákonníka práce  </w:t>
      </w:r>
    </w:p>
    <w:p w14:paraId="2DA50FF0" w14:textId="77777777" w:rsidR="00C3786A" w:rsidRDefault="00C3786A" w:rsidP="00D07878">
      <w:pPr>
        <w:pStyle w:val="footnotedescription"/>
        <w:spacing w:line="238" w:lineRule="auto"/>
        <w:ind w:left="142" w:hanging="142"/>
        <w:jc w:val="both"/>
      </w:pPr>
      <w:r>
        <w:t xml:space="preserve">Ak je zamestnancovi daná výpoveď pred začiatkom ochrannej doby tak, že by výpovedná doba mala uplynúť v ochrannej dobe, pracovný pomer sa skončí uplynutím posledného dňa ochrannej doby okrem prípadov, keď zamestnanec oznámi, že na predĺžení pracovného pomeru netrvá. </w:t>
      </w:r>
    </w:p>
    <w:p w14:paraId="3061484C" w14:textId="77777777" w:rsidR="00C3786A" w:rsidRPr="00D07878" w:rsidRDefault="00C3786A" w:rsidP="00D07878"/>
  </w:footnote>
  <w:footnote w:id="2">
    <w:p w14:paraId="1F1F6AD8" w14:textId="77777777" w:rsidR="00C3786A" w:rsidRDefault="00A7074D" w:rsidP="00D07878">
      <w:pPr>
        <w:spacing w:after="11" w:line="228" w:lineRule="auto"/>
        <w:ind w:left="0" w:firstLine="0"/>
      </w:pPr>
      <w:r>
        <w:rPr>
          <w:i/>
          <w:sz w:val="16"/>
        </w:rPr>
        <w:t xml:space="preserve">16 - </w:t>
      </w:r>
      <w:r w:rsidR="00C3786A">
        <w:rPr>
          <w:i/>
          <w:sz w:val="16"/>
        </w:rPr>
        <w:t xml:space="preserve"> v dobe, keď je zamestnanec uznaný dočasne za práceneschopného pre chorobu alebo úraz, ak si túto neschopnosť úmyselne nevyvolal alebo nespôsobil pod vplyvom alkoholu, omamných látok alebo psychotropných látok, a v dobe od podania návrhu na ústavné ošetrovanie alebo od nástupu na kúpeľnú liečbu až do dňa ich skončenia</w:t>
      </w:r>
      <w:r w:rsidR="00C3786A">
        <w:rPr>
          <w:rFonts w:ascii="Calibri" w:eastAsia="Calibri" w:hAnsi="Calibri" w:cs="Calibri"/>
          <w:i/>
        </w:rPr>
        <w:t xml:space="preserve"> </w:t>
      </w:r>
    </w:p>
    <w:p w14:paraId="1352B524" w14:textId="77777777" w:rsidR="00C3786A" w:rsidRDefault="00C3786A">
      <w:pPr>
        <w:pStyle w:val="footnotedescription"/>
        <w:spacing w:line="238" w:lineRule="auto"/>
        <w:ind w:left="142" w:hanging="142"/>
        <w:jc w:val="both"/>
      </w:pPr>
    </w:p>
  </w:footnote>
  <w:footnote w:id="3">
    <w:p w14:paraId="66FBE34B" w14:textId="77777777" w:rsidR="00C3786A" w:rsidRPr="00A3082B" w:rsidRDefault="00C3786A">
      <w:pPr>
        <w:pStyle w:val="footnotedescription"/>
        <w:rPr>
          <w:color w:val="auto"/>
        </w:rPr>
      </w:pPr>
      <w:r>
        <w:rPr>
          <w:rStyle w:val="footnotemark"/>
        </w:rPr>
        <w:footnoteRef/>
      </w:r>
      <w:r>
        <w:t xml:space="preserve"> </w:t>
      </w:r>
      <w:r w:rsidRPr="00A3082B">
        <w:rPr>
          <w:color w:val="auto"/>
        </w:rPr>
        <w:t xml:space="preserve">Vyhláška MŠVVaŠ SR č. 339/2023 Z. z. o pedagogickej dokumentácii a ďalšej dokumentácii  </w:t>
      </w:r>
    </w:p>
  </w:footnote>
  <w:footnote w:id="4">
    <w:p w14:paraId="67D3D3E4" w14:textId="77777777" w:rsidR="007511F6" w:rsidRDefault="00C3786A">
      <w:pPr>
        <w:pStyle w:val="footnotedescription"/>
        <w:spacing w:after="22" w:line="216" w:lineRule="auto"/>
        <w:ind w:right="6043"/>
      </w:pPr>
      <w:r>
        <w:rPr>
          <w:rStyle w:val="footnotemark"/>
        </w:rPr>
        <w:footnoteRef/>
      </w:r>
      <w:r>
        <w:t xml:space="preserve"> § 15b ods. 1 zákona č. 138/2019 Z. z. </w:t>
      </w:r>
    </w:p>
    <w:p w14:paraId="684B9D71" w14:textId="6C5A8601" w:rsidR="00C3786A" w:rsidRDefault="00C3786A">
      <w:pPr>
        <w:pStyle w:val="footnotedescription"/>
        <w:spacing w:after="22" w:line="216" w:lineRule="auto"/>
        <w:ind w:right="6043"/>
      </w:pPr>
      <w:r>
        <w:t xml:space="preserve"> </w:t>
      </w:r>
      <w:r>
        <w:rPr>
          <w:vertAlign w:val="superscript"/>
        </w:rPr>
        <w:t>19</w:t>
      </w:r>
      <w:r>
        <w:t xml:space="preserve"> § 15b ods. 3 zákona č. 138/2019 Z. z.</w:t>
      </w:r>
      <w:r>
        <w:rPr>
          <w:rFonts w:ascii="Calibri" w:eastAsia="Calibri" w:hAnsi="Calibri" w:cs="Calibri"/>
          <w:sz w:val="20"/>
        </w:rPr>
        <w:t xml:space="preserve">  </w:t>
      </w:r>
    </w:p>
  </w:footnote>
  <w:footnote w:id="5">
    <w:p w14:paraId="37E3F927" w14:textId="77777777" w:rsidR="00C3786A" w:rsidRDefault="00C3786A">
      <w:pPr>
        <w:pStyle w:val="footnotedescription"/>
      </w:pPr>
      <w:r>
        <w:rPr>
          <w:rStyle w:val="footnotemark"/>
        </w:rPr>
        <w:footnoteRef/>
      </w:r>
      <w:r>
        <w:t xml:space="preserve"> § 70 ods. 11 zákona č. 138/2019 Z. z.  </w:t>
      </w:r>
    </w:p>
  </w:footnote>
  <w:footnote w:id="6">
    <w:p w14:paraId="3FDA25BC" w14:textId="77777777" w:rsidR="00C3786A" w:rsidRDefault="00C3786A">
      <w:pPr>
        <w:pStyle w:val="footnotedescription"/>
      </w:pPr>
      <w:r>
        <w:rPr>
          <w:rStyle w:val="footnotemark"/>
        </w:rPr>
        <w:footnoteRef/>
      </w:r>
      <w:r>
        <w:t xml:space="preserve"> </w:t>
      </w:r>
      <w:r w:rsidRPr="00C3786A">
        <w:rPr>
          <w:color w:val="auto"/>
        </w:rPr>
        <w:t>§ 70 zákona č. 138/2019 Z. z</w:t>
      </w:r>
      <w:r>
        <w:rPr>
          <w:color w:val="FF0000"/>
        </w:rPr>
        <w:t xml:space="preserve">.  </w:t>
      </w:r>
    </w:p>
  </w:footnote>
  <w:footnote w:id="7">
    <w:p w14:paraId="58BA9F4D" w14:textId="77777777" w:rsidR="00C3786A" w:rsidRPr="005C397A" w:rsidRDefault="00C3786A">
      <w:pPr>
        <w:pStyle w:val="footnotedescription"/>
        <w:spacing w:after="19"/>
        <w:rPr>
          <w:color w:val="auto"/>
        </w:rPr>
      </w:pPr>
      <w:r w:rsidRPr="005C397A">
        <w:rPr>
          <w:rStyle w:val="footnotemark"/>
          <w:color w:val="auto"/>
        </w:rPr>
        <w:footnoteRef/>
      </w:r>
      <w:r w:rsidRPr="005C397A">
        <w:rPr>
          <w:color w:val="auto"/>
        </w:rPr>
        <w:t xml:space="preserve"> § 97 ods. 9 Zákonníka práce  </w:t>
      </w:r>
    </w:p>
  </w:footnote>
  <w:footnote w:id="8">
    <w:p w14:paraId="738C677A" w14:textId="77777777" w:rsidR="00130107" w:rsidRDefault="00130107" w:rsidP="00130107">
      <w:pPr>
        <w:pStyle w:val="Textpoznmkypodiarou"/>
        <w:rPr>
          <w:rFonts w:ascii="Arial" w:hAnsi="Arial" w:cs="Arial"/>
          <w:i/>
          <w:color w:val="FF0000"/>
          <w:sz w:val="16"/>
          <w:szCs w:val="16"/>
        </w:rPr>
      </w:pPr>
      <w:r>
        <w:rPr>
          <w:rStyle w:val="Odkaznapoznmkupodiarou"/>
          <w:rFonts w:ascii="Aptos" w:hAnsi="Aptos" w:cs="Arial"/>
          <w:iCs/>
          <w:sz w:val="16"/>
          <w:szCs w:val="16"/>
        </w:rPr>
        <w:footnoteRef/>
      </w:r>
      <w:r>
        <w:rPr>
          <w:rFonts w:ascii="Aptos" w:hAnsi="Aptos" w:cs="Arial"/>
          <w:iCs/>
          <w:sz w:val="16"/>
          <w:szCs w:val="16"/>
        </w:rPr>
        <w:t xml:space="preserve"> § 99 Zákonníka práce</w:t>
      </w:r>
    </w:p>
  </w:footnote>
  <w:footnote w:id="9">
    <w:p w14:paraId="48D8E781" w14:textId="77777777" w:rsidR="005E25EF" w:rsidRDefault="005E25EF" w:rsidP="005E25EF">
      <w:pPr>
        <w:pStyle w:val="Textpoznmkypodiarou"/>
        <w:rPr>
          <w:rFonts w:ascii="Aptos" w:hAnsi="Aptos"/>
          <w:sz w:val="16"/>
          <w:szCs w:val="16"/>
        </w:rPr>
      </w:pPr>
      <w:r>
        <w:rPr>
          <w:rStyle w:val="Odkaznapoznmkupodiarou"/>
          <w:rFonts w:ascii="Aptos" w:hAnsi="Aptos"/>
          <w:sz w:val="16"/>
          <w:szCs w:val="16"/>
        </w:rPr>
        <w:footnoteRef/>
      </w:r>
      <w:r>
        <w:rPr>
          <w:rFonts w:ascii="Aptos" w:hAnsi="Aptos"/>
          <w:sz w:val="16"/>
          <w:szCs w:val="16"/>
        </w:rPr>
        <w:t xml:space="preserve"> § 36 zákona č. 138/2019 Z. z. </w:t>
      </w:r>
    </w:p>
  </w:footnote>
  <w:footnote w:id="10">
    <w:p w14:paraId="0A7E3B32" w14:textId="77777777" w:rsidR="00C3786A" w:rsidRDefault="00C3786A">
      <w:pPr>
        <w:pStyle w:val="footnotedescription"/>
        <w:spacing w:line="216" w:lineRule="auto"/>
        <w:ind w:right="3446"/>
      </w:pPr>
      <w:r>
        <w:rPr>
          <w:rStyle w:val="footnotemark"/>
        </w:rPr>
        <w:footnoteRef/>
      </w:r>
      <w:r>
        <w:t xml:space="preserve"> § 97 ods. 9 - určí zamestnávateľ po dohode so zástupcami zamestnancov   </w:t>
      </w:r>
      <w:r>
        <w:rPr>
          <w:vertAlign w:val="superscript"/>
        </w:rPr>
        <w:t xml:space="preserve">26 </w:t>
      </w:r>
      <w:r>
        <w:t>§ 47a Zákonníka práce</w:t>
      </w:r>
      <w:r>
        <w:rPr>
          <w:i w:val="0"/>
        </w:rPr>
        <w:t xml:space="preserve"> </w:t>
      </w:r>
    </w:p>
  </w:footnote>
  <w:footnote w:id="11">
    <w:p w14:paraId="27B1A80F" w14:textId="77777777" w:rsidR="00C3786A" w:rsidRDefault="00C3786A">
      <w:pPr>
        <w:pStyle w:val="footnotedescription"/>
        <w:spacing w:after="20"/>
      </w:pPr>
      <w:r>
        <w:rPr>
          <w:rStyle w:val="footnotemark"/>
        </w:rPr>
        <w:footnoteRef/>
      </w:r>
      <w:r>
        <w:t xml:space="preserve"> § 47a Zákonníka práce </w:t>
      </w:r>
    </w:p>
  </w:footnote>
  <w:footnote w:id="12">
    <w:p w14:paraId="65891872" w14:textId="604AA8F8" w:rsidR="00C3786A" w:rsidRDefault="00C3786A">
      <w:pPr>
        <w:pStyle w:val="footnotedescription"/>
        <w:spacing w:line="226" w:lineRule="auto"/>
        <w:ind w:right="6088"/>
      </w:pPr>
      <w:r>
        <w:rPr>
          <w:rStyle w:val="footnotemark"/>
        </w:rPr>
        <w:footnoteRef/>
      </w:r>
      <w:r>
        <w:t xml:space="preserve"> § 30 ods. 3</w:t>
      </w:r>
      <w:r>
        <w:rPr>
          <w:color w:val="FF0000"/>
        </w:rPr>
        <w:t xml:space="preserve"> </w:t>
      </w:r>
      <w:r>
        <w:t xml:space="preserve"> zákona č. 138/2019 Z. z.  </w:t>
      </w:r>
      <w:r>
        <w:rPr>
          <w:vertAlign w:val="superscript"/>
        </w:rPr>
        <w:t xml:space="preserve">29 </w:t>
      </w:r>
      <w:r>
        <w:t xml:space="preserve">§ 30 ods. </w:t>
      </w:r>
      <w:r w:rsidRPr="00C3786A">
        <w:rPr>
          <w:color w:val="auto"/>
        </w:rPr>
        <w:t>4</w:t>
      </w:r>
      <w:r>
        <w:rPr>
          <w:color w:val="FF0000"/>
        </w:rPr>
        <w:t xml:space="preserve"> </w:t>
      </w:r>
      <w:r w:rsidR="00AA4F2A" w:rsidRPr="00AA4F2A">
        <w:rPr>
          <w:color w:val="auto"/>
        </w:rPr>
        <w:t>a 5</w:t>
      </w:r>
      <w:r>
        <w:t xml:space="preserve"> zákona č. 138/2019 Z. z.  </w:t>
      </w:r>
    </w:p>
  </w:footnote>
  <w:footnote w:id="13">
    <w:p w14:paraId="56ADBA1E" w14:textId="77777777" w:rsidR="00C3786A" w:rsidRDefault="00C3786A">
      <w:pPr>
        <w:pStyle w:val="footnotedescription"/>
        <w:spacing w:after="52"/>
      </w:pPr>
      <w:r>
        <w:rPr>
          <w:rStyle w:val="footnotemark"/>
        </w:rPr>
        <w:footnoteRef/>
      </w:r>
      <w:r>
        <w:t xml:space="preserve"> § 40 ods. 4 zákona č. 138/2019 Z. z.</w:t>
      </w:r>
      <w:r>
        <w:rPr>
          <w:i w:val="0"/>
        </w:rPr>
        <w:t xml:space="preserve">  </w:t>
      </w:r>
    </w:p>
  </w:footnote>
  <w:footnote w:id="14">
    <w:p w14:paraId="61C9FC92" w14:textId="77777777" w:rsidR="00C3786A" w:rsidRDefault="00C3786A">
      <w:pPr>
        <w:pStyle w:val="footnotedescription"/>
      </w:pPr>
      <w:r>
        <w:rPr>
          <w:rStyle w:val="footnotemark"/>
        </w:rPr>
        <w:footnoteRef/>
      </w:r>
      <w:r>
        <w:t xml:space="preserve"> Príloha č. 3A – Hodnotenie vedúcich pedagogických zamestnancov a odborných zamestnancov</w:t>
      </w:r>
      <w:r>
        <w:rPr>
          <w:color w:val="FF0000"/>
        </w:rPr>
        <w:t xml:space="preserve"> </w:t>
      </w:r>
      <w:r>
        <w:rPr>
          <w:rFonts w:ascii="Calibri" w:eastAsia="Calibri" w:hAnsi="Calibri" w:cs="Calibri"/>
          <w:i w:val="0"/>
          <w:sz w:val="20"/>
        </w:rPr>
        <w:t xml:space="preserve"> </w:t>
      </w:r>
    </w:p>
  </w:footnote>
  <w:footnote w:id="15">
    <w:p w14:paraId="1CEB478E" w14:textId="77777777" w:rsidR="00C3786A" w:rsidRDefault="00C3786A">
      <w:pPr>
        <w:pStyle w:val="footnotedescription"/>
        <w:spacing w:after="17" w:line="226" w:lineRule="auto"/>
        <w:ind w:right="3978"/>
      </w:pPr>
    </w:p>
  </w:footnote>
  <w:footnote w:id="16">
    <w:p w14:paraId="466CF5CC" w14:textId="77777777" w:rsidR="000A176C" w:rsidRDefault="000A176C" w:rsidP="000A176C">
      <w:pPr>
        <w:pStyle w:val="Textpoznmkypodiarou"/>
        <w:rPr>
          <w:rFonts w:ascii="Aptos" w:hAnsi="Aptos" w:cs="Arial"/>
          <w:iCs/>
          <w:sz w:val="16"/>
          <w:szCs w:val="16"/>
        </w:rPr>
      </w:pPr>
      <w:r>
        <w:rPr>
          <w:rStyle w:val="Odkaznapoznmkupodiarou"/>
          <w:rFonts w:ascii="Aptos" w:hAnsi="Aptos"/>
          <w:iCs/>
          <w:sz w:val="16"/>
          <w:szCs w:val="16"/>
        </w:rPr>
        <w:footnoteRef/>
      </w:r>
      <w:r>
        <w:rPr>
          <w:rFonts w:ascii="Aptos" w:hAnsi="Aptos" w:cs="Arial"/>
          <w:iCs/>
          <w:sz w:val="16"/>
          <w:szCs w:val="16"/>
        </w:rPr>
        <w:t xml:space="preserve"> § 223a Zákonníka práce</w:t>
      </w:r>
    </w:p>
  </w:footnote>
  <w:footnote w:id="17">
    <w:p w14:paraId="5D1E6EBF" w14:textId="77777777" w:rsidR="000A176C" w:rsidRDefault="000A176C" w:rsidP="000A176C">
      <w:pPr>
        <w:pStyle w:val="Textpoznmkypodiarou"/>
        <w:rPr>
          <w:rFonts w:ascii="Arial" w:hAnsi="Arial" w:cs="Arial"/>
          <w:sz w:val="16"/>
          <w:szCs w:val="16"/>
        </w:rPr>
      </w:pPr>
      <w:r>
        <w:rPr>
          <w:rStyle w:val="Odkaznapoznmkupodiarou"/>
          <w:rFonts w:ascii="Aptos" w:hAnsi="Aptos"/>
          <w:iCs/>
          <w:sz w:val="16"/>
          <w:szCs w:val="16"/>
        </w:rPr>
        <w:footnoteRef/>
      </w:r>
      <w:r>
        <w:rPr>
          <w:rFonts w:ascii="Aptos" w:hAnsi="Aptos" w:cs="Arial"/>
          <w:iCs/>
          <w:sz w:val="16"/>
          <w:szCs w:val="16"/>
        </w:rPr>
        <w:t xml:space="preserve"> § 223a ods. 1 písm. a) a b) Zákonníka práce</w:t>
      </w:r>
      <w:r>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CA1E7" w14:textId="77777777" w:rsidR="00C3786A" w:rsidRDefault="00C3786A">
    <w:pPr>
      <w:spacing w:after="74" w:line="240" w:lineRule="auto"/>
      <w:ind w:left="0" w:firstLine="0"/>
      <w:jc w:val="right"/>
    </w:pPr>
    <w:r>
      <w:rPr>
        <w:i/>
      </w:rPr>
      <w:t xml:space="preserve">Základná škola ............................................ </w:t>
    </w:r>
  </w:p>
  <w:p w14:paraId="47AC0CF5" w14:textId="77777777" w:rsidR="00C3786A" w:rsidRDefault="00C3786A">
    <w:pPr>
      <w:spacing w:after="11" w:line="240" w:lineRule="auto"/>
      <w:ind w:left="0" w:firstLine="0"/>
      <w:jc w:val="right"/>
    </w:pPr>
    <w:r>
      <w:rPr>
        <w:b/>
        <w:i/>
      </w:rPr>
      <w:t xml:space="preserve">Pracovný poriadok </w:t>
    </w:r>
  </w:p>
  <w:p w14:paraId="2E79FE61" w14:textId="77777777" w:rsidR="00C3786A" w:rsidRDefault="00C3786A">
    <w:pPr>
      <w:spacing w:after="0" w:line="276" w:lineRule="auto"/>
      <w:ind w:left="0" w:right="27"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2126CABA" wp14:editId="683C13C4">
              <wp:simplePos x="0" y="0"/>
              <wp:positionH relativeFrom="page">
                <wp:posOffset>881177</wp:posOffset>
              </wp:positionH>
              <wp:positionV relativeFrom="page">
                <wp:posOffset>605028</wp:posOffset>
              </wp:positionV>
              <wp:extent cx="5798185" cy="6096"/>
              <wp:effectExtent l="0" t="0" r="0" b="0"/>
              <wp:wrapSquare wrapText="bothSides"/>
              <wp:docPr id="64787" name="Group 64787"/>
              <wp:cNvGraphicFramePr/>
              <a:graphic xmlns:a="http://schemas.openxmlformats.org/drawingml/2006/main">
                <a:graphicData uri="http://schemas.microsoft.com/office/word/2010/wordprocessingGroup">
                  <wpg:wgp>
                    <wpg:cNvGrpSpPr/>
                    <wpg:grpSpPr>
                      <a:xfrm>
                        <a:off x="0" y="0"/>
                        <a:ext cx="5798185" cy="6096"/>
                        <a:chOff x="0" y="0"/>
                        <a:chExt cx="5798185" cy="6096"/>
                      </a:xfrm>
                    </wpg:grpSpPr>
                    <wps:wsp>
                      <wps:cNvPr id="66643" name="Shape 66643"/>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111CCAC9" id="Group 64787" o:spid="_x0000_s1026" style="position:absolute;margin-left:69.4pt;margin-top:47.65pt;width:456.55pt;height:.5pt;z-index:251658240;mso-position-horizontal-relative:page;mso-position-vertical-relative:page" coordsize="579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">
              <v:shape id="Shape 66643" o:spid="_x0000_s1027" style="position:absolute;width:57981;height:91;visibility:visible;mso-wrap-style:square;v-text-anchor:top" coordsize="5798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EPXsYA&#10;AADeAAAADwAAAGRycy9kb3ducmV2LnhtbESP3WoCMRSE7wu+QziCdzXrD4usRikLhS4FoeoDHJLj&#10;ZunmZN1EXX36plDo5TAz3zCb3eBacaM+NJ4VzKYZCGLtTcO1gtPx/XUFIkRkg61nUvCgALvt6GWD&#10;hfF3/qLbIdYiQTgUqMDG2BVSBm3JYZj6jjh5Z987jEn2tTQ93hPctXKeZbl02HBasNhRaUl/H65O&#10;QXPVcysvR1vrz/3qXD6rsvKVUpPx8LYGEWmI/+G/9odRkOf5cgG/d9IVkN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MEPXsYAAADeAAAADwAAAAAAAAAAAAAAAACYAgAAZHJz&#10;L2Rvd25yZXYueG1sUEsFBgAAAAAEAAQA9QAAAIsDAAAAAA==&#10;" path="m,l5798185,r,9144l,9144,,e" fillcolor="black" stroked="f" strokeweight="0">
                <v:stroke miterlimit="83231f" joinstyle="miter"/>
                <v:path arrowok="t" textboxrect="0,0,5798185,9144"/>
              </v:shape>
              <w10:wrap type="square" anchorx="page" anchory="page"/>
            </v:group>
          </w:pict>
        </mc:Fallback>
      </mc:AlternateContent>
    </w:r>
  </w:p>
  <w:p w14:paraId="19208DE2" w14:textId="77777777" w:rsidR="00C3786A" w:rsidRDefault="00C3786A">
    <w:pPr>
      <w:spacing w:after="0" w:line="240" w:lineRule="auto"/>
      <w:ind w:left="0" w:firstLine="0"/>
      <w:jc w:val="left"/>
    </w:pPr>
    <w:r>
      <w:rPr>
        <w:rFonts w:ascii="Times New Roman" w:eastAsia="Times New Roman" w:hAnsi="Times New Roman" w:cs="Times New Roman"/>
        <w:sz w:val="24"/>
      </w:rPr>
      <w:t xml:space="preserve"> </w:t>
    </w:r>
  </w:p>
  <w:p w14:paraId="10EFC4E3" w14:textId="77777777" w:rsidR="00C3786A" w:rsidRDefault="00C3786A">
    <w:pPr>
      <w:spacing w:after="0" w:line="240" w:lineRule="auto"/>
      <w:ind w:left="0" w:firstLine="0"/>
      <w:jc w:val="left"/>
    </w:pP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E6F62" w14:textId="77777777" w:rsidR="00C3786A" w:rsidRDefault="00C3786A" w:rsidP="00BF2C2E">
    <w:pPr>
      <w:pStyle w:val="Hlavika"/>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88CF5" w14:textId="77777777" w:rsidR="00C3786A" w:rsidRDefault="00C3786A">
    <w:pPr>
      <w:spacing w:after="74" w:line="240" w:lineRule="auto"/>
      <w:ind w:left="0" w:firstLine="0"/>
      <w:jc w:val="right"/>
    </w:pPr>
    <w:r>
      <w:rPr>
        <w:i/>
      </w:rPr>
      <w:t xml:space="preserve">Základná škola ............................................ </w:t>
    </w:r>
  </w:p>
  <w:p w14:paraId="4F849262" w14:textId="77777777" w:rsidR="00C3786A" w:rsidRDefault="00C3786A">
    <w:pPr>
      <w:spacing w:after="11" w:line="240" w:lineRule="auto"/>
      <w:ind w:left="0" w:firstLine="0"/>
      <w:jc w:val="right"/>
    </w:pPr>
    <w:r>
      <w:rPr>
        <w:b/>
        <w:i/>
      </w:rPr>
      <w:t xml:space="preserve">Pracovný poriadok </w:t>
    </w:r>
  </w:p>
  <w:p w14:paraId="2BF08B5A" w14:textId="77777777" w:rsidR="00C3786A" w:rsidRDefault="00C3786A">
    <w:pPr>
      <w:spacing w:after="0" w:line="276" w:lineRule="auto"/>
      <w:ind w:left="0" w:right="27" w:firstLine="0"/>
      <w:jc w:val="righ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63CF4102" wp14:editId="20FDDEC4">
              <wp:simplePos x="0" y="0"/>
              <wp:positionH relativeFrom="page">
                <wp:posOffset>881177</wp:posOffset>
              </wp:positionH>
              <wp:positionV relativeFrom="page">
                <wp:posOffset>605028</wp:posOffset>
              </wp:positionV>
              <wp:extent cx="5798185" cy="6096"/>
              <wp:effectExtent l="0" t="0" r="0" b="0"/>
              <wp:wrapSquare wrapText="bothSides"/>
              <wp:docPr id="64719" name="Group 64719"/>
              <wp:cNvGraphicFramePr/>
              <a:graphic xmlns:a="http://schemas.openxmlformats.org/drawingml/2006/main">
                <a:graphicData uri="http://schemas.microsoft.com/office/word/2010/wordprocessingGroup">
                  <wpg:wgp>
                    <wpg:cNvGrpSpPr/>
                    <wpg:grpSpPr>
                      <a:xfrm>
                        <a:off x="0" y="0"/>
                        <a:ext cx="5798185" cy="6096"/>
                        <a:chOff x="0" y="0"/>
                        <a:chExt cx="5798185" cy="6096"/>
                      </a:xfrm>
                    </wpg:grpSpPr>
                    <wps:wsp>
                      <wps:cNvPr id="66641" name="Shape 66641"/>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052C4F39" id="Group 64719" o:spid="_x0000_s1026" style="position:absolute;margin-left:69.4pt;margin-top:47.65pt;width:456.55pt;height:.5pt;z-index:251660288;mso-position-horizontal-relative:page;mso-position-vertical-relative:page" coordsize="579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">
              <v:shape id="Shape 66641" o:spid="_x0000_s1027" style="position:absolute;width:57981;height:91;visibility:visible;mso-wrap-style:square;v-text-anchor:top" coordsize="5798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80ssUA&#10;AADeAAAADwAAAGRycy9kb3ducmV2LnhtbESP0YrCMBRE3xf8h3AF39ZUWYp0jbIUhC0LgrofcEmu&#10;TdnmpjZRu369EQQfh5k5wyzXg2vFhfrQeFYwm2YgiLU3DdcKfg+b9wWIEJENtp5JwT8FWK9Gb0ss&#10;jL/yji77WIsE4VCgAhtjV0gZtCWHYeo74uQdfe8wJtnX0vR4TXDXynmW5dJhw2nBYkelJf23PzsF&#10;zVnPrTwdbK1/totjeavKyldKTcbD1yeISEN8hZ/tb6Mgz/OPGTzupCs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zSyxQAAAN4AAAAPAAAAAAAAAAAAAAAAAJgCAABkcnMv&#10;ZG93bnJldi54bWxQSwUGAAAAAAQABAD1AAAAigMAAAAA&#10;" path="m,l5798185,r,9144l,9144,,e" fillcolor="black" stroked="f" strokeweight="0">
                <v:stroke miterlimit="83231f" joinstyle="miter"/>
                <v:path arrowok="t" textboxrect="0,0,5798185,9144"/>
              </v:shape>
              <w10:wrap type="square" anchorx="page" anchory="page"/>
            </v:group>
          </w:pict>
        </mc:Fallback>
      </mc:AlternateContent>
    </w:r>
  </w:p>
  <w:p w14:paraId="461EB5B1" w14:textId="77777777" w:rsidR="00C3786A" w:rsidRDefault="00C3786A">
    <w:pPr>
      <w:spacing w:after="0" w:line="240" w:lineRule="auto"/>
      <w:ind w:left="0" w:firstLine="0"/>
      <w:jc w:val="left"/>
    </w:pPr>
    <w:r>
      <w:rPr>
        <w:rFonts w:ascii="Times New Roman" w:eastAsia="Times New Roman" w:hAnsi="Times New Roman" w:cs="Times New Roman"/>
        <w:sz w:val="24"/>
      </w:rPr>
      <w:t xml:space="preserve"> </w:t>
    </w:r>
  </w:p>
  <w:p w14:paraId="232D1168" w14:textId="77777777" w:rsidR="00C3786A" w:rsidRDefault="00C3786A">
    <w:pPr>
      <w:spacing w:after="0" w:line="240" w:lineRule="auto"/>
      <w:ind w:left="0" w:firstLine="0"/>
      <w:jc w:val="left"/>
    </w:pPr>
    <w:r>
      <w:rPr>
        <w:rFonts w:ascii="Times New Roman" w:eastAsia="Times New Roman" w:hAnsi="Times New Roman" w:cs="Times New Roman"/>
        <w:sz w:val="24"/>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12D9A" w14:textId="77777777" w:rsidR="00C3786A" w:rsidRDefault="00C3786A">
    <w:pPr>
      <w:spacing w:after="74" w:line="240" w:lineRule="auto"/>
      <w:ind w:left="0" w:firstLine="0"/>
      <w:jc w:val="right"/>
    </w:pPr>
    <w:r>
      <w:rPr>
        <w:i/>
      </w:rPr>
      <w:t xml:space="preserve">Základná škola ............................................ </w:t>
    </w:r>
  </w:p>
  <w:p w14:paraId="590F30FB" w14:textId="77777777" w:rsidR="00C3786A" w:rsidRDefault="00C3786A">
    <w:pPr>
      <w:spacing w:after="11" w:line="240" w:lineRule="auto"/>
      <w:ind w:left="0" w:firstLine="0"/>
      <w:jc w:val="right"/>
    </w:pPr>
    <w:r>
      <w:rPr>
        <w:b/>
        <w:i/>
      </w:rPr>
      <w:t xml:space="preserve">Pracovný poriadok </w:t>
    </w:r>
  </w:p>
  <w:p w14:paraId="36D6E453" w14:textId="77777777" w:rsidR="00C3786A" w:rsidRDefault="00C3786A">
    <w:pPr>
      <w:spacing w:after="0" w:line="276" w:lineRule="auto"/>
      <w:ind w:left="0" w:right="27"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4657D467" wp14:editId="327C4D09">
              <wp:simplePos x="0" y="0"/>
              <wp:positionH relativeFrom="page">
                <wp:posOffset>881177</wp:posOffset>
              </wp:positionH>
              <wp:positionV relativeFrom="page">
                <wp:posOffset>605028</wp:posOffset>
              </wp:positionV>
              <wp:extent cx="5798185" cy="6096"/>
              <wp:effectExtent l="0" t="0" r="0" b="0"/>
              <wp:wrapSquare wrapText="bothSides"/>
              <wp:docPr id="64890" name="Group 64890"/>
              <wp:cNvGraphicFramePr/>
              <a:graphic xmlns:a="http://schemas.openxmlformats.org/drawingml/2006/main">
                <a:graphicData uri="http://schemas.microsoft.com/office/word/2010/wordprocessingGroup">
                  <wpg:wgp>
                    <wpg:cNvGrpSpPr/>
                    <wpg:grpSpPr>
                      <a:xfrm>
                        <a:off x="0" y="0"/>
                        <a:ext cx="5798185" cy="6096"/>
                        <a:chOff x="0" y="0"/>
                        <a:chExt cx="5798185" cy="6096"/>
                      </a:xfrm>
                    </wpg:grpSpPr>
                    <wps:wsp>
                      <wps:cNvPr id="66646" name="Shape 66646"/>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0A21316A" id="Group 64890" o:spid="_x0000_s1026" style="position:absolute;margin-left:69.4pt;margin-top:47.65pt;width:456.55pt;height:.5pt;z-index:251661312;mso-position-horizontal-relative:page;mso-position-vertical-relative:page" coordsize="579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">
              <v:shape id="Shape 66646" o:spid="_x0000_s1027" style="position:absolute;width:57981;height:91;visibility:visible;mso-wrap-style:square;v-text-anchor:top" coordsize="5798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asxsUA&#10;AADeAAAADwAAAGRycy9kb3ducmV2LnhtbESP0WoCMRRE3wv9h3ALvtVsRYJsjSILhS6CUPUDLsl1&#10;s3Rzs26ibv16Uyj0cZiZM8xyPfpOXGmIbWANb9MCBLEJtuVGw/Hw8boAEROyxS4wafihCOvV89MS&#10;Sxtu/EXXfWpEhnAsUYNLqS+ljMaRxzgNPXH2TmHwmLIcGmkHvGW47+SsKJT02HJecNhT5ch87y9e&#10;Q3sxMyfPB9eY7W5xqu51VYda68nLuHkHkWhM/+G/9qfVoJSaK/i9k6+AX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tqzGxQAAAN4AAAAPAAAAAAAAAAAAAAAAAJgCAABkcnMv&#10;ZG93bnJldi54bWxQSwUGAAAAAAQABAD1AAAAigMAAAAA&#10;" path="m,l5798185,r,9144l,9144,,e" fillcolor="black" stroked="f" strokeweight="0">
                <v:stroke miterlimit="83231f" joinstyle="miter"/>
                <v:path arrowok="t" textboxrect="0,0,5798185,9144"/>
              </v:shape>
              <w10:wrap type="square" anchorx="page" anchory="page"/>
            </v:group>
          </w:pict>
        </mc:Fallback>
      </mc:AlternateContent>
    </w:r>
  </w:p>
  <w:p w14:paraId="6D022781" w14:textId="77777777" w:rsidR="00C3786A" w:rsidRDefault="00C3786A">
    <w:pPr>
      <w:spacing w:after="0" w:line="240" w:lineRule="auto"/>
      <w:ind w:left="0" w:firstLine="0"/>
      <w:jc w:val="left"/>
    </w:pPr>
    <w:r>
      <w:rPr>
        <w:rFonts w:ascii="Times New Roman" w:eastAsia="Times New Roman" w:hAnsi="Times New Roman" w:cs="Times New Roman"/>
        <w:sz w:val="24"/>
      </w:rPr>
      <w:t xml:space="preserve"> </w:t>
    </w:r>
  </w:p>
  <w:p w14:paraId="06B27A86" w14:textId="77777777" w:rsidR="00C3786A" w:rsidRDefault="00C3786A">
    <w:pPr>
      <w:spacing w:after="0" w:line="240" w:lineRule="auto"/>
      <w:ind w:left="0" w:firstLine="0"/>
      <w:jc w:val="left"/>
    </w:pPr>
    <w:r>
      <w:rPr>
        <w:rFonts w:ascii="Times New Roman" w:eastAsia="Times New Roman" w:hAnsi="Times New Roman" w:cs="Times New Roman"/>
        <w:sz w:val="24"/>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EEB2E" w14:textId="77777777" w:rsidR="00C3786A" w:rsidRDefault="00C3786A">
    <w:pPr>
      <w:spacing w:after="0" w:line="240"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9E701" w14:textId="77777777" w:rsidR="00C3786A" w:rsidRDefault="00C3786A">
    <w:pPr>
      <w:spacing w:after="74" w:line="240" w:lineRule="auto"/>
      <w:ind w:left="0" w:firstLine="0"/>
      <w:jc w:val="right"/>
    </w:pPr>
    <w:r>
      <w:rPr>
        <w:i/>
      </w:rPr>
      <w:t xml:space="preserve">Základná škola ............................................ </w:t>
    </w:r>
  </w:p>
  <w:p w14:paraId="009FBF99" w14:textId="77777777" w:rsidR="00C3786A" w:rsidRDefault="00C3786A">
    <w:pPr>
      <w:spacing w:after="11" w:line="240" w:lineRule="auto"/>
      <w:ind w:left="0" w:firstLine="0"/>
      <w:jc w:val="right"/>
    </w:pPr>
    <w:r>
      <w:rPr>
        <w:b/>
        <w:i/>
      </w:rPr>
      <w:t xml:space="preserve">Pracovný poriadok </w:t>
    </w:r>
  </w:p>
  <w:p w14:paraId="0B8606D5" w14:textId="77777777" w:rsidR="00C3786A" w:rsidRDefault="00C3786A">
    <w:pPr>
      <w:spacing w:after="0" w:line="276" w:lineRule="auto"/>
      <w:ind w:left="0" w:right="27" w:firstLine="0"/>
      <w:jc w:val="righ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65A40F09" wp14:editId="61E1B205">
              <wp:simplePos x="0" y="0"/>
              <wp:positionH relativeFrom="page">
                <wp:posOffset>881177</wp:posOffset>
              </wp:positionH>
              <wp:positionV relativeFrom="page">
                <wp:posOffset>605028</wp:posOffset>
              </wp:positionV>
              <wp:extent cx="5798185" cy="6096"/>
              <wp:effectExtent l="0" t="0" r="0" b="0"/>
              <wp:wrapSquare wrapText="bothSides"/>
              <wp:docPr id="64822" name="Group 64822"/>
              <wp:cNvGraphicFramePr/>
              <a:graphic xmlns:a="http://schemas.openxmlformats.org/drawingml/2006/main">
                <a:graphicData uri="http://schemas.microsoft.com/office/word/2010/wordprocessingGroup">
                  <wpg:wgp>
                    <wpg:cNvGrpSpPr/>
                    <wpg:grpSpPr>
                      <a:xfrm>
                        <a:off x="0" y="0"/>
                        <a:ext cx="5798185" cy="6096"/>
                        <a:chOff x="0" y="0"/>
                        <a:chExt cx="5798185" cy="6096"/>
                      </a:xfrm>
                    </wpg:grpSpPr>
                    <wps:wsp>
                      <wps:cNvPr id="66644" name="Shape 66644"/>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157D0EA2" id="Group 64822" o:spid="_x0000_s1026" style="position:absolute;margin-left:69.4pt;margin-top:47.65pt;width:456.55pt;height:.5pt;z-index:251663360;mso-position-horizontal-relative:page;mso-position-vertical-relative:page" coordsize="579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">
              <v:shape id="Shape 66644" o:spid="_x0000_s1027" style="position:absolute;width:57981;height:91;visibility:visible;mso-wrap-style:square;v-text-anchor:top" coordsize="5798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iXKsUA&#10;AADeAAAADwAAAGRycy9kb3ducmV2LnhtbESPUWvCMBSF3wf7D+EO9jZTRYp0pkUKgxVhMN0PuCTX&#10;ptjc1CZq3a9fBoKPh3POdzjranK9uNAYOs8K5rMMBLH2puNWwc/+420FIkRkg71nUnCjAFX5/LTG&#10;wvgrf9NlF1uRIBwKVGBjHAopg7bkMMz8QJy8gx8dxiTHVpoRrwnuernIslw67DgtWByotqSPu7NT&#10;0J31wsrT3rZ6+7U61L9N3fhGqdeXafMOItIUH+F7+9MoyPN8uYT/O+kKy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KJcqxQAAAN4AAAAPAAAAAAAAAAAAAAAAAJgCAABkcnMv&#10;ZG93bnJldi54bWxQSwUGAAAAAAQABAD1AAAAigMAAAAA&#10;" path="m,l5798185,r,9144l,9144,,e" fillcolor="black" stroked="f" strokeweight="0">
                <v:stroke miterlimit="83231f" joinstyle="miter"/>
                <v:path arrowok="t" textboxrect="0,0,5798185,9144"/>
              </v:shape>
              <w10:wrap type="square" anchorx="page" anchory="page"/>
            </v:group>
          </w:pict>
        </mc:Fallback>
      </mc:AlternateContent>
    </w:r>
  </w:p>
  <w:p w14:paraId="2FC0E057" w14:textId="77777777" w:rsidR="00C3786A" w:rsidRDefault="00C3786A">
    <w:pPr>
      <w:spacing w:after="0" w:line="240" w:lineRule="auto"/>
      <w:ind w:left="0" w:firstLine="0"/>
      <w:jc w:val="left"/>
    </w:pPr>
    <w:r>
      <w:rPr>
        <w:rFonts w:ascii="Times New Roman" w:eastAsia="Times New Roman" w:hAnsi="Times New Roman" w:cs="Times New Roman"/>
        <w:sz w:val="24"/>
      </w:rPr>
      <w:t xml:space="preserve"> </w:t>
    </w:r>
  </w:p>
  <w:p w14:paraId="156B291C" w14:textId="77777777" w:rsidR="00C3786A" w:rsidRDefault="00C3786A">
    <w:pPr>
      <w:spacing w:after="0" w:line="240" w:lineRule="auto"/>
      <w:ind w:left="0" w:firstLine="0"/>
      <w:jc w:val="left"/>
    </w:pP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2055"/>
    <w:multiLevelType w:val="hybridMultilevel"/>
    <w:tmpl w:val="383A88CA"/>
    <w:lvl w:ilvl="0" w:tplc="552E3A3E">
      <w:start w:val="7"/>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DE421512">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90905258">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5FD8786E">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A7D8B1BC">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0B38A8FE">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B9044664">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DD78E642">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0756E4E4">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1" w15:restartNumberingAfterBreak="0">
    <w:nsid w:val="02F529FC"/>
    <w:multiLevelType w:val="hybridMultilevel"/>
    <w:tmpl w:val="E5FEF020"/>
    <w:lvl w:ilvl="0" w:tplc="AFAE57BA">
      <w:start w:val="1"/>
      <w:numFmt w:val="decimal"/>
      <w:lvlText w:val="%1"/>
      <w:lvlJc w:val="left"/>
      <w:pPr>
        <w:ind w:left="3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F1225752">
      <w:start w:val="1"/>
      <w:numFmt w:val="lowerLetter"/>
      <w:lvlRestart w:val="0"/>
      <w:lvlText w:val="%2)"/>
      <w:lvlJc w:val="left"/>
      <w:pPr>
        <w:ind w:left="11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7BDC0560">
      <w:start w:val="1"/>
      <w:numFmt w:val="lowerRoman"/>
      <w:lvlText w:val="%3"/>
      <w:lvlJc w:val="left"/>
      <w:pPr>
        <w:ind w:left="185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AF1C54C8">
      <w:start w:val="1"/>
      <w:numFmt w:val="decimal"/>
      <w:lvlText w:val="%4"/>
      <w:lvlJc w:val="left"/>
      <w:pPr>
        <w:ind w:left="257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13F033FE">
      <w:start w:val="1"/>
      <w:numFmt w:val="lowerLetter"/>
      <w:lvlText w:val="%5"/>
      <w:lvlJc w:val="left"/>
      <w:pPr>
        <w:ind w:left="329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FCD8B69E">
      <w:start w:val="1"/>
      <w:numFmt w:val="lowerRoman"/>
      <w:lvlText w:val="%6"/>
      <w:lvlJc w:val="left"/>
      <w:pPr>
        <w:ind w:left="401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5EB26C8A">
      <w:start w:val="1"/>
      <w:numFmt w:val="decimal"/>
      <w:lvlText w:val="%7"/>
      <w:lvlJc w:val="left"/>
      <w:pPr>
        <w:ind w:left="47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577CB75E">
      <w:start w:val="1"/>
      <w:numFmt w:val="lowerLetter"/>
      <w:lvlText w:val="%8"/>
      <w:lvlJc w:val="left"/>
      <w:pPr>
        <w:ind w:left="545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17904A88">
      <w:start w:val="1"/>
      <w:numFmt w:val="lowerRoman"/>
      <w:lvlText w:val="%9"/>
      <w:lvlJc w:val="left"/>
      <w:pPr>
        <w:ind w:left="6173"/>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2" w15:restartNumberingAfterBreak="0">
    <w:nsid w:val="035E5061"/>
    <w:multiLevelType w:val="hybridMultilevel"/>
    <w:tmpl w:val="D774F716"/>
    <w:lvl w:ilvl="0" w:tplc="A76C7DE0">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5EB6F9DA">
      <w:start w:val="1"/>
      <w:numFmt w:val="lowerLetter"/>
      <w:lvlText w:val="%2)"/>
      <w:lvlJc w:val="left"/>
      <w:pPr>
        <w:ind w:left="121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CF36C604">
      <w:start w:val="1"/>
      <w:numFmt w:val="lowerRoman"/>
      <w:lvlText w:val="%3"/>
      <w:lvlJc w:val="left"/>
      <w:pPr>
        <w:ind w:left="185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06704B14">
      <w:start w:val="1"/>
      <w:numFmt w:val="decimal"/>
      <w:lvlText w:val="%4"/>
      <w:lvlJc w:val="left"/>
      <w:pPr>
        <w:ind w:left="257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AD9A8DCA">
      <w:start w:val="1"/>
      <w:numFmt w:val="lowerLetter"/>
      <w:lvlText w:val="%5"/>
      <w:lvlJc w:val="left"/>
      <w:pPr>
        <w:ind w:left="329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03DEC5C4">
      <w:start w:val="1"/>
      <w:numFmt w:val="lowerRoman"/>
      <w:lvlText w:val="%6"/>
      <w:lvlJc w:val="left"/>
      <w:pPr>
        <w:ind w:left="401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67D61966">
      <w:start w:val="1"/>
      <w:numFmt w:val="decimal"/>
      <w:lvlText w:val="%7"/>
      <w:lvlJc w:val="left"/>
      <w:pPr>
        <w:ind w:left="47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CD747F34">
      <w:start w:val="1"/>
      <w:numFmt w:val="lowerLetter"/>
      <w:lvlText w:val="%8"/>
      <w:lvlJc w:val="left"/>
      <w:pPr>
        <w:ind w:left="545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4F4CACF4">
      <w:start w:val="1"/>
      <w:numFmt w:val="lowerRoman"/>
      <w:lvlText w:val="%9"/>
      <w:lvlJc w:val="left"/>
      <w:pPr>
        <w:ind w:left="6173"/>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3" w15:restartNumberingAfterBreak="0">
    <w:nsid w:val="03A753CF"/>
    <w:multiLevelType w:val="hybridMultilevel"/>
    <w:tmpl w:val="05D077CE"/>
    <w:lvl w:ilvl="0" w:tplc="9F1A403C">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C9C8B6F8">
      <w:start w:val="1"/>
      <w:numFmt w:val="lowerLetter"/>
      <w:lvlText w:val="%2)"/>
      <w:lvlJc w:val="left"/>
      <w:pPr>
        <w:ind w:left="119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BB285F18">
      <w:start w:val="1"/>
      <w:numFmt w:val="lowerRoman"/>
      <w:lvlText w:val="%3"/>
      <w:lvlJc w:val="left"/>
      <w:pPr>
        <w:ind w:left="185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A4F4D2FA">
      <w:start w:val="1"/>
      <w:numFmt w:val="decimal"/>
      <w:lvlText w:val="%4"/>
      <w:lvlJc w:val="left"/>
      <w:pPr>
        <w:ind w:left="257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4AB0B44C">
      <w:start w:val="1"/>
      <w:numFmt w:val="lowerLetter"/>
      <w:lvlText w:val="%5"/>
      <w:lvlJc w:val="left"/>
      <w:pPr>
        <w:ind w:left="329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68002412">
      <w:start w:val="1"/>
      <w:numFmt w:val="lowerRoman"/>
      <w:lvlText w:val="%6"/>
      <w:lvlJc w:val="left"/>
      <w:pPr>
        <w:ind w:left="401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2A160778">
      <w:start w:val="1"/>
      <w:numFmt w:val="decimal"/>
      <w:lvlText w:val="%7"/>
      <w:lvlJc w:val="left"/>
      <w:pPr>
        <w:ind w:left="47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F4E0F0FC">
      <w:start w:val="1"/>
      <w:numFmt w:val="lowerLetter"/>
      <w:lvlText w:val="%8"/>
      <w:lvlJc w:val="left"/>
      <w:pPr>
        <w:ind w:left="545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9AF88476">
      <w:start w:val="1"/>
      <w:numFmt w:val="lowerRoman"/>
      <w:lvlText w:val="%9"/>
      <w:lvlJc w:val="left"/>
      <w:pPr>
        <w:ind w:left="6173"/>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4" w15:restartNumberingAfterBreak="0">
    <w:nsid w:val="04684060"/>
    <w:multiLevelType w:val="hybridMultilevel"/>
    <w:tmpl w:val="98E4F72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C455E1E"/>
    <w:multiLevelType w:val="hybridMultilevel"/>
    <w:tmpl w:val="F02A1D92"/>
    <w:lvl w:ilvl="0" w:tplc="B3624664">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D7907122">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B16E7A1E">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41C8DFF4">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17F80A3A">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AB3EF9F8">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53008CE4">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736A03F6">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43B025C2">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6" w15:restartNumberingAfterBreak="0">
    <w:nsid w:val="0CD04294"/>
    <w:multiLevelType w:val="hybridMultilevel"/>
    <w:tmpl w:val="ADB6A6A6"/>
    <w:lvl w:ilvl="0" w:tplc="B02C1CC6">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23885D28">
      <w:start w:val="10"/>
      <w:numFmt w:val="upperRoman"/>
      <w:lvlText w:val="%2."/>
      <w:lvlJc w:val="left"/>
      <w:pPr>
        <w:ind w:left="298"/>
      </w:pPr>
      <w:rPr>
        <w:rFonts w:ascii="Arial" w:eastAsia="Arial" w:hAnsi="Arial" w:cs="Arial"/>
        <w:b/>
        <w:i w:val="0"/>
        <w:strike w:val="0"/>
        <w:dstrike w:val="0"/>
        <w:color w:val="000000"/>
        <w:sz w:val="20"/>
        <w:u w:val="none" w:color="000000"/>
        <w:bdr w:val="none" w:sz="0" w:space="0" w:color="auto"/>
        <w:shd w:val="clear" w:color="auto" w:fill="auto"/>
        <w:vertAlign w:val="baseline"/>
      </w:rPr>
    </w:lvl>
    <w:lvl w:ilvl="2" w:tplc="2B384A68">
      <w:start w:val="1"/>
      <w:numFmt w:val="lowerRoman"/>
      <w:lvlText w:val="%3"/>
      <w:lvlJc w:val="left"/>
      <w:pPr>
        <w:ind w:left="1080"/>
      </w:pPr>
      <w:rPr>
        <w:rFonts w:ascii="Arial" w:eastAsia="Arial" w:hAnsi="Arial" w:cs="Arial"/>
        <w:b/>
        <w:i w:val="0"/>
        <w:strike w:val="0"/>
        <w:dstrike w:val="0"/>
        <w:color w:val="000000"/>
        <w:sz w:val="20"/>
        <w:u w:val="none" w:color="000000"/>
        <w:bdr w:val="none" w:sz="0" w:space="0" w:color="auto"/>
        <w:shd w:val="clear" w:color="auto" w:fill="auto"/>
        <w:vertAlign w:val="baseline"/>
      </w:rPr>
    </w:lvl>
    <w:lvl w:ilvl="3" w:tplc="FE52290C">
      <w:start w:val="1"/>
      <w:numFmt w:val="decimal"/>
      <w:lvlText w:val="%4"/>
      <w:lvlJc w:val="left"/>
      <w:pPr>
        <w:ind w:left="1800"/>
      </w:pPr>
      <w:rPr>
        <w:rFonts w:ascii="Arial" w:eastAsia="Arial" w:hAnsi="Arial" w:cs="Arial"/>
        <w:b/>
        <w:i w:val="0"/>
        <w:strike w:val="0"/>
        <w:dstrike w:val="0"/>
        <w:color w:val="000000"/>
        <w:sz w:val="20"/>
        <w:u w:val="none" w:color="000000"/>
        <w:bdr w:val="none" w:sz="0" w:space="0" w:color="auto"/>
        <w:shd w:val="clear" w:color="auto" w:fill="auto"/>
        <w:vertAlign w:val="baseline"/>
      </w:rPr>
    </w:lvl>
    <w:lvl w:ilvl="4" w:tplc="FD484296">
      <w:start w:val="1"/>
      <w:numFmt w:val="lowerLetter"/>
      <w:lvlText w:val="%5"/>
      <w:lvlJc w:val="left"/>
      <w:pPr>
        <w:ind w:left="2520"/>
      </w:pPr>
      <w:rPr>
        <w:rFonts w:ascii="Arial" w:eastAsia="Arial" w:hAnsi="Arial" w:cs="Arial"/>
        <w:b/>
        <w:i w:val="0"/>
        <w:strike w:val="0"/>
        <w:dstrike w:val="0"/>
        <w:color w:val="000000"/>
        <w:sz w:val="20"/>
        <w:u w:val="none" w:color="000000"/>
        <w:bdr w:val="none" w:sz="0" w:space="0" w:color="auto"/>
        <w:shd w:val="clear" w:color="auto" w:fill="auto"/>
        <w:vertAlign w:val="baseline"/>
      </w:rPr>
    </w:lvl>
    <w:lvl w:ilvl="5" w:tplc="C92887EA">
      <w:start w:val="1"/>
      <w:numFmt w:val="lowerRoman"/>
      <w:lvlText w:val="%6"/>
      <w:lvlJc w:val="left"/>
      <w:pPr>
        <w:ind w:left="3240"/>
      </w:pPr>
      <w:rPr>
        <w:rFonts w:ascii="Arial" w:eastAsia="Arial" w:hAnsi="Arial" w:cs="Arial"/>
        <w:b/>
        <w:i w:val="0"/>
        <w:strike w:val="0"/>
        <w:dstrike w:val="0"/>
        <w:color w:val="000000"/>
        <w:sz w:val="20"/>
        <w:u w:val="none" w:color="000000"/>
        <w:bdr w:val="none" w:sz="0" w:space="0" w:color="auto"/>
        <w:shd w:val="clear" w:color="auto" w:fill="auto"/>
        <w:vertAlign w:val="baseline"/>
      </w:rPr>
    </w:lvl>
    <w:lvl w:ilvl="6" w:tplc="8C44B288">
      <w:start w:val="1"/>
      <w:numFmt w:val="decimal"/>
      <w:lvlText w:val="%7"/>
      <w:lvlJc w:val="left"/>
      <w:pPr>
        <w:ind w:left="3960"/>
      </w:pPr>
      <w:rPr>
        <w:rFonts w:ascii="Arial" w:eastAsia="Arial" w:hAnsi="Arial" w:cs="Arial"/>
        <w:b/>
        <w:i w:val="0"/>
        <w:strike w:val="0"/>
        <w:dstrike w:val="0"/>
        <w:color w:val="000000"/>
        <w:sz w:val="20"/>
        <w:u w:val="none" w:color="000000"/>
        <w:bdr w:val="none" w:sz="0" w:space="0" w:color="auto"/>
        <w:shd w:val="clear" w:color="auto" w:fill="auto"/>
        <w:vertAlign w:val="baseline"/>
      </w:rPr>
    </w:lvl>
    <w:lvl w:ilvl="7" w:tplc="B7ACBA60">
      <w:start w:val="1"/>
      <w:numFmt w:val="lowerLetter"/>
      <w:lvlText w:val="%8"/>
      <w:lvlJc w:val="left"/>
      <w:pPr>
        <w:ind w:left="4680"/>
      </w:pPr>
      <w:rPr>
        <w:rFonts w:ascii="Arial" w:eastAsia="Arial" w:hAnsi="Arial" w:cs="Arial"/>
        <w:b/>
        <w:i w:val="0"/>
        <w:strike w:val="0"/>
        <w:dstrike w:val="0"/>
        <w:color w:val="000000"/>
        <w:sz w:val="20"/>
        <w:u w:val="none" w:color="000000"/>
        <w:bdr w:val="none" w:sz="0" w:space="0" w:color="auto"/>
        <w:shd w:val="clear" w:color="auto" w:fill="auto"/>
        <w:vertAlign w:val="baseline"/>
      </w:rPr>
    </w:lvl>
    <w:lvl w:ilvl="8" w:tplc="726AB064">
      <w:start w:val="1"/>
      <w:numFmt w:val="lowerRoman"/>
      <w:lvlText w:val="%9"/>
      <w:lvlJc w:val="left"/>
      <w:pPr>
        <w:ind w:left="5400"/>
      </w:pPr>
      <w:rPr>
        <w:rFonts w:ascii="Arial" w:eastAsia="Arial" w:hAnsi="Arial" w:cs="Arial"/>
        <w:b/>
        <w:i w:val="0"/>
        <w:strike w:val="0"/>
        <w:dstrike w:val="0"/>
        <w:color w:val="000000"/>
        <w:sz w:val="20"/>
        <w:u w:val="none" w:color="000000"/>
        <w:bdr w:val="none" w:sz="0" w:space="0" w:color="auto"/>
        <w:shd w:val="clear" w:color="auto" w:fill="auto"/>
        <w:vertAlign w:val="baseline"/>
      </w:rPr>
    </w:lvl>
  </w:abstractNum>
  <w:abstractNum w:abstractNumId="7" w15:restartNumberingAfterBreak="0">
    <w:nsid w:val="0F5D0551"/>
    <w:multiLevelType w:val="hybridMultilevel"/>
    <w:tmpl w:val="6B0E6130"/>
    <w:lvl w:ilvl="0" w:tplc="C99032C6">
      <w:start w:val="1"/>
      <w:numFmt w:val="decimal"/>
      <w:lvlText w:val="%1"/>
      <w:lvlJc w:val="left"/>
      <w:pPr>
        <w:ind w:left="3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333A8316">
      <w:start w:val="1"/>
      <w:numFmt w:val="lowerLetter"/>
      <w:lvlText w:val="%2"/>
      <w:lvlJc w:val="left"/>
      <w:pPr>
        <w:ind w:left="926"/>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75104774">
      <w:start w:val="1"/>
      <w:numFmt w:val="lowerLetter"/>
      <w:lvlRestart w:val="0"/>
      <w:lvlText w:val="%3)"/>
      <w:lvlJc w:val="left"/>
      <w:pPr>
        <w:ind w:left="141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7F2AFFA8">
      <w:start w:val="1"/>
      <w:numFmt w:val="decimal"/>
      <w:lvlText w:val="%4"/>
      <w:lvlJc w:val="left"/>
      <w:pPr>
        <w:ind w:left="221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8A9A9E08">
      <w:start w:val="1"/>
      <w:numFmt w:val="lowerLetter"/>
      <w:lvlText w:val="%5"/>
      <w:lvlJc w:val="left"/>
      <w:pPr>
        <w:ind w:left="29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26444698">
      <w:start w:val="1"/>
      <w:numFmt w:val="lowerRoman"/>
      <w:lvlText w:val="%6"/>
      <w:lvlJc w:val="left"/>
      <w:pPr>
        <w:ind w:left="365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A0B4C7FA">
      <w:start w:val="1"/>
      <w:numFmt w:val="decimal"/>
      <w:lvlText w:val="%7"/>
      <w:lvlJc w:val="left"/>
      <w:pPr>
        <w:ind w:left="437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4896FED4">
      <w:start w:val="1"/>
      <w:numFmt w:val="lowerLetter"/>
      <w:lvlText w:val="%8"/>
      <w:lvlJc w:val="left"/>
      <w:pPr>
        <w:ind w:left="509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B25A99BE">
      <w:start w:val="1"/>
      <w:numFmt w:val="lowerRoman"/>
      <w:lvlText w:val="%9"/>
      <w:lvlJc w:val="left"/>
      <w:pPr>
        <w:ind w:left="5813"/>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8" w15:restartNumberingAfterBreak="0">
    <w:nsid w:val="0F64171A"/>
    <w:multiLevelType w:val="hybridMultilevel"/>
    <w:tmpl w:val="65560F64"/>
    <w:lvl w:ilvl="0" w:tplc="E67E2692">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9" w15:restartNumberingAfterBreak="0">
    <w:nsid w:val="0FC93F20"/>
    <w:multiLevelType w:val="hybridMultilevel"/>
    <w:tmpl w:val="E82ECE88"/>
    <w:lvl w:ilvl="0" w:tplc="CA2223FC">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0610071C">
      <w:start w:val="1"/>
      <w:numFmt w:val="lowerLetter"/>
      <w:lvlText w:val="%2)"/>
      <w:lvlJc w:val="left"/>
      <w:pPr>
        <w:ind w:left="11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010A35C8">
      <w:start w:val="1"/>
      <w:numFmt w:val="lowerRoman"/>
      <w:lvlText w:val="%3"/>
      <w:lvlJc w:val="left"/>
      <w:pPr>
        <w:ind w:left="185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A642D844">
      <w:start w:val="1"/>
      <w:numFmt w:val="decimal"/>
      <w:lvlText w:val="%4"/>
      <w:lvlJc w:val="left"/>
      <w:pPr>
        <w:ind w:left="257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2EE2138C">
      <w:start w:val="1"/>
      <w:numFmt w:val="lowerLetter"/>
      <w:lvlText w:val="%5"/>
      <w:lvlJc w:val="left"/>
      <w:pPr>
        <w:ind w:left="329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35926F5C">
      <w:start w:val="1"/>
      <w:numFmt w:val="lowerRoman"/>
      <w:lvlText w:val="%6"/>
      <w:lvlJc w:val="left"/>
      <w:pPr>
        <w:ind w:left="401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AE0E0370">
      <w:start w:val="1"/>
      <w:numFmt w:val="decimal"/>
      <w:lvlText w:val="%7"/>
      <w:lvlJc w:val="left"/>
      <w:pPr>
        <w:ind w:left="47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33743AF4">
      <w:start w:val="1"/>
      <w:numFmt w:val="lowerLetter"/>
      <w:lvlText w:val="%8"/>
      <w:lvlJc w:val="left"/>
      <w:pPr>
        <w:ind w:left="545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FFE00160">
      <w:start w:val="1"/>
      <w:numFmt w:val="lowerRoman"/>
      <w:lvlText w:val="%9"/>
      <w:lvlJc w:val="left"/>
      <w:pPr>
        <w:ind w:left="6173"/>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10" w15:restartNumberingAfterBreak="0">
    <w:nsid w:val="13D167BE"/>
    <w:multiLevelType w:val="hybridMultilevel"/>
    <w:tmpl w:val="3F3EA5C4"/>
    <w:lvl w:ilvl="0" w:tplc="D38C529E">
      <w:start w:val="5"/>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D8AE225C">
      <w:start w:val="1"/>
      <w:numFmt w:val="lowerLetter"/>
      <w:lvlText w:val="%2)"/>
      <w:lvlJc w:val="left"/>
      <w:pPr>
        <w:ind w:left="141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6B0E99F6">
      <w:start w:val="1"/>
      <w:numFmt w:val="lowerRoman"/>
      <w:lvlText w:val="%3"/>
      <w:lvlJc w:val="left"/>
      <w:pPr>
        <w:ind w:left="21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F9640C16">
      <w:start w:val="1"/>
      <w:numFmt w:val="decimal"/>
      <w:lvlText w:val="%4"/>
      <w:lvlJc w:val="left"/>
      <w:pPr>
        <w:ind w:left="285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F06C2366">
      <w:start w:val="1"/>
      <w:numFmt w:val="lowerLetter"/>
      <w:lvlText w:val="%5"/>
      <w:lvlJc w:val="left"/>
      <w:pPr>
        <w:ind w:left="357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6E507410">
      <w:start w:val="1"/>
      <w:numFmt w:val="lowerRoman"/>
      <w:lvlText w:val="%6"/>
      <w:lvlJc w:val="left"/>
      <w:pPr>
        <w:ind w:left="429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E43EB89E">
      <w:start w:val="1"/>
      <w:numFmt w:val="decimal"/>
      <w:lvlText w:val="%7"/>
      <w:lvlJc w:val="left"/>
      <w:pPr>
        <w:ind w:left="501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1A42CCAE">
      <w:start w:val="1"/>
      <w:numFmt w:val="lowerLetter"/>
      <w:lvlText w:val="%8"/>
      <w:lvlJc w:val="left"/>
      <w:pPr>
        <w:ind w:left="57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B6CEB176">
      <w:start w:val="1"/>
      <w:numFmt w:val="lowerRoman"/>
      <w:lvlText w:val="%9"/>
      <w:lvlJc w:val="left"/>
      <w:pPr>
        <w:ind w:left="6453"/>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11" w15:restartNumberingAfterBreak="0">
    <w:nsid w:val="14D025ED"/>
    <w:multiLevelType w:val="hybridMultilevel"/>
    <w:tmpl w:val="4BF20D26"/>
    <w:lvl w:ilvl="0" w:tplc="BA8E693C">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8B34DFB8">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1A9EA9B0">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43A47936">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94F040A4">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22D843E6">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48BCB190">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5388D90A">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06042C50">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12" w15:restartNumberingAfterBreak="0">
    <w:nsid w:val="17A009E1"/>
    <w:multiLevelType w:val="hybridMultilevel"/>
    <w:tmpl w:val="596AD434"/>
    <w:lvl w:ilvl="0" w:tplc="4FCA6118">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5268F7DC">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7C040980">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D7DA6EE6">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04E62584">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AD5E6DB2">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CB1C9476">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0E7AACE0">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A98CF21E">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13" w15:restartNumberingAfterBreak="0">
    <w:nsid w:val="17D16C75"/>
    <w:multiLevelType w:val="hybridMultilevel"/>
    <w:tmpl w:val="B09A90E2"/>
    <w:lvl w:ilvl="0" w:tplc="54941D40">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955211B0">
      <w:start w:val="1"/>
      <w:numFmt w:val="lowerLetter"/>
      <w:lvlText w:val="%2)"/>
      <w:lvlJc w:val="left"/>
      <w:pPr>
        <w:ind w:left="11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BEDEFE32">
      <w:start w:val="1"/>
      <w:numFmt w:val="lowerLetter"/>
      <w:lvlText w:val="%3)"/>
      <w:lvlJc w:val="left"/>
      <w:pPr>
        <w:ind w:left="1788"/>
      </w:pPr>
      <w:rPr>
        <w:rFonts w:ascii="Arial" w:eastAsia="Calibri" w:hAnsi="Arial" w:cs="Arial"/>
        <w:b w:val="0"/>
        <w:i w:val="0"/>
        <w:strike w:val="0"/>
        <w:dstrike w:val="0"/>
        <w:color w:val="000000"/>
        <w:sz w:val="20"/>
        <w:u w:val="none" w:color="000000"/>
        <w:bdr w:val="none" w:sz="0" w:space="0" w:color="auto"/>
        <w:shd w:val="clear" w:color="auto" w:fill="auto"/>
        <w:vertAlign w:val="baseline"/>
      </w:rPr>
    </w:lvl>
    <w:lvl w:ilvl="3" w:tplc="2954E874">
      <w:start w:val="1"/>
      <w:numFmt w:val="decimal"/>
      <w:lvlText w:val="%4"/>
      <w:lvlJc w:val="left"/>
      <w:pPr>
        <w:ind w:left="250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55CCCC48">
      <w:start w:val="1"/>
      <w:numFmt w:val="lowerLetter"/>
      <w:lvlText w:val="%5"/>
      <w:lvlJc w:val="left"/>
      <w:pPr>
        <w:ind w:left="322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9AA2AA8E">
      <w:start w:val="1"/>
      <w:numFmt w:val="lowerRoman"/>
      <w:lvlText w:val="%6"/>
      <w:lvlJc w:val="left"/>
      <w:pPr>
        <w:ind w:left="394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9B80E7B4">
      <w:start w:val="1"/>
      <w:numFmt w:val="decimal"/>
      <w:lvlText w:val="%7"/>
      <w:lvlJc w:val="left"/>
      <w:pPr>
        <w:ind w:left="466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60FACF3C">
      <w:start w:val="1"/>
      <w:numFmt w:val="lowerLetter"/>
      <w:lvlText w:val="%8"/>
      <w:lvlJc w:val="left"/>
      <w:pPr>
        <w:ind w:left="538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CBECA69A">
      <w:start w:val="1"/>
      <w:numFmt w:val="lowerRoman"/>
      <w:lvlText w:val="%9"/>
      <w:lvlJc w:val="left"/>
      <w:pPr>
        <w:ind w:left="6108"/>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14" w15:restartNumberingAfterBreak="0">
    <w:nsid w:val="180F2F28"/>
    <w:multiLevelType w:val="hybridMultilevel"/>
    <w:tmpl w:val="7F9E343C"/>
    <w:lvl w:ilvl="0" w:tplc="46B2A3E2">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A3E4E4EA">
      <w:start w:val="1"/>
      <w:numFmt w:val="lowerLetter"/>
      <w:lvlText w:val="%2)"/>
      <w:lvlJc w:val="left"/>
      <w:pPr>
        <w:ind w:left="11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7B8E51EC">
      <w:start w:val="1"/>
      <w:numFmt w:val="lowerRoman"/>
      <w:lvlText w:val="%3"/>
      <w:lvlJc w:val="left"/>
      <w:pPr>
        <w:ind w:left="178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4CAEFD52">
      <w:start w:val="1"/>
      <w:numFmt w:val="decimal"/>
      <w:lvlText w:val="%4"/>
      <w:lvlJc w:val="left"/>
      <w:pPr>
        <w:ind w:left="250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C7A49AC0">
      <w:start w:val="1"/>
      <w:numFmt w:val="lowerLetter"/>
      <w:lvlText w:val="%5"/>
      <w:lvlJc w:val="left"/>
      <w:pPr>
        <w:ind w:left="322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68A4E1D8">
      <w:start w:val="1"/>
      <w:numFmt w:val="lowerRoman"/>
      <w:lvlText w:val="%6"/>
      <w:lvlJc w:val="left"/>
      <w:pPr>
        <w:ind w:left="394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9BAEF8CC">
      <w:start w:val="1"/>
      <w:numFmt w:val="decimal"/>
      <w:lvlText w:val="%7"/>
      <w:lvlJc w:val="left"/>
      <w:pPr>
        <w:ind w:left="466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2EE8C76C">
      <w:start w:val="1"/>
      <w:numFmt w:val="lowerLetter"/>
      <w:lvlText w:val="%8"/>
      <w:lvlJc w:val="left"/>
      <w:pPr>
        <w:ind w:left="538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11B6CCAA">
      <w:start w:val="1"/>
      <w:numFmt w:val="lowerRoman"/>
      <w:lvlText w:val="%9"/>
      <w:lvlJc w:val="left"/>
      <w:pPr>
        <w:ind w:left="6108"/>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15" w15:restartNumberingAfterBreak="0">
    <w:nsid w:val="1885559E"/>
    <w:multiLevelType w:val="hybridMultilevel"/>
    <w:tmpl w:val="AA0E6E96"/>
    <w:lvl w:ilvl="0" w:tplc="D166CC1C">
      <w:start w:val="1"/>
      <w:numFmt w:val="decimal"/>
      <w:lvlText w:val="%1"/>
      <w:lvlJc w:val="left"/>
      <w:pPr>
        <w:ind w:left="3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08AE5E2C">
      <w:start w:val="1"/>
      <w:numFmt w:val="lowerLetter"/>
      <w:lvlRestart w:val="0"/>
      <w:lvlText w:val="%2)"/>
      <w:lvlJc w:val="left"/>
      <w:pPr>
        <w:ind w:left="114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4EFEFE64">
      <w:start w:val="1"/>
      <w:numFmt w:val="lowerRoman"/>
      <w:lvlText w:val="%3"/>
      <w:lvlJc w:val="left"/>
      <w:pPr>
        <w:ind w:left="186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D682D1D8">
      <w:start w:val="1"/>
      <w:numFmt w:val="decimal"/>
      <w:lvlText w:val="%4"/>
      <w:lvlJc w:val="left"/>
      <w:pPr>
        <w:ind w:left="258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DE7E2ECA">
      <w:start w:val="1"/>
      <w:numFmt w:val="lowerLetter"/>
      <w:lvlText w:val="%5"/>
      <w:lvlJc w:val="left"/>
      <w:pPr>
        <w:ind w:left="330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4B242E98">
      <w:start w:val="1"/>
      <w:numFmt w:val="lowerRoman"/>
      <w:lvlText w:val="%6"/>
      <w:lvlJc w:val="left"/>
      <w:pPr>
        <w:ind w:left="40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DD26774A">
      <w:start w:val="1"/>
      <w:numFmt w:val="decimal"/>
      <w:lvlText w:val="%7"/>
      <w:lvlJc w:val="left"/>
      <w:pPr>
        <w:ind w:left="474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C56665A6">
      <w:start w:val="1"/>
      <w:numFmt w:val="lowerLetter"/>
      <w:lvlText w:val="%8"/>
      <w:lvlJc w:val="left"/>
      <w:pPr>
        <w:ind w:left="546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1EE6A338">
      <w:start w:val="1"/>
      <w:numFmt w:val="lowerRoman"/>
      <w:lvlText w:val="%9"/>
      <w:lvlJc w:val="left"/>
      <w:pPr>
        <w:ind w:left="6187"/>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16" w15:restartNumberingAfterBreak="0">
    <w:nsid w:val="1A1D0050"/>
    <w:multiLevelType w:val="hybridMultilevel"/>
    <w:tmpl w:val="3D5689EA"/>
    <w:lvl w:ilvl="0" w:tplc="48266450">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E2741480">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DA3E3B12">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834EB6D0">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DE5A9DB2">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4BA2F7AC">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30DCEADA">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30BE5380">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B3569EA4">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17" w15:restartNumberingAfterBreak="0">
    <w:nsid w:val="1D167D37"/>
    <w:multiLevelType w:val="multilevel"/>
    <w:tmpl w:val="92EE2B84"/>
    <w:lvl w:ilvl="0">
      <w:start w:val="1"/>
      <w:numFmt w:val="decimal"/>
      <w:lvlText w:val="Čl. %1"/>
      <w:lvlJc w:val="left"/>
      <w:pPr>
        <w:tabs>
          <w:tab w:val="num" w:pos="5789"/>
        </w:tabs>
        <w:ind w:left="4956" w:firstLine="113"/>
      </w:pPr>
      <w:rPr>
        <w:rFonts w:cs="Times New Roman" w:hint="default"/>
        <w:color w:val="auto"/>
      </w:rPr>
    </w:lvl>
    <w:lvl w:ilvl="1">
      <w:start w:val="1"/>
      <w:numFmt w:val="decimal"/>
      <w:pStyle w:val="odsek"/>
      <w:lvlText w:val="(%2)"/>
      <w:lvlJc w:val="left"/>
      <w:pPr>
        <w:tabs>
          <w:tab w:val="num" w:pos="901"/>
        </w:tabs>
        <w:ind w:left="391"/>
      </w:pPr>
      <w:rPr>
        <w:rFonts w:cs="Times New Roman" w:hint="default"/>
        <w:b w:val="0"/>
        <w:color w:val="auto"/>
      </w:rPr>
    </w:lvl>
    <w:lvl w:ilvl="2">
      <w:start w:val="1"/>
      <w:numFmt w:val="lowerLetter"/>
      <w:lvlText w:val="%3)"/>
      <w:lvlJc w:val="left"/>
      <w:pPr>
        <w:tabs>
          <w:tab w:val="num" w:pos="1111"/>
        </w:tabs>
        <w:ind w:left="1111" w:hanging="357"/>
      </w:pPr>
      <w:rPr>
        <w:rFonts w:cs="Times New Roman" w:hint="default"/>
      </w:rPr>
    </w:lvl>
    <w:lvl w:ilvl="3">
      <w:start w:val="1"/>
      <w:numFmt w:val="decimal"/>
      <w:lvlText w:val="%4."/>
      <w:lvlJc w:val="left"/>
      <w:pPr>
        <w:tabs>
          <w:tab w:val="num" w:pos="1468"/>
        </w:tabs>
        <w:ind w:left="1468" w:hanging="357"/>
      </w:pPr>
      <w:rPr>
        <w:rFonts w:ascii="Times New Roman" w:eastAsia="Times New Roman" w:hAnsi="Times New Roman" w:cs="Times New Roman" w:hint="default"/>
      </w:rPr>
    </w:lvl>
    <w:lvl w:ilvl="4">
      <w:start w:val="1"/>
      <w:numFmt w:val="lowerLetter"/>
      <w:lvlText w:val="(%5)"/>
      <w:lvlJc w:val="left"/>
      <w:pPr>
        <w:tabs>
          <w:tab w:val="num" w:pos="1834"/>
        </w:tabs>
        <w:ind w:left="1834" w:hanging="360"/>
      </w:pPr>
      <w:rPr>
        <w:rFonts w:cs="Times New Roman" w:hint="default"/>
      </w:rPr>
    </w:lvl>
    <w:lvl w:ilvl="5">
      <w:start w:val="1"/>
      <w:numFmt w:val="lowerRoman"/>
      <w:lvlText w:val="(%6)"/>
      <w:lvlJc w:val="left"/>
      <w:pPr>
        <w:tabs>
          <w:tab w:val="num" w:pos="2194"/>
        </w:tabs>
        <w:ind w:left="2194" w:hanging="360"/>
      </w:pPr>
      <w:rPr>
        <w:rFonts w:cs="Times New Roman" w:hint="default"/>
      </w:rPr>
    </w:lvl>
    <w:lvl w:ilvl="6">
      <w:start w:val="1"/>
      <w:numFmt w:val="decimal"/>
      <w:lvlText w:val="%7."/>
      <w:lvlJc w:val="left"/>
      <w:pPr>
        <w:tabs>
          <w:tab w:val="num" w:pos="2554"/>
        </w:tabs>
        <w:ind w:left="2554" w:hanging="360"/>
      </w:pPr>
      <w:rPr>
        <w:rFonts w:cs="Times New Roman" w:hint="default"/>
      </w:rPr>
    </w:lvl>
    <w:lvl w:ilvl="7">
      <w:start w:val="1"/>
      <w:numFmt w:val="lowerLetter"/>
      <w:lvlText w:val="%8."/>
      <w:lvlJc w:val="left"/>
      <w:pPr>
        <w:tabs>
          <w:tab w:val="num" w:pos="2914"/>
        </w:tabs>
        <w:ind w:left="2914" w:hanging="360"/>
      </w:pPr>
      <w:rPr>
        <w:rFonts w:cs="Times New Roman" w:hint="default"/>
      </w:rPr>
    </w:lvl>
    <w:lvl w:ilvl="8">
      <w:start w:val="1"/>
      <w:numFmt w:val="lowerRoman"/>
      <w:lvlText w:val="%9."/>
      <w:lvlJc w:val="left"/>
      <w:pPr>
        <w:tabs>
          <w:tab w:val="num" w:pos="3274"/>
        </w:tabs>
        <w:ind w:left="3274" w:hanging="360"/>
      </w:pPr>
      <w:rPr>
        <w:rFonts w:cs="Times New Roman" w:hint="default"/>
      </w:rPr>
    </w:lvl>
  </w:abstractNum>
  <w:abstractNum w:abstractNumId="18" w15:restartNumberingAfterBreak="0">
    <w:nsid w:val="1D921AC6"/>
    <w:multiLevelType w:val="hybridMultilevel"/>
    <w:tmpl w:val="87C8A300"/>
    <w:lvl w:ilvl="0" w:tplc="D9AE8112">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1C94E44C">
      <w:start w:val="1"/>
      <w:numFmt w:val="lowerLetter"/>
      <w:lvlText w:val="%2)"/>
      <w:lvlJc w:val="left"/>
      <w:pPr>
        <w:ind w:left="11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C12640B4">
      <w:start w:val="1"/>
      <w:numFmt w:val="lowerRoman"/>
      <w:lvlText w:val="%3"/>
      <w:lvlJc w:val="left"/>
      <w:pPr>
        <w:ind w:left="178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A06E317A">
      <w:start w:val="1"/>
      <w:numFmt w:val="decimal"/>
      <w:lvlText w:val="%4"/>
      <w:lvlJc w:val="left"/>
      <w:pPr>
        <w:ind w:left="250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94D2A2CA">
      <w:start w:val="1"/>
      <w:numFmt w:val="lowerLetter"/>
      <w:lvlText w:val="%5"/>
      <w:lvlJc w:val="left"/>
      <w:pPr>
        <w:ind w:left="322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891EBFD4">
      <w:start w:val="1"/>
      <w:numFmt w:val="lowerRoman"/>
      <w:lvlText w:val="%6"/>
      <w:lvlJc w:val="left"/>
      <w:pPr>
        <w:ind w:left="394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D616C3E0">
      <w:start w:val="1"/>
      <w:numFmt w:val="decimal"/>
      <w:lvlText w:val="%7"/>
      <w:lvlJc w:val="left"/>
      <w:pPr>
        <w:ind w:left="466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1C3C6EDE">
      <w:start w:val="1"/>
      <w:numFmt w:val="lowerLetter"/>
      <w:lvlText w:val="%8"/>
      <w:lvlJc w:val="left"/>
      <w:pPr>
        <w:ind w:left="538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B80C5744">
      <w:start w:val="1"/>
      <w:numFmt w:val="lowerRoman"/>
      <w:lvlText w:val="%9"/>
      <w:lvlJc w:val="left"/>
      <w:pPr>
        <w:ind w:left="6108"/>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19" w15:restartNumberingAfterBreak="0">
    <w:nsid w:val="1F9E35BD"/>
    <w:multiLevelType w:val="hybridMultilevel"/>
    <w:tmpl w:val="9550C5B6"/>
    <w:lvl w:ilvl="0" w:tplc="8CCCD44E">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42D8C032">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C1A0B4D0">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1A349884">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8E26D816">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646AD0E2">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FD542578">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CE32EEBA">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EC66C07E">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20" w15:restartNumberingAfterBreak="0">
    <w:nsid w:val="20662F9C"/>
    <w:multiLevelType w:val="hybridMultilevel"/>
    <w:tmpl w:val="5ABC7066"/>
    <w:lvl w:ilvl="0" w:tplc="5DF2ABAE">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DD189A58">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CB089722">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56DCC4EE">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7E46DBF6">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EBCCAF3E">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68DAEF84">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62D60554">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B0342888">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21" w15:restartNumberingAfterBreak="0">
    <w:nsid w:val="24A33725"/>
    <w:multiLevelType w:val="hybridMultilevel"/>
    <w:tmpl w:val="AC84D36E"/>
    <w:lvl w:ilvl="0" w:tplc="A470CEAE">
      <w:start w:val="5"/>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A49ECE7C">
      <w:start w:val="1"/>
      <w:numFmt w:val="lowerLetter"/>
      <w:lvlText w:val="%2)"/>
      <w:lvlJc w:val="left"/>
      <w:pPr>
        <w:ind w:left="114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1DA80576">
      <w:start w:val="1"/>
      <w:numFmt w:val="decimal"/>
      <w:lvlText w:val="%3."/>
      <w:lvlJc w:val="left"/>
      <w:pPr>
        <w:ind w:left="184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C7AA4A7C">
      <w:start w:val="1"/>
      <w:numFmt w:val="decimal"/>
      <w:lvlText w:val="%4"/>
      <w:lvlJc w:val="left"/>
      <w:pPr>
        <w:ind w:left="256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D8A85826">
      <w:start w:val="1"/>
      <w:numFmt w:val="lowerLetter"/>
      <w:lvlText w:val="%5"/>
      <w:lvlJc w:val="left"/>
      <w:pPr>
        <w:ind w:left="328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3E76C9A6">
      <w:start w:val="1"/>
      <w:numFmt w:val="lowerRoman"/>
      <w:lvlText w:val="%6"/>
      <w:lvlJc w:val="left"/>
      <w:pPr>
        <w:ind w:left="400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A28C4CFA">
      <w:start w:val="1"/>
      <w:numFmt w:val="decimal"/>
      <w:lvlText w:val="%7"/>
      <w:lvlJc w:val="left"/>
      <w:pPr>
        <w:ind w:left="472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77C67EB8">
      <w:start w:val="1"/>
      <w:numFmt w:val="lowerLetter"/>
      <w:lvlText w:val="%8"/>
      <w:lvlJc w:val="left"/>
      <w:pPr>
        <w:ind w:left="544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E4F87DA0">
      <w:start w:val="1"/>
      <w:numFmt w:val="lowerRoman"/>
      <w:lvlText w:val="%9"/>
      <w:lvlJc w:val="left"/>
      <w:pPr>
        <w:ind w:left="6163"/>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22" w15:restartNumberingAfterBreak="0">
    <w:nsid w:val="28A2008C"/>
    <w:multiLevelType w:val="hybridMultilevel"/>
    <w:tmpl w:val="53E8809A"/>
    <w:lvl w:ilvl="0" w:tplc="FB0ECADA">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927C0FD6">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E92E3450">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597076AE">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5DC0224C">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425E99BE">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B094A730">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703E8812">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7B70E436">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23" w15:restartNumberingAfterBreak="0">
    <w:nsid w:val="2AA36B71"/>
    <w:multiLevelType w:val="hybridMultilevel"/>
    <w:tmpl w:val="3DA2BE5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4" w15:restartNumberingAfterBreak="0">
    <w:nsid w:val="2BF06232"/>
    <w:multiLevelType w:val="hybridMultilevel"/>
    <w:tmpl w:val="E2B00014"/>
    <w:lvl w:ilvl="0" w:tplc="3D90185A">
      <w:start w:val="1"/>
      <w:numFmt w:val="decimal"/>
      <w:lvlText w:val="%1"/>
      <w:lvlJc w:val="left"/>
      <w:pPr>
        <w:ind w:left="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7B1ED0C8">
      <w:start w:val="1"/>
      <w:numFmt w:val="lowerLetter"/>
      <w:lvlText w:val="%2)"/>
      <w:lvlJc w:val="left"/>
      <w:pPr>
        <w:ind w:left="1277"/>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368C0B22">
      <w:start w:val="1"/>
      <w:numFmt w:val="lowerRoman"/>
      <w:lvlText w:val="%3"/>
      <w:lvlJc w:val="left"/>
      <w:pPr>
        <w:ind w:left="1788"/>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663C8060">
      <w:start w:val="1"/>
      <w:numFmt w:val="decimal"/>
      <w:lvlText w:val="%4"/>
      <w:lvlJc w:val="left"/>
      <w:pPr>
        <w:ind w:left="2508"/>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5A34D844">
      <w:start w:val="1"/>
      <w:numFmt w:val="lowerLetter"/>
      <w:lvlText w:val="%5"/>
      <w:lvlJc w:val="left"/>
      <w:pPr>
        <w:ind w:left="3228"/>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6068ECFC">
      <w:start w:val="1"/>
      <w:numFmt w:val="lowerRoman"/>
      <w:lvlText w:val="%6"/>
      <w:lvlJc w:val="left"/>
      <w:pPr>
        <w:ind w:left="3948"/>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31561540">
      <w:start w:val="1"/>
      <w:numFmt w:val="decimal"/>
      <w:lvlText w:val="%7"/>
      <w:lvlJc w:val="left"/>
      <w:pPr>
        <w:ind w:left="4668"/>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A5FEA950">
      <w:start w:val="1"/>
      <w:numFmt w:val="lowerLetter"/>
      <w:lvlText w:val="%8"/>
      <w:lvlJc w:val="left"/>
      <w:pPr>
        <w:ind w:left="5388"/>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EF507836">
      <w:start w:val="1"/>
      <w:numFmt w:val="lowerRoman"/>
      <w:lvlText w:val="%9"/>
      <w:lvlJc w:val="left"/>
      <w:pPr>
        <w:ind w:left="6108"/>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25" w15:restartNumberingAfterBreak="0">
    <w:nsid w:val="2F67329F"/>
    <w:multiLevelType w:val="hybridMultilevel"/>
    <w:tmpl w:val="9C82A5BA"/>
    <w:lvl w:ilvl="0" w:tplc="67E2E8DE">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136429B4">
      <w:start w:val="1"/>
      <w:numFmt w:val="lowerLetter"/>
      <w:lvlText w:val="%2)"/>
      <w:lvlJc w:val="left"/>
      <w:pPr>
        <w:ind w:left="141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46409AE0">
      <w:start w:val="1"/>
      <w:numFmt w:val="lowerRoman"/>
      <w:lvlText w:val="%3"/>
      <w:lvlJc w:val="left"/>
      <w:pPr>
        <w:ind w:left="214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1770807C">
      <w:start w:val="1"/>
      <w:numFmt w:val="decimal"/>
      <w:lvlText w:val="%4"/>
      <w:lvlJc w:val="left"/>
      <w:pPr>
        <w:ind w:left="286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7700D2A4">
      <w:start w:val="1"/>
      <w:numFmt w:val="lowerLetter"/>
      <w:lvlText w:val="%5"/>
      <w:lvlJc w:val="left"/>
      <w:pPr>
        <w:ind w:left="358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8932D2D8">
      <w:start w:val="1"/>
      <w:numFmt w:val="lowerRoman"/>
      <w:lvlText w:val="%6"/>
      <w:lvlJc w:val="left"/>
      <w:pPr>
        <w:ind w:left="430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2F3689E0">
      <w:start w:val="1"/>
      <w:numFmt w:val="decimal"/>
      <w:lvlText w:val="%7"/>
      <w:lvlJc w:val="left"/>
      <w:pPr>
        <w:ind w:left="502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B99C0978">
      <w:start w:val="1"/>
      <w:numFmt w:val="lowerLetter"/>
      <w:lvlText w:val="%8"/>
      <w:lvlJc w:val="left"/>
      <w:pPr>
        <w:ind w:left="574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9EF81496">
      <w:start w:val="1"/>
      <w:numFmt w:val="lowerRoman"/>
      <w:lvlText w:val="%9"/>
      <w:lvlJc w:val="left"/>
      <w:pPr>
        <w:ind w:left="6468"/>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26" w15:restartNumberingAfterBreak="0">
    <w:nsid w:val="30305EBB"/>
    <w:multiLevelType w:val="hybridMultilevel"/>
    <w:tmpl w:val="E4E49190"/>
    <w:lvl w:ilvl="0" w:tplc="B9022224">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097A0B4E">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EDDE0052">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BEE88006">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04DEF8B4">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CCF0C190">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48EC065C">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6072876A">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7A8818A6">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27" w15:restartNumberingAfterBreak="0">
    <w:nsid w:val="33916D56"/>
    <w:multiLevelType w:val="hybridMultilevel"/>
    <w:tmpl w:val="21946BDC"/>
    <w:lvl w:ilvl="0" w:tplc="C50CDE8C">
      <w:start w:val="18"/>
      <w:numFmt w:val="decimal"/>
      <w:lvlText w:val="%1)"/>
      <w:lvlJc w:val="left"/>
      <w:pPr>
        <w:ind w:left="345" w:hanging="360"/>
      </w:pPr>
      <w:rPr>
        <w:rFonts w:hint="default"/>
      </w:rPr>
    </w:lvl>
    <w:lvl w:ilvl="1" w:tplc="041B0019" w:tentative="1">
      <w:start w:val="1"/>
      <w:numFmt w:val="lowerLetter"/>
      <w:lvlText w:val="%2."/>
      <w:lvlJc w:val="left"/>
      <w:pPr>
        <w:ind w:left="1065" w:hanging="360"/>
      </w:pPr>
    </w:lvl>
    <w:lvl w:ilvl="2" w:tplc="041B001B" w:tentative="1">
      <w:start w:val="1"/>
      <w:numFmt w:val="lowerRoman"/>
      <w:lvlText w:val="%3."/>
      <w:lvlJc w:val="right"/>
      <w:pPr>
        <w:ind w:left="1785" w:hanging="180"/>
      </w:pPr>
    </w:lvl>
    <w:lvl w:ilvl="3" w:tplc="041B000F" w:tentative="1">
      <w:start w:val="1"/>
      <w:numFmt w:val="decimal"/>
      <w:lvlText w:val="%4."/>
      <w:lvlJc w:val="left"/>
      <w:pPr>
        <w:ind w:left="2505" w:hanging="360"/>
      </w:pPr>
    </w:lvl>
    <w:lvl w:ilvl="4" w:tplc="041B0019" w:tentative="1">
      <w:start w:val="1"/>
      <w:numFmt w:val="lowerLetter"/>
      <w:lvlText w:val="%5."/>
      <w:lvlJc w:val="left"/>
      <w:pPr>
        <w:ind w:left="3225" w:hanging="360"/>
      </w:pPr>
    </w:lvl>
    <w:lvl w:ilvl="5" w:tplc="041B001B" w:tentative="1">
      <w:start w:val="1"/>
      <w:numFmt w:val="lowerRoman"/>
      <w:lvlText w:val="%6."/>
      <w:lvlJc w:val="right"/>
      <w:pPr>
        <w:ind w:left="3945" w:hanging="180"/>
      </w:pPr>
    </w:lvl>
    <w:lvl w:ilvl="6" w:tplc="041B000F" w:tentative="1">
      <w:start w:val="1"/>
      <w:numFmt w:val="decimal"/>
      <w:lvlText w:val="%7."/>
      <w:lvlJc w:val="left"/>
      <w:pPr>
        <w:ind w:left="4665" w:hanging="360"/>
      </w:pPr>
    </w:lvl>
    <w:lvl w:ilvl="7" w:tplc="041B0019" w:tentative="1">
      <w:start w:val="1"/>
      <w:numFmt w:val="lowerLetter"/>
      <w:lvlText w:val="%8."/>
      <w:lvlJc w:val="left"/>
      <w:pPr>
        <w:ind w:left="5385" w:hanging="360"/>
      </w:pPr>
    </w:lvl>
    <w:lvl w:ilvl="8" w:tplc="041B001B" w:tentative="1">
      <w:start w:val="1"/>
      <w:numFmt w:val="lowerRoman"/>
      <w:lvlText w:val="%9."/>
      <w:lvlJc w:val="right"/>
      <w:pPr>
        <w:ind w:left="6105" w:hanging="180"/>
      </w:pPr>
    </w:lvl>
  </w:abstractNum>
  <w:abstractNum w:abstractNumId="28" w15:restartNumberingAfterBreak="0">
    <w:nsid w:val="34DD2E95"/>
    <w:multiLevelType w:val="hybridMultilevel"/>
    <w:tmpl w:val="6A6660E0"/>
    <w:lvl w:ilvl="0" w:tplc="ECBA4774">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C26C51C8">
      <w:start w:val="1"/>
      <w:numFmt w:val="lowerLetter"/>
      <w:lvlText w:val="%2)"/>
      <w:lvlJc w:val="left"/>
      <w:pPr>
        <w:ind w:left="11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FAAE67CE">
      <w:start w:val="1"/>
      <w:numFmt w:val="lowerRoman"/>
      <w:lvlText w:val="%3"/>
      <w:lvlJc w:val="left"/>
      <w:pPr>
        <w:ind w:left="193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BD3AFAB8">
      <w:start w:val="1"/>
      <w:numFmt w:val="decimal"/>
      <w:lvlText w:val="%4"/>
      <w:lvlJc w:val="left"/>
      <w:pPr>
        <w:ind w:left="265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FD58BA7A">
      <w:start w:val="1"/>
      <w:numFmt w:val="lowerLetter"/>
      <w:lvlText w:val="%5"/>
      <w:lvlJc w:val="left"/>
      <w:pPr>
        <w:ind w:left="337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8640B344">
      <w:start w:val="1"/>
      <w:numFmt w:val="lowerRoman"/>
      <w:lvlText w:val="%6"/>
      <w:lvlJc w:val="left"/>
      <w:pPr>
        <w:ind w:left="409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C588A0A2">
      <w:start w:val="1"/>
      <w:numFmt w:val="decimal"/>
      <w:lvlText w:val="%7"/>
      <w:lvlJc w:val="left"/>
      <w:pPr>
        <w:ind w:left="481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D35AAEF4">
      <w:start w:val="1"/>
      <w:numFmt w:val="lowerLetter"/>
      <w:lvlText w:val="%8"/>
      <w:lvlJc w:val="left"/>
      <w:pPr>
        <w:ind w:left="553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63AC591C">
      <w:start w:val="1"/>
      <w:numFmt w:val="lowerRoman"/>
      <w:lvlText w:val="%9"/>
      <w:lvlJc w:val="left"/>
      <w:pPr>
        <w:ind w:left="6252"/>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29" w15:restartNumberingAfterBreak="0">
    <w:nsid w:val="384D0EF3"/>
    <w:multiLevelType w:val="hybridMultilevel"/>
    <w:tmpl w:val="6896BD6A"/>
    <w:lvl w:ilvl="0" w:tplc="0318139E">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FD80A832">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2B4C8836">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1400AB16">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FD1A5EDE">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0344A736">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629EAA06">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2E062854">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935EE06A">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30" w15:restartNumberingAfterBreak="0">
    <w:nsid w:val="39442B46"/>
    <w:multiLevelType w:val="hybridMultilevel"/>
    <w:tmpl w:val="32E039F6"/>
    <w:lvl w:ilvl="0" w:tplc="FFAC061C">
      <w:start w:val="1"/>
      <w:numFmt w:val="decimal"/>
      <w:lvlText w:val="%1)"/>
      <w:lvlJc w:val="left"/>
      <w:pPr>
        <w:ind w:left="720" w:hanging="360"/>
      </w:pPr>
      <w:rPr>
        <w:rFonts w:ascii="Aptos" w:hAnsi="Aptos" w:hint="default"/>
        <w:b w:val="0"/>
        <w:sz w:val="20"/>
        <w:szCs w:val="2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1" w15:restartNumberingAfterBreak="0">
    <w:nsid w:val="3AF17576"/>
    <w:multiLevelType w:val="hybridMultilevel"/>
    <w:tmpl w:val="00E6DA70"/>
    <w:lvl w:ilvl="0" w:tplc="8C2CDC18">
      <w:start w:val="1"/>
      <w:numFmt w:val="lowerLetter"/>
      <w:lvlText w:val="%1)"/>
      <w:lvlJc w:val="left"/>
      <w:pPr>
        <w:ind w:left="1277"/>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3C8644BC">
      <w:start w:val="1"/>
      <w:numFmt w:val="lowerLetter"/>
      <w:lvlText w:val="%2"/>
      <w:lvlJc w:val="left"/>
      <w:pPr>
        <w:ind w:left="1788"/>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74CAD408">
      <w:start w:val="1"/>
      <w:numFmt w:val="lowerRoman"/>
      <w:lvlText w:val="%3"/>
      <w:lvlJc w:val="left"/>
      <w:pPr>
        <w:ind w:left="2508"/>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BFE2C062">
      <w:start w:val="1"/>
      <w:numFmt w:val="decimal"/>
      <w:lvlText w:val="%4"/>
      <w:lvlJc w:val="left"/>
      <w:pPr>
        <w:ind w:left="3228"/>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177EA51E">
      <w:start w:val="1"/>
      <w:numFmt w:val="lowerLetter"/>
      <w:lvlText w:val="%5"/>
      <w:lvlJc w:val="left"/>
      <w:pPr>
        <w:ind w:left="3948"/>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F19EF980">
      <w:start w:val="1"/>
      <w:numFmt w:val="lowerRoman"/>
      <w:lvlText w:val="%6"/>
      <w:lvlJc w:val="left"/>
      <w:pPr>
        <w:ind w:left="4668"/>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261C5038">
      <w:start w:val="1"/>
      <w:numFmt w:val="decimal"/>
      <w:lvlText w:val="%7"/>
      <w:lvlJc w:val="left"/>
      <w:pPr>
        <w:ind w:left="5388"/>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C5DAE2BE">
      <w:start w:val="1"/>
      <w:numFmt w:val="lowerLetter"/>
      <w:lvlText w:val="%8"/>
      <w:lvlJc w:val="left"/>
      <w:pPr>
        <w:ind w:left="6108"/>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35CEAF7E">
      <w:start w:val="1"/>
      <w:numFmt w:val="lowerRoman"/>
      <w:lvlText w:val="%9"/>
      <w:lvlJc w:val="left"/>
      <w:pPr>
        <w:ind w:left="6828"/>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32" w15:restartNumberingAfterBreak="0">
    <w:nsid w:val="3B765BE2"/>
    <w:multiLevelType w:val="hybridMultilevel"/>
    <w:tmpl w:val="71B21908"/>
    <w:lvl w:ilvl="0" w:tplc="9EC0B6BC">
      <w:start w:val="1"/>
      <w:numFmt w:val="decimal"/>
      <w:lvlText w:val="%1."/>
      <w:lvlJc w:val="left"/>
      <w:pPr>
        <w:ind w:left="720" w:hanging="360"/>
      </w:pPr>
      <w:rPr>
        <w:b w:val="0"/>
        <w:sz w:val="20"/>
        <w:szCs w:val="2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7">
      <w:start w:val="1"/>
      <w:numFmt w:val="lowerLetter"/>
      <w:lvlText w:val="%6)"/>
      <w:lvlJc w:val="lef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3" w15:restartNumberingAfterBreak="0">
    <w:nsid w:val="3D9A06EE"/>
    <w:multiLevelType w:val="hybridMultilevel"/>
    <w:tmpl w:val="1B280BCA"/>
    <w:lvl w:ilvl="0" w:tplc="C63ECC2C">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56021688">
      <w:start w:val="1"/>
      <w:numFmt w:val="lowerLetter"/>
      <w:lvlText w:val="%2)"/>
      <w:lvlJc w:val="left"/>
      <w:pPr>
        <w:ind w:left="141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B5006914">
      <w:start w:val="1"/>
      <w:numFmt w:val="lowerRoman"/>
      <w:lvlText w:val="%3"/>
      <w:lvlJc w:val="left"/>
      <w:pPr>
        <w:ind w:left="214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A23A0A1A">
      <w:start w:val="1"/>
      <w:numFmt w:val="decimal"/>
      <w:lvlText w:val="%4"/>
      <w:lvlJc w:val="left"/>
      <w:pPr>
        <w:ind w:left="286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DBA4A6E4">
      <w:start w:val="1"/>
      <w:numFmt w:val="lowerLetter"/>
      <w:lvlText w:val="%5"/>
      <w:lvlJc w:val="left"/>
      <w:pPr>
        <w:ind w:left="358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0A909B6A">
      <w:start w:val="1"/>
      <w:numFmt w:val="lowerRoman"/>
      <w:lvlText w:val="%6"/>
      <w:lvlJc w:val="left"/>
      <w:pPr>
        <w:ind w:left="430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A950CBB6">
      <w:start w:val="1"/>
      <w:numFmt w:val="decimal"/>
      <w:lvlText w:val="%7"/>
      <w:lvlJc w:val="left"/>
      <w:pPr>
        <w:ind w:left="502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8E447012">
      <w:start w:val="1"/>
      <w:numFmt w:val="lowerLetter"/>
      <w:lvlText w:val="%8"/>
      <w:lvlJc w:val="left"/>
      <w:pPr>
        <w:ind w:left="574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CD8AE0A2">
      <w:start w:val="1"/>
      <w:numFmt w:val="lowerRoman"/>
      <w:lvlText w:val="%9"/>
      <w:lvlJc w:val="left"/>
      <w:pPr>
        <w:ind w:left="6468"/>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34" w15:restartNumberingAfterBreak="0">
    <w:nsid w:val="3EEA69BC"/>
    <w:multiLevelType w:val="hybridMultilevel"/>
    <w:tmpl w:val="477E09F0"/>
    <w:lvl w:ilvl="0" w:tplc="88CEC06C">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7DA6CA7A">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4BAC574C">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5374FDD4">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33C698C8">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99CEDE30">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53461AC6">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920C74A8">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CF7A0890">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35" w15:restartNumberingAfterBreak="0">
    <w:nsid w:val="43277C56"/>
    <w:multiLevelType w:val="hybridMultilevel"/>
    <w:tmpl w:val="7A441CF6"/>
    <w:lvl w:ilvl="0" w:tplc="71D0CC48">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5B02F956">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FEB89EA0">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D2CC8308">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47981744">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FE8ABEF8">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D0027B1A">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0E90FB20">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B6B84A56">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36" w15:restartNumberingAfterBreak="0">
    <w:nsid w:val="444C5388"/>
    <w:multiLevelType w:val="hybridMultilevel"/>
    <w:tmpl w:val="AA1EB0F6"/>
    <w:lvl w:ilvl="0" w:tplc="6C9AA99A">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2954FCF8">
      <w:start w:val="1"/>
      <w:numFmt w:val="lowerLetter"/>
      <w:lvlText w:val="%2)"/>
      <w:lvlJc w:val="left"/>
      <w:pPr>
        <w:ind w:left="114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7D1C1E3A">
      <w:start w:val="1"/>
      <w:numFmt w:val="lowerRoman"/>
      <w:lvlText w:val="%3"/>
      <w:lvlJc w:val="left"/>
      <w:pPr>
        <w:ind w:left="186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EB76ADA4">
      <w:start w:val="1"/>
      <w:numFmt w:val="decimal"/>
      <w:lvlText w:val="%4"/>
      <w:lvlJc w:val="left"/>
      <w:pPr>
        <w:ind w:left="258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235242E8">
      <w:start w:val="1"/>
      <w:numFmt w:val="lowerLetter"/>
      <w:lvlText w:val="%5"/>
      <w:lvlJc w:val="left"/>
      <w:pPr>
        <w:ind w:left="330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35DE0366">
      <w:start w:val="1"/>
      <w:numFmt w:val="lowerRoman"/>
      <w:lvlText w:val="%6"/>
      <w:lvlJc w:val="left"/>
      <w:pPr>
        <w:ind w:left="40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A622FE4A">
      <w:start w:val="1"/>
      <w:numFmt w:val="decimal"/>
      <w:lvlText w:val="%7"/>
      <w:lvlJc w:val="left"/>
      <w:pPr>
        <w:ind w:left="474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DFD0C17C">
      <w:start w:val="1"/>
      <w:numFmt w:val="lowerLetter"/>
      <w:lvlText w:val="%8"/>
      <w:lvlJc w:val="left"/>
      <w:pPr>
        <w:ind w:left="546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6B840BAA">
      <w:start w:val="1"/>
      <w:numFmt w:val="lowerRoman"/>
      <w:lvlText w:val="%9"/>
      <w:lvlJc w:val="left"/>
      <w:pPr>
        <w:ind w:left="6187"/>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37" w15:restartNumberingAfterBreak="0">
    <w:nsid w:val="44AA70BC"/>
    <w:multiLevelType w:val="hybridMultilevel"/>
    <w:tmpl w:val="3C8AD3CA"/>
    <w:lvl w:ilvl="0" w:tplc="9EDAABD2">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357EB044">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D42C5CDC">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EC0AF14E">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EFA65FA6">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01406AA2">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5DDAD95C">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55B45D18">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EDBCF200">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38" w15:restartNumberingAfterBreak="0">
    <w:nsid w:val="49FB5CF8"/>
    <w:multiLevelType w:val="hybridMultilevel"/>
    <w:tmpl w:val="CAEA1DF8"/>
    <w:lvl w:ilvl="0" w:tplc="027E005A">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D2F82C12">
      <w:start w:val="1"/>
      <w:numFmt w:val="lowerLetter"/>
      <w:lvlText w:val="%2)"/>
      <w:lvlJc w:val="left"/>
      <w:pPr>
        <w:ind w:left="99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081ECB38">
      <w:start w:val="1"/>
      <w:numFmt w:val="lowerRoman"/>
      <w:lvlText w:val="%3"/>
      <w:lvlJc w:val="left"/>
      <w:pPr>
        <w:ind w:left="178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AC2A7B12">
      <w:start w:val="1"/>
      <w:numFmt w:val="decimal"/>
      <w:lvlText w:val="%4"/>
      <w:lvlJc w:val="left"/>
      <w:pPr>
        <w:ind w:left="250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E03E5C70">
      <w:start w:val="1"/>
      <w:numFmt w:val="lowerLetter"/>
      <w:lvlText w:val="%5"/>
      <w:lvlJc w:val="left"/>
      <w:pPr>
        <w:ind w:left="322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B0121A46">
      <w:start w:val="1"/>
      <w:numFmt w:val="lowerRoman"/>
      <w:lvlText w:val="%6"/>
      <w:lvlJc w:val="left"/>
      <w:pPr>
        <w:ind w:left="394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4CA6ED90">
      <w:start w:val="1"/>
      <w:numFmt w:val="decimal"/>
      <w:lvlText w:val="%7"/>
      <w:lvlJc w:val="left"/>
      <w:pPr>
        <w:ind w:left="466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54745296">
      <w:start w:val="1"/>
      <w:numFmt w:val="lowerLetter"/>
      <w:lvlText w:val="%8"/>
      <w:lvlJc w:val="left"/>
      <w:pPr>
        <w:ind w:left="538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C492B87A">
      <w:start w:val="1"/>
      <w:numFmt w:val="lowerRoman"/>
      <w:lvlText w:val="%9"/>
      <w:lvlJc w:val="left"/>
      <w:pPr>
        <w:ind w:left="6108"/>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39" w15:restartNumberingAfterBreak="0">
    <w:nsid w:val="4AF72F2A"/>
    <w:multiLevelType w:val="hybridMultilevel"/>
    <w:tmpl w:val="31D03FC2"/>
    <w:lvl w:ilvl="0" w:tplc="67326F5A">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350EACB4">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FC168DF8">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D23AB690">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2956554A">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4B9626D4">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1B82D484">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7E82DFDC">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89B21524">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40" w15:restartNumberingAfterBreak="0">
    <w:nsid w:val="4AFE389C"/>
    <w:multiLevelType w:val="hybridMultilevel"/>
    <w:tmpl w:val="E8129C6A"/>
    <w:lvl w:ilvl="0" w:tplc="2E7CC458">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19A05EC0">
      <w:start w:val="1"/>
      <w:numFmt w:val="lowerLetter"/>
      <w:lvlText w:val="%2)"/>
      <w:lvlJc w:val="left"/>
      <w:pPr>
        <w:ind w:left="11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588ED040">
      <w:start w:val="1"/>
      <w:numFmt w:val="lowerRoman"/>
      <w:lvlText w:val="%3"/>
      <w:lvlJc w:val="left"/>
      <w:pPr>
        <w:ind w:left="178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A2E222D4">
      <w:start w:val="1"/>
      <w:numFmt w:val="decimal"/>
      <w:lvlText w:val="%4"/>
      <w:lvlJc w:val="left"/>
      <w:pPr>
        <w:ind w:left="250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80E45010">
      <w:start w:val="1"/>
      <w:numFmt w:val="lowerLetter"/>
      <w:lvlText w:val="%5"/>
      <w:lvlJc w:val="left"/>
      <w:pPr>
        <w:ind w:left="322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DACA05B4">
      <w:start w:val="1"/>
      <w:numFmt w:val="lowerRoman"/>
      <w:lvlText w:val="%6"/>
      <w:lvlJc w:val="left"/>
      <w:pPr>
        <w:ind w:left="394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32D81810">
      <w:start w:val="1"/>
      <w:numFmt w:val="decimal"/>
      <w:lvlText w:val="%7"/>
      <w:lvlJc w:val="left"/>
      <w:pPr>
        <w:ind w:left="466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A538C2DC">
      <w:start w:val="1"/>
      <w:numFmt w:val="lowerLetter"/>
      <w:lvlText w:val="%8"/>
      <w:lvlJc w:val="left"/>
      <w:pPr>
        <w:ind w:left="538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E600491C">
      <w:start w:val="1"/>
      <w:numFmt w:val="lowerRoman"/>
      <w:lvlText w:val="%9"/>
      <w:lvlJc w:val="left"/>
      <w:pPr>
        <w:ind w:left="6108"/>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41" w15:restartNumberingAfterBreak="0">
    <w:nsid w:val="4B302E66"/>
    <w:multiLevelType w:val="hybridMultilevel"/>
    <w:tmpl w:val="16B8E4EC"/>
    <w:lvl w:ilvl="0" w:tplc="37E494D4">
      <w:start w:val="16"/>
      <w:numFmt w:val="decimal"/>
      <w:lvlText w:val="%1)"/>
      <w:lvlJc w:val="left"/>
      <w:pPr>
        <w:ind w:left="43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CF940AB6">
      <w:start w:val="1"/>
      <w:numFmt w:val="lowerLetter"/>
      <w:lvlText w:val="%2)"/>
      <w:lvlJc w:val="left"/>
      <w:pPr>
        <w:ind w:left="1133"/>
      </w:pPr>
      <w:rPr>
        <w:rFonts w:ascii="Times New Roman" w:eastAsia="Arial" w:hAnsi="Times New Roman" w:cs="Times New Roman"/>
        <w:b w:val="0"/>
        <w:i w:val="0"/>
        <w:strike w:val="0"/>
        <w:dstrike w:val="0"/>
        <w:color w:val="auto"/>
        <w:sz w:val="20"/>
        <w:u w:val="none" w:color="000000"/>
        <w:bdr w:val="none" w:sz="0" w:space="0" w:color="auto"/>
        <w:shd w:val="clear" w:color="auto" w:fill="auto"/>
        <w:vertAlign w:val="baseline"/>
      </w:rPr>
    </w:lvl>
    <w:lvl w:ilvl="2" w:tplc="3288132C">
      <w:start w:val="1"/>
      <w:numFmt w:val="lowerRoman"/>
      <w:lvlText w:val="%3"/>
      <w:lvlJc w:val="left"/>
      <w:pPr>
        <w:ind w:left="1788"/>
      </w:pPr>
      <w:rPr>
        <w:rFonts w:ascii="Arial" w:eastAsia="Arial" w:hAnsi="Arial" w:cs="Arial"/>
        <w:b w:val="0"/>
        <w:i w:val="0"/>
        <w:strike w:val="0"/>
        <w:dstrike w:val="0"/>
        <w:color w:val="00B050"/>
        <w:sz w:val="20"/>
        <w:u w:val="none" w:color="000000"/>
        <w:bdr w:val="none" w:sz="0" w:space="0" w:color="auto"/>
        <w:shd w:val="clear" w:color="auto" w:fill="auto"/>
        <w:vertAlign w:val="baseline"/>
      </w:rPr>
    </w:lvl>
    <w:lvl w:ilvl="3" w:tplc="D70438D8">
      <w:start w:val="1"/>
      <w:numFmt w:val="decimal"/>
      <w:lvlText w:val="%4"/>
      <w:lvlJc w:val="left"/>
      <w:pPr>
        <w:ind w:left="2508"/>
      </w:pPr>
      <w:rPr>
        <w:rFonts w:ascii="Arial" w:eastAsia="Arial" w:hAnsi="Arial" w:cs="Arial"/>
        <w:b w:val="0"/>
        <w:i w:val="0"/>
        <w:strike w:val="0"/>
        <w:dstrike w:val="0"/>
        <w:color w:val="00B050"/>
        <w:sz w:val="20"/>
        <w:u w:val="none" w:color="000000"/>
        <w:bdr w:val="none" w:sz="0" w:space="0" w:color="auto"/>
        <w:shd w:val="clear" w:color="auto" w:fill="auto"/>
        <w:vertAlign w:val="baseline"/>
      </w:rPr>
    </w:lvl>
    <w:lvl w:ilvl="4" w:tplc="1152C6C4">
      <w:start w:val="1"/>
      <w:numFmt w:val="lowerLetter"/>
      <w:lvlText w:val="%5"/>
      <w:lvlJc w:val="left"/>
      <w:pPr>
        <w:ind w:left="3228"/>
      </w:pPr>
      <w:rPr>
        <w:rFonts w:ascii="Arial" w:eastAsia="Arial" w:hAnsi="Arial" w:cs="Arial"/>
        <w:b w:val="0"/>
        <w:i w:val="0"/>
        <w:strike w:val="0"/>
        <w:dstrike w:val="0"/>
        <w:color w:val="00B050"/>
        <w:sz w:val="20"/>
        <w:u w:val="none" w:color="000000"/>
        <w:bdr w:val="none" w:sz="0" w:space="0" w:color="auto"/>
        <w:shd w:val="clear" w:color="auto" w:fill="auto"/>
        <w:vertAlign w:val="baseline"/>
      </w:rPr>
    </w:lvl>
    <w:lvl w:ilvl="5" w:tplc="DF44B094">
      <w:start w:val="1"/>
      <w:numFmt w:val="lowerRoman"/>
      <w:lvlText w:val="%6"/>
      <w:lvlJc w:val="left"/>
      <w:pPr>
        <w:ind w:left="3948"/>
      </w:pPr>
      <w:rPr>
        <w:rFonts w:ascii="Arial" w:eastAsia="Arial" w:hAnsi="Arial" w:cs="Arial"/>
        <w:b w:val="0"/>
        <w:i w:val="0"/>
        <w:strike w:val="0"/>
        <w:dstrike w:val="0"/>
        <w:color w:val="00B050"/>
        <w:sz w:val="20"/>
        <w:u w:val="none" w:color="000000"/>
        <w:bdr w:val="none" w:sz="0" w:space="0" w:color="auto"/>
        <w:shd w:val="clear" w:color="auto" w:fill="auto"/>
        <w:vertAlign w:val="baseline"/>
      </w:rPr>
    </w:lvl>
    <w:lvl w:ilvl="6" w:tplc="B9E2A192">
      <w:start w:val="1"/>
      <w:numFmt w:val="decimal"/>
      <w:lvlText w:val="%7"/>
      <w:lvlJc w:val="left"/>
      <w:pPr>
        <w:ind w:left="4668"/>
      </w:pPr>
      <w:rPr>
        <w:rFonts w:ascii="Arial" w:eastAsia="Arial" w:hAnsi="Arial" w:cs="Arial"/>
        <w:b w:val="0"/>
        <w:i w:val="0"/>
        <w:strike w:val="0"/>
        <w:dstrike w:val="0"/>
        <w:color w:val="00B050"/>
        <w:sz w:val="20"/>
        <w:u w:val="none" w:color="000000"/>
        <w:bdr w:val="none" w:sz="0" w:space="0" w:color="auto"/>
        <w:shd w:val="clear" w:color="auto" w:fill="auto"/>
        <w:vertAlign w:val="baseline"/>
      </w:rPr>
    </w:lvl>
    <w:lvl w:ilvl="7" w:tplc="E6D87A5C">
      <w:start w:val="1"/>
      <w:numFmt w:val="lowerLetter"/>
      <w:lvlText w:val="%8"/>
      <w:lvlJc w:val="left"/>
      <w:pPr>
        <w:ind w:left="5388"/>
      </w:pPr>
      <w:rPr>
        <w:rFonts w:ascii="Arial" w:eastAsia="Arial" w:hAnsi="Arial" w:cs="Arial"/>
        <w:b w:val="0"/>
        <w:i w:val="0"/>
        <w:strike w:val="0"/>
        <w:dstrike w:val="0"/>
        <w:color w:val="00B050"/>
        <w:sz w:val="20"/>
        <w:u w:val="none" w:color="000000"/>
        <w:bdr w:val="none" w:sz="0" w:space="0" w:color="auto"/>
        <w:shd w:val="clear" w:color="auto" w:fill="auto"/>
        <w:vertAlign w:val="baseline"/>
      </w:rPr>
    </w:lvl>
    <w:lvl w:ilvl="8" w:tplc="7800FD1E">
      <w:start w:val="1"/>
      <w:numFmt w:val="lowerRoman"/>
      <w:lvlText w:val="%9"/>
      <w:lvlJc w:val="left"/>
      <w:pPr>
        <w:ind w:left="6108"/>
      </w:pPr>
      <w:rPr>
        <w:rFonts w:ascii="Arial" w:eastAsia="Arial" w:hAnsi="Arial" w:cs="Arial"/>
        <w:b w:val="0"/>
        <w:i w:val="0"/>
        <w:strike w:val="0"/>
        <w:dstrike w:val="0"/>
        <w:color w:val="00B050"/>
        <w:sz w:val="20"/>
        <w:u w:val="none" w:color="000000"/>
        <w:bdr w:val="none" w:sz="0" w:space="0" w:color="auto"/>
        <w:shd w:val="clear" w:color="auto" w:fill="auto"/>
        <w:vertAlign w:val="baseline"/>
      </w:rPr>
    </w:lvl>
  </w:abstractNum>
  <w:abstractNum w:abstractNumId="42" w15:restartNumberingAfterBreak="0">
    <w:nsid w:val="4E166F20"/>
    <w:multiLevelType w:val="hybridMultilevel"/>
    <w:tmpl w:val="E9DC431A"/>
    <w:lvl w:ilvl="0" w:tplc="A02091A6">
      <w:start w:val="1"/>
      <w:numFmt w:val="lowerLetter"/>
      <w:lvlText w:val="%1)"/>
      <w:lvlJc w:val="left"/>
      <w:pPr>
        <w:ind w:left="11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1ABE2DBA">
      <w:start w:val="1"/>
      <w:numFmt w:val="lowerLetter"/>
      <w:lvlText w:val="%2"/>
      <w:lvlJc w:val="left"/>
      <w:pPr>
        <w:ind w:left="193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A2A89FEE">
      <w:start w:val="1"/>
      <w:numFmt w:val="lowerRoman"/>
      <w:lvlText w:val="%3"/>
      <w:lvlJc w:val="left"/>
      <w:pPr>
        <w:ind w:left="265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1FA68080">
      <w:start w:val="1"/>
      <w:numFmt w:val="decimal"/>
      <w:lvlText w:val="%4"/>
      <w:lvlJc w:val="left"/>
      <w:pPr>
        <w:ind w:left="337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57A825F4">
      <w:start w:val="1"/>
      <w:numFmt w:val="lowerLetter"/>
      <w:lvlText w:val="%5"/>
      <w:lvlJc w:val="left"/>
      <w:pPr>
        <w:ind w:left="409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5CE05A2A">
      <w:start w:val="1"/>
      <w:numFmt w:val="lowerRoman"/>
      <w:lvlText w:val="%6"/>
      <w:lvlJc w:val="left"/>
      <w:pPr>
        <w:ind w:left="481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99E8E018">
      <w:start w:val="1"/>
      <w:numFmt w:val="decimal"/>
      <w:lvlText w:val="%7"/>
      <w:lvlJc w:val="left"/>
      <w:pPr>
        <w:ind w:left="553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98E2C680">
      <w:start w:val="1"/>
      <w:numFmt w:val="lowerLetter"/>
      <w:lvlText w:val="%8"/>
      <w:lvlJc w:val="left"/>
      <w:pPr>
        <w:ind w:left="625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C5A2846E">
      <w:start w:val="1"/>
      <w:numFmt w:val="lowerRoman"/>
      <w:lvlText w:val="%9"/>
      <w:lvlJc w:val="left"/>
      <w:pPr>
        <w:ind w:left="6972"/>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43" w15:restartNumberingAfterBreak="0">
    <w:nsid w:val="4F9E306B"/>
    <w:multiLevelType w:val="hybridMultilevel"/>
    <w:tmpl w:val="45B488F4"/>
    <w:lvl w:ilvl="0" w:tplc="96967530">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32F43194">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649077C4">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222446C2">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0B1A23A0">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2004A776">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C7382A4C">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EB0E26B4">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0AB053DA">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44" w15:restartNumberingAfterBreak="0">
    <w:nsid w:val="50F05CBB"/>
    <w:multiLevelType w:val="hybridMultilevel"/>
    <w:tmpl w:val="5E5EB6EE"/>
    <w:lvl w:ilvl="0" w:tplc="49A800F8">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89669A36">
      <w:start w:val="1"/>
      <w:numFmt w:val="lowerLetter"/>
      <w:lvlText w:val="%2)"/>
      <w:lvlJc w:val="left"/>
      <w:pPr>
        <w:ind w:left="114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A1BC181E">
      <w:start w:val="1"/>
      <w:numFmt w:val="lowerRoman"/>
      <w:lvlText w:val="%3"/>
      <w:lvlJc w:val="left"/>
      <w:pPr>
        <w:ind w:left="186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7690EF1E">
      <w:start w:val="1"/>
      <w:numFmt w:val="decimal"/>
      <w:lvlText w:val="%4"/>
      <w:lvlJc w:val="left"/>
      <w:pPr>
        <w:ind w:left="258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EA1E0F12">
      <w:start w:val="1"/>
      <w:numFmt w:val="lowerLetter"/>
      <w:lvlText w:val="%5"/>
      <w:lvlJc w:val="left"/>
      <w:pPr>
        <w:ind w:left="330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809EBAA6">
      <w:start w:val="1"/>
      <w:numFmt w:val="lowerRoman"/>
      <w:lvlText w:val="%6"/>
      <w:lvlJc w:val="left"/>
      <w:pPr>
        <w:ind w:left="40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1CC032D0">
      <w:start w:val="1"/>
      <w:numFmt w:val="decimal"/>
      <w:lvlText w:val="%7"/>
      <w:lvlJc w:val="left"/>
      <w:pPr>
        <w:ind w:left="474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B93A86EA">
      <w:start w:val="1"/>
      <w:numFmt w:val="lowerLetter"/>
      <w:lvlText w:val="%8"/>
      <w:lvlJc w:val="left"/>
      <w:pPr>
        <w:ind w:left="546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2B5817C6">
      <w:start w:val="1"/>
      <w:numFmt w:val="lowerRoman"/>
      <w:lvlText w:val="%9"/>
      <w:lvlJc w:val="left"/>
      <w:pPr>
        <w:ind w:left="6187"/>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45" w15:restartNumberingAfterBreak="0">
    <w:nsid w:val="51C81C33"/>
    <w:multiLevelType w:val="hybridMultilevel"/>
    <w:tmpl w:val="6B6A2274"/>
    <w:lvl w:ilvl="0" w:tplc="FE0808CE">
      <w:start w:val="1"/>
      <w:numFmt w:val="decimal"/>
      <w:lvlText w:val="%1)"/>
      <w:lvlJc w:val="left"/>
      <w:pPr>
        <w:ind w:left="1111" w:hanging="360"/>
      </w:pPr>
      <w:rPr>
        <w:rFonts w:ascii="Arial" w:eastAsia="Times New Roman" w:hAnsi="Arial" w:cs="Arial"/>
      </w:rPr>
    </w:lvl>
    <w:lvl w:ilvl="1" w:tplc="041B0019" w:tentative="1">
      <w:start w:val="1"/>
      <w:numFmt w:val="lowerLetter"/>
      <w:lvlText w:val="%2."/>
      <w:lvlJc w:val="left"/>
      <w:pPr>
        <w:ind w:left="1831" w:hanging="360"/>
      </w:pPr>
    </w:lvl>
    <w:lvl w:ilvl="2" w:tplc="041B001B" w:tentative="1">
      <w:start w:val="1"/>
      <w:numFmt w:val="lowerRoman"/>
      <w:lvlText w:val="%3."/>
      <w:lvlJc w:val="right"/>
      <w:pPr>
        <w:ind w:left="2551" w:hanging="180"/>
      </w:pPr>
    </w:lvl>
    <w:lvl w:ilvl="3" w:tplc="041B000F" w:tentative="1">
      <w:start w:val="1"/>
      <w:numFmt w:val="decimal"/>
      <w:lvlText w:val="%4."/>
      <w:lvlJc w:val="left"/>
      <w:pPr>
        <w:ind w:left="3271" w:hanging="360"/>
      </w:pPr>
    </w:lvl>
    <w:lvl w:ilvl="4" w:tplc="041B0019" w:tentative="1">
      <w:start w:val="1"/>
      <w:numFmt w:val="lowerLetter"/>
      <w:lvlText w:val="%5."/>
      <w:lvlJc w:val="left"/>
      <w:pPr>
        <w:ind w:left="3991" w:hanging="360"/>
      </w:pPr>
    </w:lvl>
    <w:lvl w:ilvl="5" w:tplc="041B001B" w:tentative="1">
      <w:start w:val="1"/>
      <w:numFmt w:val="lowerRoman"/>
      <w:lvlText w:val="%6."/>
      <w:lvlJc w:val="right"/>
      <w:pPr>
        <w:ind w:left="4711" w:hanging="180"/>
      </w:pPr>
    </w:lvl>
    <w:lvl w:ilvl="6" w:tplc="041B000F" w:tentative="1">
      <w:start w:val="1"/>
      <w:numFmt w:val="decimal"/>
      <w:lvlText w:val="%7."/>
      <w:lvlJc w:val="left"/>
      <w:pPr>
        <w:ind w:left="5431" w:hanging="360"/>
      </w:pPr>
    </w:lvl>
    <w:lvl w:ilvl="7" w:tplc="041B0019" w:tentative="1">
      <w:start w:val="1"/>
      <w:numFmt w:val="lowerLetter"/>
      <w:lvlText w:val="%8."/>
      <w:lvlJc w:val="left"/>
      <w:pPr>
        <w:ind w:left="6151" w:hanging="360"/>
      </w:pPr>
    </w:lvl>
    <w:lvl w:ilvl="8" w:tplc="041B001B" w:tentative="1">
      <w:start w:val="1"/>
      <w:numFmt w:val="lowerRoman"/>
      <w:lvlText w:val="%9."/>
      <w:lvlJc w:val="right"/>
      <w:pPr>
        <w:ind w:left="6871" w:hanging="180"/>
      </w:pPr>
    </w:lvl>
  </w:abstractNum>
  <w:abstractNum w:abstractNumId="46" w15:restartNumberingAfterBreak="0">
    <w:nsid w:val="5B493D7E"/>
    <w:multiLevelType w:val="hybridMultilevel"/>
    <w:tmpl w:val="7E7493B2"/>
    <w:lvl w:ilvl="0" w:tplc="97760B28">
      <w:start w:val="4"/>
      <w:numFmt w:val="lowerLetter"/>
      <w:lvlText w:val="%1)"/>
      <w:lvlJc w:val="left"/>
      <w:pPr>
        <w:ind w:left="11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522A9D9A">
      <w:start w:val="1"/>
      <w:numFmt w:val="lowerLetter"/>
      <w:lvlText w:val="%2"/>
      <w:lvlJc w:val="left"/>
      <w:pPr>
        <w:ind w:left="185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922E9906">
      <w:start w:val="1"/>
      <w:numFmt w:val="lowerRoman"/>
      <w:lvlText w:val="%3"/>
      <w:lvlJc w:val="left"/>
      <w:pPr>
        <w:ind w:left="257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0FACB73E">
      <w:start w:val="1"/>
      <w:numFmt w:val="decimal"/>
      <w:lvlText w:val="%4"/>
      <w:lvlJc w:val="left"/>
      <w:pPr>
        <w:ind w:left="329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5D78442A">
      <w:start w:val="1"/>
      <w:numFmt w:val="lowerLetter"/>
      <w:lvlText w:val="%5"/>
      <w:lvlJc w:val="left"/>
      <w:pPr>
        <w:ind w:left="401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8958583A">
      <w:start w:val="1"/>
      <w:numFmt w:val="lowerRoman"/>
      <w:lvlText w:val="%6"/>
      <w:lvlJc w:val="left"/>
      <w:pPr>
        <w:ind w:left="47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FDA67642">
      <w:start w:val="1"/>
      <w:numFmt w:val="decimal"/>
      <w:lvlText w:val="%7"/>
      <w:lvlJc w:val="left"/>
      <w:pPr>
        <w:ind w:left="545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37DE87E8">
      <w:start w:val="1"/>
      <w:numFmt w:val="lowerLetter"/>
      <w:lvlText w:val="%8"/>
      <w:lvlJc w:val="left"/>
      <w:pPr>
        <w:ind w:left="617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4E767E88">
      <w:start w:val="1"/>
      <w:numFmt w:val="lowerRoman"/>
      <w:lvlText w:val="%9"/>
      <w:lvlJc w:val="left"/>
      <w:pPr>
        <w:ind w:left="6893"/>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47" w15:restartNumberingAfterBreak="0">
    <w:nsid w:val="5FA0516D"/>
    <w:multiLevelType w:val="hybridMultilevel"/>
    <w:tmpl w:val="3434F4C2"/>
    <w:lvl w:ilvl="0" w:tplc="7CC61908">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BD4A5A90">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9C1C6F44">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E6224B8C">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B82AD2FC">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8EAE2C66">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C1B4D320">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FCD64854">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3BB88866">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48" w15:restartNumberingAfterBreak="0">
    <w:nsid w:val="63CA186B"/>
    <w:multiLevelType w:val="hybridMultilevel"/>
    <w:tmpl w:val="F91AE5D4"/>
    <w:lvl w:ilvl="0" w:tplc="8898ADA2">
      <w:start w:val="3"/>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997242DA">
      <w:start w:val="1"/>
      <w:numFmt w:val="lowerLetter"/>
      <w:lvlText w:val="%2)"/>
      <w:lvlJc w:val="left"/>
      <w:pPr>
        <w:ind w:left="11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33B031DC">
      <w:start w:val="1"/>
      <w:numFmt w:val="lowerRoman"/>
      <w:lvlText w:val="%3"/>
      <w:lvlJc w:val="left"/>
      <w:pPr>
        <w:ind w:left="185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29B42A60">
      <w:start w:val="1"/>
      <w:numFmt w:val="decimal"/>
      <w:lvlText w:val="%4"/>
      <w:lvlJc w:val="left"/>
      <w:pPr>
        <w:ind w:left="257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FB76902E">
      <w:start w:val="1"/>
      <w:numFmt w:val="lowerLetter"/>
      <w:lvlText w:val="%5"/>
      <w:lvlJc w:val="left"/>
      <w:pPr>
        <w:ind w:left="329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B7EA243C">
      <w:start w:val="1"/>
      <w:numFmt w:val="lowerRoman"/>
      <w:lvlText w:val="%6"/>
      <w:lvlJc w:val="left"/>
      <w:pPr>
        <w:ind w:left="401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99086A4A">
      <w:start w:val="1"/>
      <w:numFmt w:val="decimal"/>
      <w:lvlText w:val="%7"/>
      <w:lvlJc w:val="left"/>
      <w:pPr>
        <w:ind w:left="47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1910D948">
      <w:start w:val="1"/>
      <w:numFmt w:val="lowerLetter"/>
      <w:lvlText w:val="%8"/>
      <w:lvlJc w:val="left"/>
      <w:pPr>
        <w:ind w:left="545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60A886F6">
      <w:start w:val="1"/>
      <w:numFmt w:val="lowerRoman"/>
      <w:lvlText w:val="%9"/>
      <w:lvlJc w:val="left"/>
      <w:pPr>
        <w:ind w:left="6173"/>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49" w15:restartNumberingAfterBreak="0">
    <w:nsid w:val="646C49C1"/>
    <w:multiLevelType w:val="hybridMultilevel"/>
    <w:tmpl w:val="56A43E2A"/>
    <w:lvl w:ilvl="0" w:tplc="221878FE">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145665C8">
      <w:start w:val="1"/>
      <w:numFmt w:val="lowerLetter"/>
      <w:lvlText w:val="%2)"/>
      <w:lvlJc w:val="left"/>
      <w:pPr>
        <w:ind w:left="114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2A6E1920">
      <w:start w:val="1"/>
      <w:numFmt w:val="lowerRoman"/>
      <w:lvlText w:val="%3"/>
      <w:lvlJc w:val="left"/>
      <w:pPr>
        <w:ind w:left="186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3A764874">
      <w:start w:val="1"/>
      <w:numFmt w:val="decimal"/>
      <w:lvlText w:val="%4"/>
      <w:lvlJc w:val="left"/>
      <w:pPr>
        <w:ind w:left="258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EC84359E">
      <w:start w:val="1"/>
      <w:numFmt w:val="lowerLetter"/>
      <w:lvlText w:val="%5"/>
      <w:lvlJc w:val="left"/>
      <w:pPr>
        <w:ind w:left="330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67128560">
      <w:start w:val="1"/>
      <w:numFmt w:val="lowerRoman"/>
      <w:lvlText w:val="%6"/>
      <w:lvlJc w:val="left"/>
      <w:pPr>
        <w:ind w:left="40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4CC8E3FE">
      <w:start w:val="1"/>
      <w:numFmt w:val="decimal"/>
      <w:lvlText w:val="%7"/>
      <w:lvlJc w:val="left"/>
      <w:pPr>
        <w:ind w:left="474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143E169E">
      <w:start w:val="1"/>
      <w:numFmt w:val="lowerLetter"/>
      <w:lvlText w:val="%8"/>
      <w:lvlJc w:val="left"/>
      <w:pPr>
        <w:ind w:left="546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2898BA74">
      <w:start w:val="1"/>
      <w:numFmt w:val="lowerRoman"/>
      <w:lvlText w:val="%9"/>
      <w:lvlJc w:val="left"/>
      <w:pPr>
        <w:ind w:left="6187"/>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50" w15:restartNumberingAfterBreak="0">
    <w:nsid w:val="76707858"/>
    <w:multiLevelType w:val="hybridMultilevel"/>
    <w:tmpl w:val="2684191A"/>
    <w:lvl w:ilvl="0" w:tplc="489E361E">
      <w:start w:val="1"/>
      <w:numFmt w:val="decimal"/>
      <w:lvlText w:val="%1"/>
      <w:lvlJc w:val="left"/>
      <w:pPr>
        <w:ind w:left="3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8B943250">
      <w:start w:val="1"/>
      <w:numFmt w:val="lowerLetter"/>
      <w:lvlText w:val="%2"/>
      <w:lvlJc w:val="left"/>
      <w:pPr>
        <w:ind w:left="926"/>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99F60FF0">
      <w:start w:val="1"/>
      <w:numFmt w:val="lowerLetter"/>
      <w:lvlRestart w:val="0"/>
      <w:lvlText w:val="%3)"/>
      <w:lvlJc w:val="left"/>
      <w:pPr>
        <w:ind w:left="141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EA4AB7CA">
      <w:start w:val="1"/>
      <w:numFmt w:val="decimal"/>
      <w:lvlText w:val="%4"/>
      <w:lvlJc w:val="left"/>
      <w:pPr>
        <w:ind w:left="221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30382450">
      <w:start w:val="1"/>
      <w:numFmt w:val="lowerLetter"/>
      <w:lvlText w:val="%5"/>
      <w:lvlJc w:val="left"/>
      <w:pPr>
        <w:ind w:left="29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7AFC9C52">
      <w:start w:val="1"/>
      <w:numFmt w:val="lowerRoman"/>
      <w:lvlText w:val="%6"/>
      <w:lvlJc w:val="left"/>
      <w:pPr>
        <w:ind w:left="365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670CA940">
      <w:start w:val="1"/>
      <w:numFmt w:val="decimal"/>
      <w:lvlText w:val="%7"/>
      <w:lvlJc w:val="left"/>
      <w:pPr>
        <w:ind w:left="437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94A4EC62">
      <w:start w:val="1"/>
      <w:numFmt w:val="lowerLetter"/>
      <w:lvlText w:val="%8"/>
      <w:lvlJc w:val="left"/>
      <w:pPr>
        <w:ind w:left="509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26D400F6">
      <w:start w:val="1"/>
      <w:numFmt w:val="lowerRoman"/>
      <w:lvlText w:val="%9"/>
      <w:lvlJc w:val="left"/>
      <w:pPr>
        <w:ind w:left="5813"/>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51" w15:restartNumberingAfterBreak="0">
    <w:nsid w:val="76E453C0"/>
    <w:multiLevelType w:val="hybridMultilevel"/>
    <w:tmpl w:val="514A0B86"/>
    <w:lvl w:ilvl="0" w:tplc="52387E22">
      <w:start w:val="1"/>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71462658">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6F4E71C6">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1CFC632A">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98EC404E">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3D043920">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060AEB94">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533C9B68">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6E0C413C">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52" w15:restartNumberingAfterBreak="0">
    <w:nsid w:val="77287EC3"/>
    <w:multiLevelType w:val="hybridMultilevel"/>
    <w:tmpl w:val="99502C8C"/>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7BFC3FA8"/>
    <w:multiLevelType w:val="hybridMultilevel"/>
    <w:tmpl w:val="B5C84C58"/>
    <w:lvl w:ilvl="0" w:tplc="2E0E5034">
      <w:start w:val="2"/>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50067DD0">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39CA43BC">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D5F6E6FC">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EB34EEA4">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8FE855B4">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5EC65F34">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E8021442">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8F7AB44E">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54" w15:restartNumberingAfterBreak="0">
    <w:nsid w:val="7D934AEF"/>
    <w:multiLevelType w:val="hybridMultilevel"/>
    <w:tmpl w:val="F28C721A"/>
    <w:lvl w:ilvl="0" w:tplc="ECB0D1E0">
      <w:start w:val="6"/>
      <w:numFmt w:val="decimal"/>
      <w:lvlText w:val="%1)"/>
      <w:lvlJc w:val="left"/>
      <w:pPr>
        <w:ind w:left="427"/>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0C767E2C">
      <w:start w:val="1"/>
      <w:numFmt w:val="lowerLetter"/>
      <w:lvlText w:val="%2)"/>
      <w:lvlJc w:val="left"/>
      <w:pPr>
        <w:ind w:left="11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C054EFFA">
      <w:start w:val="1"/>
      <w:numFmt w:val="lowerRoman"/>
      <w:lvlText w:val="%3"/>
      <w:lvlJc w:val="left"/>
      <w:pPr>
        <w:ind w:left="178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E4E48242">
      <w:start w:val="1"/>
      <w:numFmt w:val="decimal"/>
      <w:lvlText w:val="%4"/>
      <w:lvlJc w:val="left"/>
      <w:pPr>
        <w:ind w:left="250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A93CFC4E">
      <w:start w:val="1"/>
      <w:numFmt w:val="lowerLetter"/>
      <w:lvlText w:val="%5"/>
      <w:lvlJc w:val="left"/>
      <w:pPr>
        <w:ind w:left="322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C1461592">
      <w:start w:val="1"/>
      <w:numFmt w:val="lowerRoman"/>
      <w:lvlText w:val="%6"/>
      <w:lvlJc w:val="left"/>
      <w:pPr>
        <w:ind w:left="394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F4D67BD2">
      <w:start w:val="1"/>
      <w:numFmt w:val="decimal"/>
      <w:lvlText w:val="%7"/>
      <w:lvlJc w:val="left"/>
      <w:pPr>
        <w:ind w:left="466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A970D984">
      <w:start w:val="1"/>
      <w:numFmt w:val="lowerLetter"/>
      <w:lvlText w:val="%8"/>
      <w:lvlJc w:val="left"/>
      <w:pPr>
        <w:ind w:left="538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4FCCC0E2">
      <w:start w:val="1"/>
      <w:numFmt w:val="lowerRoman"/>
      <w:lvlText w:val="%9"/>
      <w:lvlJc w:val="left"/>
      <w:pPr>
        <w:ind w:left="6108"/>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55" w15:restartNumberingAfterBreak="0">
    <w:nsid w:val="7EE164A9"/>
    <w:multiLevelType w:val="hybridMultilevel"/>
    <w:tmpl w:val="D80AA944"/>
    <w:lvl w:ilvl="0" w:tplc="1D909D28">
      <w:start w:val="1"/>
      <w:numFmt w:val="decimal"/>
      <w:lvlText w:val="%1"/>
      <w:lvlJc w:val="left"/>
      <w:pPr>
        <w:ind w:left="3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83AAB95C">
      <w:start w:val="3"/>
      <w:numFmt w:val="lowerLetter"/>
      <w:lvlText w:val="%2)"/>
      <w:lvlJc w:val="left"/>
      <w:pPr>
        <w:ind w:left="113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A4EA165A">
      <w:start w:val="1"/>
      <w:numFmt w:val="lowerRoman"/>
      <w:lvlText w:val="%3"/>
      <w:lvlJc w:val="left"/>
      <w:pPr>
        <w:ind w:left="193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B95A26EC">
      <w:start w:val="1"/>
      <w:numFmt w:val="decimal"/>
      <w:lvlText w:val="%4"/>
      <w:lvlJc w:val="left"/>
      <w:pPr>
        <w:ind w:left="265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ACDABDD0">
      <w:start w:val="1"/>
      <w:numFmt w:val="lowerLetter"/>
      <w:lvlText w:val="%5"/>
      <w:lvlJc w:val="left"/>
      <w:pPr>
        <w:ind w:left="337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525C23F6">
      <w:start w:val="1"/>
      <w:numFmt w:val="lowerRoman"/>
      <w:lvlText w:val="%6"/>
      <w:lvlJc w:val="left"/>
      <w:pPr>
        <w:ind w:left="409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E6CCDAD4">
      <w:start w:val="1"/>
      <w:numFmt w:val="decimal"/>
      <w:lvlText w:val="%7"/>
      <w:lvlJc w:val="left"/>
      <w:pPr>
        <w:ind w:left="481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86E81778">
      <w:start w:val="1"/>
      <w:numFmt w:val="lowerLetter"/>
      <w:lvlText w:val="%8"/>
      <w:lvlJc w:val="left"/>
      <w:pPr>
        <w:ind w:left="553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C63A3FE6">
      <w:start w:val="1"/>
      <w:numFmt w:val="lowerRoman"/>
      <w:lvlText w:val="%9"/>
      <w:lvlJc w:val="left"/>
      <w:pPr>
        <w:ind w:left="6252"/>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num w:numId="1" w16cid:durableId="1630011611">
    <w:abstractNumId w:val="12"/>
  </w:num>
  <w:num w:numId="2" w16cid:durableId="867841429">
    <w:abstractNumId w:val="14"/>
  </w:num>
  <w:num w:numId="3" w16cid:durableId="1739940845">
    <w:abstractNumId w:val="21"/>
  </w:num>
  <w:num w:numId="4" w16cid:durableId="205415173">
    <w:abstractNumId w:val="54"/>
  </w:num>
  <w:num w:numId="5" w16cid:durableId="1369531162">
    <w:abstractNumId w:val="41"/>
  </w:num>
  <w:num w:numId="6" w16cid:durableId="1090391260">
    <w:abstractNumId w:val="50"/>
  </w:num>
  <w:num w:numId="7" w16cid:durableId="1613627721">
    <w:abstractNumId w:val="7"/>
  </w:num>
  <w:num w:numId="8" w16cid:durableId="229195692">
    <w:abstractNumId w:val="38"/>
  </w:num>
  <w:num w:numId="9" w16cid:durableId="2040232879">
    <w:abstractNumId w:val="40"/>
  </w:num>
  <w:num w:numId="10" w16cid:durableId="1728141928">
    <w:abstractNumId w:val="16"/>
  </w:num>
  <w:num w:numId="11" w16cid:durableId="1804275783">
    <w:abstractNumId w:val="33"/>
  </w:num>
  <w:num w:numId="12" w16cid:durableId="204489975">
    <w:abstractNumId w:val="25"/>
  </w:num>
  <w:num w:numId="13" w16cid:durableId="1207721131">
    <w:abstractNumId w:val="5"/>
  </w:num>
  <w:num w:numId="14" w16cid:durableId="1929539918">
    <w:abstractNumId w:val="49"/>
  </w:num>
  <w:num w:numId="15" w16cid:durableId="1471362622">
    <w:abstractNumId w:val="42"/>
  </w:num>
  <w:num w:numId="16" w16cid:durableId="653802691">
    <w:abstractNumId w:val="3"/>
  </w:num>
  <w:num w:numId="17" w16cid:durableId="958417862">
    <w:abstractNumId w:val="9"/>
  </w:num>
  <w:num w:numId="18" w16cid:durableId="614486098">
    <w:abstractNumId w:val="1"/>
  </w:num>
  <w:num w:numId="19" w16cid:durableId="307900537">
    <w:abstractNumId w:val="46"/>
  </w:num>
  <w:num w:numId="20" w16cid:durableId="1509250337">
    <w:abstractNumId w:val="48"/>
  </w:num>
  <w:num w:numId="21" w16cid:durableId="1238590808">
    <w:abstractNumId w:val="2"/>
  </w:num>
  <w:num w:numId="22" w16cid:durableId="525482376">
    <w:abstractNumId w:val="35"/>
  </w:num>
  <w:num w:numId="23" w16cid:durableId="533882437">
    <w:abstractNumId w:val="18"/>
  </w:num>
  <w:num w:numId="24" w16cid:durableId="7758175">
    <w:abstractNumId w:val="24"/>
  </w:num>
  <w:num w:numId="25" w16cid:durableId="1359696016">
    <w:abstractNumId w:val="31"/>
  </w:num>
  <w:num w:numId="26" w16cid:durableId="1576822553">
    <w:abstractNumId w:val="0"/>
  </w:num>
  <w:num w:numId="27" w16cid:durableId="1623149886">
    <w:abstractNumId w:val="37"/>
  </w:num>
  <w:num w:numId="28" w16cid:durableId="1612274209">
    <w:abstractNumId w:val="29"/>
  </w:num>
  <w:num w:numId="29" w16cid:durableId="1483044198">
    <w:abstractNumId w:val="51"/>
  </w:num>
  <w:num w:numId="30" w16cid:durableId="1817067005">
    <w:abstractNumId w:val="10"/>
  </w:num>
  <w:num w:numId="31" w16cid:durableId="2095976839">
    <w:abstractNumId w:val="39"/>
  </w:num>
  <w:num w:numId="32" w16cid:durableId="26955511">
    <w:abstractNumId w:val="34"/>
  </w:num>
  <w:num w:numId="33" w16cid:durableId="424303315">
    <w:abstractNumId w:val="22"/>
  </w:num>
  <w:num w:numId="34" w16cid:durableId="1233588342">
    <w:abstractNumId w:val="43"/>
  </w:num>
  <w:num w:numId="35" w16cid:durableId="861433901">
    <w:abstractNumId w:val="15"/>
  </w:num>
  <w:num w:numId="36" w16cid:durableId="1429930435">
    <w:abstractNumId w:val="13"/>
  </w:num>
  <w:num w:numId="37" w16cid:durableId="326397635">
    <w:abstractNumId w:val="6"/>
  </w:num>
  <w:num w:numId="38" w16cid:durableId="591091789">
    <w:abstractNumId w:val="36"/>
  </w:num>
  <w:num w:numId="39" w16cid:durableId="1428842733">
    <w:abstractNumId w:val="53"/>
  </w:num>
  <w:num w:numId="40" w16cid:durableId="1869416340">
    <w:abstractNumId w:val="44"/>
  </w:num>
  <w:num w:numId="41" w16cid:durableId="806898153">
    <w:abstractNumId w:val="28"/>
  </w:num>
  <w:num w:numId="42" w16cid:durableId="1463497254">
    <w:abstractNumId w:val="55"/>
  </w:num>
  <w:num w:numId="43" w16cid:durableId="923491339">
    <w:abstractNumId w:val="47"/>
  </w:num>
  <w:num w:numId="44" w16cid:durableId="2120370113">
    <w:abstractNumId w:val="19"/>
  </w:num>
  <w:num w:numId="45" w16cid:durableId="1959558097">
    <w:abstractNumId w:val="11"/>
  </w:num>
  <w:num w:numId="46" w16cid:durableId="1272321342">
    <w:abstractNumId w:val="20"/>
  </w:num>
  <w:num w:numId="47" w16cid:durableId="602956825">
    <w:abstractNumId w:val="26"/>
  </w:num>
  <w:num w:numId="48" w16cid:durableId="196891130">
    <w:abstractNumId w:val="17"/>
  </w:num>
  <w:num w:numId="49" w16cid:durableId="1447895537">
    <w:abstractNumId w:val="52"/>
  </w:num>
  <w:num w:numId="50" w16cid:durableId="278415368">
    <w:abstractNumId w:val="45"/>
  </w:num>
  <w:num w:numId="51" w16cid:durableId="875237105">
    <w:abstractNumId w:val="27"/>
  </w:num>
  <w:num w:numId="52" w16cid:durableId="117988149">
    <w:abstractNumId w:val="4"/>
  </w:num>
  <w:num w:numId="53" w16cid:durableId="200373035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886181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963448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659780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D38"/>
    <w:rsid w:val="00015133"/>
    <w:rsid w:val="00020F5F"/>
    <w:rsid w:val="00032917"/>
    <w:rsid w:val="000354EF"/>
    <w:rsid w:val="00051C1E"/>
    <w:rsid w:val="000576EA"/>
    <w:rsid w:val="000A176C"/>
    <w:rsid w:val="000B0450"/>
    <w:rsid w:val="000B4389"/>
    <w:rsid w:val="000B68B0"/>
    <w:rsid w:val="000C061C"/>
    <w:rsid w:val="000C4002"/>
    <w:rsid w:val="00130107"/>
    <w:rsid w:val="00184E9C"/>
    <w:rsid w:val="001A23E2"/>
    <w:rsid w:val="001C34DC"/>
    <w:rsid w:val="00207EA9"/>
    <w:rsid w:val="00217D38"/>
    <w:rsid w:val="00242D01"/>
    <w:rsid w:val="00251747"/>
    <w:rsid w:val="00254A47"/>
    <w:rsid w:val="002648AF"/>
    <w:rsid w:val="002B0407"/>
    <w:rsid w:val="002D0FEC"/>
    <w:rsid w:val="00314155"/>
    <w:rsid w:val="00333860"/>
    <w:rsid w:val="00353F51"/>
    <w:rsid w:val="003B7D86"/>
    <w:rsid w:val="003C6133"/>
    <w:rsid w:val="00400E5D"/>
    <w:rsid w:val="0041339F"/>
    <w:rsid w:val="004741E0"/>
    <w:rsid w:val="00483A46"/>
    <w:rsid w:val="004B394F"/>
    <w:rsid w:val="004B69DD"/>
    <w:rsid w:val="004F3E3D"/>
    <w:rsid w:val="004F4FB4"/>
    <w:rsid w:val="00560CA9"/>
    <w:rsid w:val="005A6FD0"/>
    <w:rsid w:val="005C3890"/>
    <w:rsid w:val="005C397A"/>
    <w:rsid w:val="005E25EF"/>
    <w:rsid w:val="005F398C"/>
    <w:rsid w:val="006232E0"/>
    <w:rsid w:val="0075088C"/>
    <w:rsid w:val="007511F6"/>
    <w:rsid w:val="00763777"/>
    <w:rsid w:val="00765A90"/>
    <w:rsid w:val="00796AD4"/>
    <w:rsid w:val="007A4460"/>
    <w:rsid w:val="007D6EFD"/>
    <w:rsid w:val="0085045B"/>
    <w:rsid w:val="00864511"/>
    <w:rsid w:val="008B3E2B"/>
    <w:rsid w:val="0090225C"/>
    <w:rsid w:val="0092027B"/>
    <w:rsid w:val="0092297A"/>
    <w:rsid w:val="00937CBB"/>
    <w:rsid w:val="0094099C"/>
    <w:rsid w:val="00981BB7"/>
    <w:rsid w:val="0099312B"/>
    <w:rsid w:val="0099608D"/>
    <w:rsid w:val="009F04E8"/>
    <w:rsid w:val="00A035A8"/>
    <w:rsid w:val="00A1293A"/>
    <w:rsid w:val="00A17FB3"/>
    <w:rsid w:val="00A2298F"/>
    <w:rsid w:val="00A2492B"/>
    <w:rsid w:val="00A2765D"/>
    <w:rsid w:val="00A3082B"/>
    <w:rsid w:val="00A52D3F"/>
    <w:rsid w:val="00A62711"/>
    <w:rsid w:val="00A7074D"/>
    <w:rsid w:val="00A855B0"/>
    <w:rsid w:val="00A87AB7"/>
    <w:rsid w:val="00A95281"/>
    <w:rsid w:val="00A97F4F"/>
    <w:rsid w:val="00AA4F2A"/>
    <w:rsid w:val="00AB68C6"/>
    <w:rsid w:val="00AC5A3A"/>
    <w:rsid w:val="00B01FFB"/>
    <w:rsid w:val="00B36591"/>
    <w:rsid w:val="00B64938"/>
    <w:rsid w:val="00B91012"/>
    <w:rsid w:val="00BA34A5"/>
    <w:rsid w:val="00BB4821"/>
    <w:rsid w:val="00BD0BF8"/>
    <w:rsid w:val="00BF2C2E"/>
    <w:rsid w:val="00BF3D0E"/>
    <w:rsid w:val="00C01CA7"/>
    <w:rsid w:val="00C02795"/>
    <w:rsid w:val="00C248FB"/>
    <w:rsid w:val="00C3786A"/>
    <w:rsid w:val="00C37FDC"/>
    <w:rsid w:val="00C4185B"/>
    <w:rsid w:val="00C42686"/>
    <w:rsid w:val="00C434CA"/>
    <w:rsid w:val="00C65F74"/>
    <w:rsid w:val="00C740D9"/>
    <w:rsid w:val="00C97087"/>
    <w:rsid w:val="00CD16C8"/>
    <w:rsid w:val="00D07878"/>
    <w:rsid w:val="00D22408"/>
    <w:rsid w:val="00D441AD"/>
    <w:rsid w:val="00D617FF"/>
    <w:rsid w:val="00D63F6F"/>
    <w:rsid w:val="00D67684"/>
    <w:rsid w:val="00D736CB"/>
    <w:rsid w:val="00D82D4C"/>
    <w:rsid w:val="00DA044D"/>
    <w:rsid w:val="00DB239E"/>
    <w:rsid w:val="00DC6A3C"/>
    <w:rsid w:val="00DC6F94"/>
    <w:rsid w:val="00DE4C17"/>
    <w:rsid w:val="00E0765D"/>
    <w:rsid w:val="00E43A15"/>
    <w:rsid w:val="00E86959"/>
    <w:rsid w:val="00E94E8B"/>
    <w:rsid w:val="00EC64D8"/>
    <w:rsid w:val="00ED48A2"/>
    <w:rsid w:val="00EE6600"/>
    <w:rsid w:val="00F4660A"/>
    <w:rsid w:val="00F74E1E"/>
    <w:rsid w:val="00F767B5"/>
    <w:rsid w:val="00FA6B17"/>
    <w:rsid w:val="00FC1B54"/>
    <w:rsid w:val="00FD3222"/>
    <w:rsid w:val="00FF56CD"/>
    <w:rsid w:val="00FF5DF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9812B"/>
  <w15:docId w15:val="{C54AA819-8F35-43AD-9E3C-9C163C8E0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42" w:line="251" w:lineRule="auto"/>
      <w:ind w:left="420" w:hanging="435"/>
      <w:jc w:val="both"/>
    </w:pPr>
    <w:rPr>
      <w:rFonts w:ascii="Arial" w:eastAsia="Arial" w:hAnsi="Arial" w:cs="Arial"/>
      <w:color w:val="000000"/>
      <w:sz w:val="20"/>
    </w:rPr>
  </w:style>
  <w:style w:type="paragraph" w:styleId="Nadpis1">
    <w:name w:val="heading 1"/>
    <w:basedOn w:val="Normlny"/>
    <w:next w:val="Normlny"/>
    <w:link w:val="Nadpis1Char"/>
    <w:uiPriority w:val="9"/>
    <w:qFormat/>
    <w:rsid w:val="00184E9C"/>
    <w:pPr>
      <w:keepNext/>
      <w:widowControl w:val="0"/>
      <w:spacing w:before="800" w:after="120" w:line="240" w:lineRule="auto"/>
      <w:ind w:left="0" w:firstLine="0"/>
      <w:jc w:val="center"/>
      <w:outlineLvl w:val="0"/>
    </w:pPr>
    <w:rPr>
      <w:rFonts w:ascii="Times New Roman" w:eastAsia="Times New Roman" w:hAnsi="Times New Roman"/>
      <w:b/>
      <w:bCs/>
      <w:sz w:val="28"/>
      <w:szCs w:val="28"/>
    </w:rPr>
  </w:style>
  <w:style w:type="paragraph" w:styleId="Nadpis2">
    <w:name w:val="heading 2"/>
    <w:basedOn w:val="Normlny"/>
    <w:next w:val="Normlny"/>
    <w:link w:val="Nadpis2Char"/>
    <w:uiPriority w:val="9"/>
    <w:semiHidden/>
    <w:unhideWhenUsed/>
    <w:qFormat/>
    <w:rsid w:val="000A176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y"/>
    <w:next w:val="Normlny"/>
    <w:link w:val="Nadpis3Char"/>
    <w:uiPriority w:val="9"/>
    <w:semiHidden/>
    <w:unhideWhenUsed/>
    <w:qFormat/>
    <w:rsid w:val="00C740D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footnotedescription">
    <w:name w:val="footnote description"/>
    <w:next w:val="Normlny"/>
    <w:link w:val="footnotedescriptionChar"/>
    <w:hidden/>
    <w:pPr>
      <w:spacing w:after="0" w:line="240" w:lineRule="auto"/>
    </w:pPr>
    <w:rPr>
      <w:rFonts w:ascii="Arial" w:eastAsia="Arial" w:hAnsi="Arial" w:cs="Arial"/>
      <w:i/>
      <w:color w:val="000000"/>
      <w:sz w:val="16"/>
    </w:rPr>
  </w:style>
  <w:style w:type="character" w:customStyle="1" w:styleId="footnotedescriptionChar">
    <w:name w:val="footnote description Char"/>
    <w:link w:val="footnotedescription"/>
    <w:rPr>
      <w:rFonts w:ascii="Arial" w:eastAsia="Arial" w:hAnsi="Arial" w:cs="Arial"/>
      <w:i/>
      <w:color w:val="000000"/>
      <w:sz w:val="16"/>
    </w:rPr>
  </w:style>
  <w:style w:type="character" w:customStyle="1" w:styleId="footnotemark">
    <w:name w:val="footnote mark"/>
    <w:hidden/>
    <w:rPr>
      <w:rFonts w:ascii="Arial" w:eastAsia="Arial" w:hAnsi="Arial" w:cs="Arial"/>
      <w:i/>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sekzoznamu">
    <w:name w:val="List Paragraph"/>
    <w:aliases w:val="Odsek zoznamu2,body,Odsek,List Paragraph,List Paragraph1,ODRAZKY PRVA UROVEN,Nad,Odstavec_muj,Conclusion de partie,_Odstavec se seznamem,Seznam - odrážky,Odstavec cíl se seznamem,Odstavec se seznamem5,Odsek zákon"/>
    <w:basedOn w:val="Normlny"/>
    <w:link w:val="OdsekzoznamuChar"/>
    <w:uiPriority w:val="34"/>
    <w:qFormat/>
    <w:rsid w:val="00020F5F"/>
    <w:pPr>
      <w:ind w:left="720"/>
      <w:contextualSpacing/>
    </w:pPr>
  </w:style>
  <w:style w:type="character" w:customStyle="1" w:styleId="Nadpis1Char">
    <w:name w:val="Nadpis 1 Char"/>
    <w:basedOn w:val="Predvolenpsmoodseku"/>
    <w:link w:val="Nadpis1"/>
    <w:uiPriority w:val="9"/>
    <w:rsid w:val="00184E9C"/>
    <w:rPr>
      <w:rFonts w:ascii="Times New Roman" w:eastAsia="Times New Roman" w:hAnsi="Times New Roman" w:cs="Arial"/>
      <w:b/>
      <w:bCs/>
      <w:color w:val="000000"/>
      <w:sz w:val="28"/>
      <w:szCs w:val="28"/>
    </w:rPr>
  </w:style>
  <w:style w:type="paragraph" w:styleId="Hlavika">
    <w:name w:val="header"/>
    <w:basedOn w:val="Normlny"/>
    <w:link w:val="HlavikaChar"/>
    <w:uiPriority w:val="99"/>
    <w:rsid w:val="00184E9C"/>
    <w:pPr>
      <w:spacing w:after="0" w:line="240" w:lineRule="auto"/>
      <w:ind w:left="0" w:firstLine="0"/>
      <w:jc w:val="center"/>
    </w:pPr>
    <w:rPr>
      <w:rFonts w:ascii="Times New Roman" w:eastAsia="Times New Roman" w:hAnsi="Times New Roman" w:cs="Times New Roman"/>
      <w:sz w:val="24"/>
      <w:szCs w:val="24"/>
    </w:rPr>
  </w:style>
  <w:style w:type="character" w:customStyle="1" w:styleId="HlavikaChar">
    <w:name w:val="Hlavička Char"/>
    <w:basedOn w:val="Predvolenpsmoodseku"/>
    <w:link w:val="Hlavika"/>
    <w:uiPriority w:val="99"/>
    <w:rsid w:val="00184E9C"/>
    <w:rPr>
      <w:rFonts w:ascii="Times New Roman" w:eastAsia="Times New Roman" w:hAnsi="Times New Roman" w:cs="Times New Roman"/>
      <w:color w:val="000000"/>
      <w:sz w:val="24"/>
      <w:szCs w:val="24"/>
    </w:rPr>
  </w:style>
  <w:style w:type="paragraph" w:customStyle="1" w:styleId="odsek">
    <w:name w:val="odsek"/>
    <w:basedOn w:val="Normlny"/>
    <w:rsid w:val="00ED48A2"/>
    <w:pPr>
      <w:numPr>
        <w:ilvl w:val="1"/>
        <w:numId w:val="48"/>
      </w:numPr>
      <w:spacing w:after="120" w:line="240" w:lineRule="auto"/>
      <w:ind w:firstLine="0"/>
    </w:pPr>
    <w:rPr>
      <w:rFonts w:ascii="Times New Roman" w:eastAsia="Times New Roman" w:hAnsi="Times New Roman" w:cs="Times New Roman"/>
      <w:sz w:val="24"/>
      <w:szCs w:val="24"/>
    </w:rPr>
  </w:style>
  <w:style w:type="character" w:styleId="Odkaznapoznmkupodiarou">
    <w:name w:val="footnote reference"/>
    <w:basedOn w:val="Predvolenpsmoodseku"/>
    <w:uiPriority w:val="99"/>
    <w:semiHidden/>
    <w:rsid w:val="000B68B0"/>
    <w:rPr>
      <w:rFonts w:cs="Times New Roman"/>
      <w:vertAlign w:val="superscript"/>
    </w:rPr>
  </w:style>
  <w:style w:type="paragraph" w:styleId="Textpoznmkypodiarou">
    <w:name w:val="footnote text"/>
    <w:basedOn w:val="Normlny"/>
    <w:link w:val="TextpoznmkypodiarouChar"/>
    <w:uiPriority w:val="99"/>
    <w:rsid w:val="000B68B0"/>
    <w:pPr>
      <w:spacing w:after="0" w:line="240" w:lineRule="auto"/>
      <w:ind w:left="0" w:firstLine="0"/>
    </w:pPr>
    <w:rPr>
      <w:rFonts w:ascii="Times New Roman" w:eastAsia="Times New Roman" w:hAnsi="Times New Roman" w:cs="Times New Roman"/>
      <w:szCs w:val="20"/>
    </w:rPr>
  </w:style>
  <w:style w:type="character" w:customStyle="1" w:styleId="TextpoznmkypodiarouChar">
    <w:name w:val="Text poznámky pod čiarou Char"/>
    <w:basedOn w:val="Predvolenpsmoodseku"/>
    <w:link w:val="Textpoznmkypodiarou"/>
    <w:uiPriority w:val="99"/>
    <w:rsid w:val="000B68B0"/>
    <w:rPr>
      <w:rFonts w:ascii="Times New Roman" w:eastAsia="Times New Roman" w:hAnsi="Times New Roman" w:cs="Times New Roman"/>
      <w:color w:val="000000"/>
      <w:sz w:val="20"/>
      <w:szCs w:val="20"/>
    </w:rPr>
  </w:style>
  <w:style w:type="paragraph" w:styleId="Pta">
    <w:name w:val="footer"/>
    <w:basedOn w:val="Normlny"/>
    <w:link w:val="PtaChar"/>
    <w:uiPriority w:val="99"/>
    <w:unhideWhenUsed/>
    <w:rsid w:val="00A95281"/>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rPr>
  </w:style>
  <w:style w:type="character" w:customStyle="1" w:styleId="PtaChar">
    <w:name w:val="Päta Char"/>
    <w:basedOn w:val="Predvolenpsmoodseku"/>
    <w:link w:val="Pta"/>
    <w:uiPriority w:val="99"/>
    <w:rsid w:val="00A95281"/>
    <w:rPr>
      <w:rFonts w:cs="Times New Roman"/>
    </w:rPr>
  </w:style>
  <w:style w:type="character" w:customStyle="1" w:styleId="OdsekzoznamuChar">
    <w:name w:val="Odsek zoznamu Char"/>
    <w:aliases w:val="Odsek zoznamu2 Char,body Char,Odsek Char,List Paragraph Char,List Paragraph1 Char,ODRAZKY PRVA UROVEN Char,Nad Char,Odstavec_muj Char,Conclusion de partie Char,_Odstavec se seznamem Char,Seznam - odrážky Char,Odsek zákon Char"/>
    <w:link w:val="Odsekzoznamu"/>
    <w:uiPriority w:val="34"/>
    <w:qFormat/>
    <w:locked/>
    <w:rsid w:val="00DB239E"/>
    <w:rPr>
      <w:rFonts w:ascii="Arial" w:eastAsia="Arial" w:hAnsi="Arial" w:cs="Arial"/>
      <w:color w:val="000000"/>
      <w:sz w:val="20"/>
    </w:rPr>
  </w:style>
  <w:style w:type="character" w:customStyle="1" w:styleId="Nadpis2Char">
    <w:name w:val="Nadpis 2 Char"/>
    <w:basedOn w:val="Predvolenpsmoodseku"/>
    <w:link w:val="Nadpis2"/>
    <w:uiPriority w:val="9"/>
    <w:semiHidden/>
    <w:rsid w:val="000A176C"/>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Predvolenpsmoodseku"/>
    <w:link w:val="Nadpis3"/>
    <w:uiPriority w:val="9"/>
    <w:semiHidden/>
    <w:rsid w:val="00C740D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16978</Words>
  <Characters>96779</Characters>
  <Application>Microsoft Office Word</Application>
  <DocSecurity>0</DocSecurity>
  <Lines>806</Lines>
  <Paragraphs>227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Katka</dc:creator>
  <cp:keywords/>
  <cp:lastModifiedBy>MŠ Kamenec</cp:lastModifiedBy>
  <cp:revision>3</cp:revision>
  <dcterms:created xsi:type="dcterms:W3CDTF">2026-08-28T08:56:00Z</dcterms:created>
  <dcterms:modified xsi:type="dcterms:W3CDTF">2026-08-28T09:02:00Z</dcterms:modified>
</cp:coreProperties>
</file>